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77F" w:rsidRPr="00F76AE6" w:rsidRDefault="00D368C7" w:rsidP="0066577F">
      <w:pPr>
        <w:rPr>
          <w:b/>
          <w:bCs/>
        </w:rPr>
      </w:pPr>
      <w:r>
        <w:rPr>
          <w:noProof/>
        </w:rPr>
        <w:drawing>
          <wp:anchor distT="0" distB="0" distL="114300" distR="114300" simplePos="0" relativeHeight="251658752" behindDoc="0" locked="0" layoutInCell="1" allowOverlap="1">
            <wp:simplePos x="0" y="0"/>
            <wp:positionH relativeFrom="column">
              <wp:posOffset>-914400</wp:posOffset>
            </wp:positionH>
            <wp:positionV relativeFrom="paragraph">
              <wp:posOffset>-857250</wp:posOffset>
            </wp:positionV>
            <wp:extent cx="7827010" cy="1060450"/>
            <wp:effectExtent l="0" t="0" r="0" b="0"/>
            <wp:wrapThrough wrapText="bothSides">
              <wp:wrapPolygon edited="0">
                <wp:start x="0" y="0"/>
                <wp:lineTo x="0" y="21471"/>
                <wp:lineTo x="21554" y="21471"/>
                <wp:lineTo x="21554" y="0"/>
                <wp:lineTo x="0" y="0"/>
              </wp:wrapPolygon>
            </wp:wrapThrough>
            <wp:docPr id="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701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577F" w:rsidRPr="00F76AE6" w:rsidRDefault="0066577F" w:rsidP="0066577F">
      <w:pPr>
        <w:jc w:val="center"/>
        <w:rPr>
          <w:b/>
        </w:rPr>
      </w:pPr>
      <w:bookmarkStart w:id="0" w:name="_GoBack"/>
      <w:r w:rsidRPr="00F76AE6">
        <w:rPr>
          <w:b/>
        </w:rPr>
        <w:t>Non-Potable Engineering Report Template</w:t>
      </w:r>
    </w:p>
    <w:bookmarkEnd w:id="0"/>
    <w:p w:rsidR="0066577F" w:rsidRPr="00F76AE6" w:rsidRDefault="0066577F" w:rsidP="0066577F">
      <w:pPr>
        <w:jc w:val="center"/>
        <w:rPr>
          <w:b/>
        </w:rPr>
      </w:pPr>
      <w:r w:rsidRPr="00F76AE6">
        <w:rPr>
          <w:b/>
        </w:rPr>
        <w:t>(</w:t>
      </w:r>
      <w:r w:rsidR="00913AD0">
        <w:rPr>
          <w:b/>
        </w:rPr>
        <w:t xml:space="preserve">September </w:t>
      </w:r>
      <w:r>
        <w:rPr>
          <w:b/>
        </w:rPr>
        <w:t>2018</w:t>
      </w:r>
      <w:r w:rsidRPr="00F76AE6">
        <w:rPr>
          <w:b/>
        </w:rPr>
        <w:t xml:space="preserve"> Revision)</w:t>
      </w:r>
    </w:p>
    <w:p w:rsidR="0066577F" w:rsidRPr="00245317" w:rsidRDefault="0066577F" w:rsidP="0066577F">
      <w:pPr>
        <w:spacing w:before="240"/>
        <w:rPr>
          <w:b/>
          <w:u w:val="single"/>
        </w:rPr>
      </w:pPr>
    </w:p>
    <w:p w:rsidR="0066577F" w:rsidRPr="00245317" w:rsidRDefault="007274AB" w:rsidP="0066577F">
      <w:pPr>
        <w:spacing w:before="240"/>
        <w:rPr>
          <w:b/>
          <w:u w:val="single"/>
        </w:rPr>
      </w:pPr>
      <w:r>
        <w:rPr>
          <w:b/>
          <w:u w:val="single"/>
        </w:rPr>
        <w:t>Instructions</w:t>
      </w:r>
    </w:p>
    <w:p w:rsidR="0066577F" w:rsidRPr="00F76AE6" w:rsidRDefault="0066577F" w:rsidP="0066577F"/>
    <w:p w:rsidR="0066577F" w:rsidRDefault="0066577F" w:rsidP="0066577F">
      <w:r w:rsidRPr="00F76AE6">
        <w:t xml:space="preserve">This template is intended to aid Applicants </w:t>
      </w:r>
      <w:r>
        <w:t xml:space="preserve">seeking a permit under San Francisco Health Code Article 12C </w:t>
      </w:r>
      <w:r w:rsidRPr="00F76AE6">
        <w:t xml:space="preserve">in writing an Alternate Water Source System Engineering Report.  </w:t>
      </w:r>
    </w:p>
    <w:p w:rsidR="00425042" w:rsidRDefault="00425042" w:rsidP="0066577F"/>
    <w:p w:rsidR="00425042" w:rsidRPr="009B1FE3" w:rsidRDefault="00425042" w:rsidP="0066577F">
      <w:pPr>
        <w:rPr>
          <w:b/>
          <w:u w:val="single"/>
        </w:rPr>
      </w:pPr>
      <w:r w:rsidRPr="009B1FE3">
        <w:rPr>
          <w:b/>
          <w:u w:val="single"/>
        </w:rPr>
        <w:t xml:space="preserve">Please delete </w:t>
      </w:r>
      <w:r w:rsidR="007274AB" w:rsidRPr="009B1FE3">
        <w:rPr>
          <w:b/>
          <w:u w:val="single"/>
        </w:rPr>
        <w:t>these instructions</w:t>
      </w:r>
      <w:r w:rsidR="009B1FE3" w:rsidRPr="009B1FE3">
        <w:rPr>
          <w:b/>
          <w:u w:val="single"/>
        </w:rPr>
        <w:t xml:space="preserve"> and definitions</w:t>
      </w:r>
      <w:r w:rsidR="007274AB" w:rsidRPr="009B1FE3">
        <w:rPr>
          <w:b/>
          <w:u w:val="single"/>
        </w:rPr>
        <w:t xml:space="preserve"> </w:t>
      </w:r>
      <w:r w:rsidR="003F0C71" w:rsidRPr="009B1FE3">
        <w:rPr>
          <w:b/>
          <w:u w:val="single"/>
        </w:rPr>
        <w:t>page</w:t>
      </w:r>
      <w:r w:rsidR="007274AB" w:rsidRPr="009B1FE3">
        <w:rPr>
          <w:b/>
          <w:u w:val="single"/>
        </w:rPr>
        <w:t>s</w:t>
      </w:r>
      <w:r w:rsidR="003F0C71" w:rsidRPr="009B1FE3">
        <w:rPr>
          <w:b/>
          <w:u w:val="single"/>
        </w:rPr>
        <w:t xml:space="preserve"> prior to submittal.</w:t>
      </w:r>
    </w:p>
    <w:p w:rsidR="003F0C71" w:rsidRDefault="003F0C71" w:rsidP="0066577F"/>
    <w:p w:rsidR="007274AB" w:rsidRDefault="007274AB" w:rsidP="007274AB">
      <w:r w:rsidRPr="00F76AE6">
        <w:t>Submittal of this Engineering Report is a requirement under applicable San Francisco Codes; final or conditional approval of the report will be obtained prior to seeking a plumbing permit from the Dep</w:t>
      </w:r>
      <w:r>
        <w:t>artment of Building Inspection.</w:t>
      </w:r>
    </w:p>
    <w:p w:rsidR="007274AB" w:rsidRDefault="007274AB" w:rsidP="007274AB"/>
    <w:p w:rsidR="007274AB" w:rsidRDefault="007274AB" w:rsidP="007274AB">
      <w:r>
        <w:t>Project Applicants should complete all sections of the Engineering Report, including all applicable Tables.</w:t>
      </w:r>
    </w:p>
    <w:p w:rsidR="007274AB" w:rsidRDefault="007274AB" w:rsidP="007274AB"/>
    <w:p w:rsidR="007274AB" w:rsidRDefault="007274AB" w:rsidP="007274AB">
      <w:r>
        <w:t xml:space="preserve">Explanatory instructions are provided in </w:t>
      </w:r>
      <w:r w:rsidRPr="00CB2EB2">
        <w:rPr>
          <w:i/>
          <w:color w:val="767171"/>
        </w:rPr>
        <w:t xml:space="preserve">[this format] </w:t>
      </w:r>
      <w:r w:rsidRPr="00CB2EB2">
        <w:rPr>
          <w:color w:val="000000"/>
        </w:rPr>
        <w:t>throughout the template</w:t>
      </w:r>
      <w:r>
        <w:t xml:space="preserve">. These instructions </w:t>
      </w:r>
      <w:r w:rsidR="00811626">
        <w:t>should</w:t>
      </w:r>
      <w:r>
        <w:t xml:space="preserve"> be deleted by the Applicant prior to submission of the report. Upon completion of the template, the table numbers can be updated by right clicking on any table number and selecting ‘Update Field’.</w:t>
      </w:r>
    </w:p>
    <w:p w:rsidR="007274AB" w:rsidRDefault="007274AB" w:rsidP="007274AB"/>
    <w:p w:rsidR="007274AB" w:rsidRDefault="007274AB" w:rsidP="007274AB">
      <w:r>
        <w:t>Please note that approval of this report does not supersede compliance with relevant aspects of the plumbing code.</w:t>
      </w:r>
    </w:p>
    <w:p w:rsidR="007274AB" w:rsidRDefault="007274AB" w:rsidP="007274AB"/>
    <w:p w:rsidR="007274AB" w:rsidRDefault="007274AB" w:rsidP="007274AB">
      <w:pPr>
        <w:rPr>
          <w:b/>
        </w:rPr>
      </w:pPr>
    </w:p>
    <w:p w:rsidR="007274AB" w:rsidRPr="007274AB" w:rsidRDefault="007274AB" w:rsidP="007274AB">
      <w:pPr>
        <w:rPr>
          <w:b/>
          <w:u w:val="single"/>
        </w:rPr>
      </w:pPr>
      <w:r w:rsidRPr="007274AB">
        <w:rPr>
          <w:b/>
          <w:u w:val="single"/>
        </w:rPr>
        <w:t>Definitions</w:t>
      </w:r>
      <w:r w:rsidRPr="007274AB">
        <w:rPr>
          <w:rStyle w:val="FootnoteReference"/>
          <w:b/>
          <w:u w:val="single"/>
        </w:rPr>
        <w:footnoteReference w:id="1"/>
      </w:r>
    </w:p>
    <w:p w:rsidR="007274AB" w:rsidRPr="0006350B" w:rsidRDefault="007274AB" w:rsidP="007274AB">
      <w:pPr>
        <w:rPr>
          <w:szCs w:val="22"/>
        </w:rPr>
      </w:pPr>
    </w:p>
    <w:p w:rsidR="007274AB" w:rsidRPr="0006350B" w:rsidRDefault="007274AB" w:rsidP="007274AB">
      <w:pPr>
        <w:rPr>
          <w:szCs w:val="22"/>
        </w:rPr>
      </w:pPr>
      <w:r w:rsidRPr="0056646F">
        <w:rPr>
          <w:b/>
          <w:szCs w:val="22"/>
        </w:rPr>
        <w:t>Blackwater:</w:t>
      </w:r>
      <w:r w:rsidRPr="0006350B">
        <w:rPr>
          <w:szCs w:val="22"/>
        </w:rPr>
        <w:t xml:space="preserve"> Wastewater containing bodily or other biological wastes, as from toilets, dishwashers, kitchen sinks and utility sinks.</w:t>
      </w:r>
    </w:p>
    <w:p w:rsidR="007274AB" w:rsidRPr="0006350B" w:rsidRDefault="007274AB" w:rsidP="007274AB">
      <w:pPr>
        <w:rPr>
          <w:szCs w:val="22"/>
        </w:rPr>
      </w:pPr>
    </w:p>
    <w:p w:rsidR="007274AB" w:rsidRPr="0006350B" w:rsidRDefault="007274AB" w:rsidP="007274AB">
      <w:pPr>
        <w:rPr>
          <w:szCs w:val="22"/>
        </w:rPr>
      </w:pPr>
      <w:r w:rsidRPr="0056646F">
        <w:rPr>
          <w:b/>
          <w:szCs w:val="22"/>
        </w:rPr>
        <w:t>Graywater:</w:t>
      </w:r>
      <w:r w:rsidRPr="0006350B">
        <w:rPr>
          <w:szCs w:val="22"/>
        </w:rPr>
        <w:t xml:space="preserve"> Untreated wastewater that has not been contaminated by any toilet discharge, has not been affected by infectious, contaminated, or unhealthy bodily wastes, and does not present a threat from contamination by unhealthful processing, manufacturing, or operating wastes. Graywater includes, but is not limited to, wastewater from bathtubs, showers, bathroom sinks, clothes washing machines, and laundry tubs, but does not include wastewater from kitchen sinks or dishwashers.</w:t>
      </w:r>
    </w:p>
    <w:p w:rsidR="007274AB" w:rsidRPr="0006350B" w:rsidRDefault="007274AB" w:rsidP="007274AB">
      <w:pPr>
        <w:rPr>
          <w:szCs w:val="22"/>
        </w:rPr>
      </w:pPr>
    </w:p>
    <w:p w:rsidR="007274AB" w:rsidRDefault="007274AB" w:rsidP="007274AB">
      <w:pPr>
        <w:rPr>
          <w:szCs w:val="22"/>
        </w:rPr>
      </w:pPr>
      <w:r w:rsidRPr="0056646F">
        <w:rPr>
          <w:b/>
          <w:szCs w:val="22"/>
        </w:rPr>
        <w:t>Foundation Drainage:</w:t>
      </w:r>
      <w:r w:rsidRPr="0006350B">
        <w:rPr>
          <w:szCs w:val="22"/>
        </w:rPr>
        <w:t xml:space="preserve"> Nuisance groundwater that is extracted to maintain a building’s or facility’s structural integrity and would otherwise be discharged to the sanitary sewer system. Foundation Drainage does not include non-potable groundwater extracted for beneficial use that is subject to City groundwater well regulations.</w:t>
      </w:r>
    </w:p>
    <w:p w:rsidR="007274AB" w:rsidRDefault="007274AB" w:rsidP="007274AB">
      <w:pPr>
        <w:rPr>
          <w:szCs w:val="22"/>
        </w:rPr>
      </w:pPr>
    </w:p>
    <w:p w:rsidR="007274AB" w:rsidRDefault="007274AB" w:rsidP="007274AB">
      <w:pPr>
        <w:rPr>
          <w:szCs w:val="22"/>
        </w:rPr>
      </w:pPr>
      <w:r w:rsidRPr="0056646F">
        <w:rPr>
          <w:b/>
          <w:szCs w:val="22"/>
        </w:rPr>
        <w:lastRenderedPageBreak/>
        <w:t>Log Reduction:</w:t>
      </w:r>
      <w:r>
        <w:rPr>
          <w:szCs w:val="22"/>
        </w:rPr>
        <w:t xml:space="preserve"> The removal of a pathogen or surrogate in a unit process expressed in log units. A 1-log reduction equates to 90-percent removal, 2-log reduction to 99-percent removal, 3-log reduction to 99.9-percent removal, and so on.</w:t>
      </w:r>
    </w:p>
    <w:p w:rsidR="007274AB" w:rsidRDefault="007274AB" w:rsidP="007274AB">
      <w:pPr>
        <w:rPr>
          <w:szCs w:val="22"/>
        </w:rPr>
      </w:pPr>
    </w:p>
    <w:p w:rsidR="007274AB" w:rsidRDefault="007274AB" w:rsidP="007274AB">
      <w:pPr>
        <w:rPr>
          <w:szCs w:val="22"/>
        </w:rPr>
      </w:pPr>
      <w:r w:rsidRPr="0056646F">
        <w:rPr>
          <w:b/>
          <w:szCs w:val="22"/>
        </w:rPr>
        <w:t>Log Reduction Credit:</w:t>
      </w:r>
      <w:r>
        <w:rPr>
          <w:szCs w:val="22"/>
        </w:rPr>
        <w:t xml:space="preserve"> The log reduction value (LRV) credited by SFDPH-EH to a treatment technology based on the technology’s ability to remove or inactivate pathogens and proposed surrogate parameter for continuous monitoring.</w:t>
      </w:r>
    </w:p>
    <w:p w:rsidR="007274AB" w:rsidRDefault="007274AB" w:rsidP="007274AB">
      <w:pPr>
        <w:rPr>
          <w:szCs w:val="22"/>
        </w:rPr>
      </w:pPr>
    </w:p>
    <w:p w:rsidR="007274AB" w:rsidRPr="00025695" w:rsidRDefault="007274AB" w:rsidP="007274AB">
      <w:pPr>
        <w:rPr>
          <w:szCs w:val="22"/>
        </w:rPr>
      </w:pPr>
      <w:r w:rsidRPr="0056646F">
        <w:rPr>
          <w:b/>
          <w:szCs w:val="22"/>
        </w:rPr>
        <w:t>Log Reduction Target (LRT):</w:t>
      </w:r>
      <w:r>
        <w:rPr>
          <w:szCs w:val="22"/>
        </w:rPr>
        <w:t xml:space="preserve"> The log reduction target for the specified pathogen group (i.e., viruses, bacteria, or protozoa) to achieve the agreed level of risk to individuals (e.g., 10</w:t>
      </w:r>
      <w:r>
        <w:rPr>
          <w:szCs w:val="22"/>
          <w:vertAlign w:val="superscript"/>
        </w:rPr>
        <w:t>-4</w:t>
      </w:r>
      <w:r>
        <w:rPr>
          <w:szCs w:val="22"/>
        </w:rPr>
        <w:t xml:space="preserve"> infections per year).</w:t>
      </w:r>
    </w:p>
    <w:p w:rsidR="007274AB" w:rsidRPr="0006350B" w:rsidRDefault="007274AB" w:rsidP="007274AB">
      <w:pPr>
        <w:rPr>
          <w:szCs w:val="22"/>
        </w:rPr>
      </w:pPr>
    </w:p>
    <w:p w:rsidR="007274AB" w:rsidRPr="0056646F" w:rsidRDefault="007274AB" w:rsidP="007274AB">
      <w:pPr>
        <w:rPr>
          <w:szCs w:val="22"/>
        </w:rPr>
      </w:pPr>
      <w:r w:rsidRPr="0056646F">
        <w:rPr>
          <w:b/>
          <w:szCs w:val="22"/>
        </w:rPr>
        <w:t>LRT Compliance Monitor</w:t>
      </w:r>
      <w:r w:rsidRPr="0006350B">
        <w:rPr>
          <w:szCs w:val="22"/>
        </w:rPr>
        <w:t xml:space="preserve">: </w:t>
      </w:r>
      <w:r w:rsidRPr="0056646F">
        <w:rPr>
          <w:szCs w:val="22"/>
        </w:rPr>
        <w:t>monitor that is required to demonstrate ongoing performance of a unit process receiving pathogen reduction credit in accordance with an accepted pathogen crediting framework.</w:t>
      </w:r>
    </w:p>
    <w:p w:rsidR="007274AB" w:rsidRPr="0056646F" w:rsidRDefault="007274AB" w:rsidP="007274AB">
      <w:pPr>
        <w:rPr>
          <w:szCs w:val="22"/>
        </w:rPr>
      </w:pPr>
    </w:p>
    <w:p w:rsidR="007274AB" w:rsidRPr="0006350B" w:rsidRDefault="007274AB" w:rsidP="007274AB">
      <w:pPr>
        <w:rPr>
          <w:szCs w:val="22"/>
        </w:rPr>
      </w:pPr>
      <w:r w:rsidRPr="0056646F">
        <w:rPr>
          <w:b/>
          <w:szCs w:val="22"/>
        </w:rPr>
        <w:t>Project Applicant:</w:t>
      </w:r>
      <w:r w:rsidRPr="0056646F">
        <w:rPr>
          <w:szCs w:val="22"/>
        </w:rPr>
        <w:t xml:space="preserve"> The Person(s) or entity(s) applying for initial authorization to install an Alternate Water Source System. The Project Applicant is the Responsible Party as defined in Section 12C.2 of Health Code Article 12C. The Project Applicant is responsible for applying for the permit, assuring that the Alternate Water Source System is installed consistent with the approved Engineering Report, the Operations and Maintenance Manual, these Rules and Regulations, and applicable state and local laws. The Project Applicant becomes the Permittee upon issuance of the first Permit to operate.</w:t>
      </w:r>
    </w:p>
    <w:p w:rsidR="007274AB" w:rsidRPr="0006350B" w:rsidRDefault="007274AB" w:rsidP="007274AB">
      <w:pPr>
        <w:rPr>
          <w:szCs w:val="22"/>
        </w:rPr>
      </w:pPr>
    </w:p>
    <w:p w:rsidR="007274AB" w:rsidRPr="0006350B" w:rsidRDefault="007274AB" w:rsidP="007274AB">
      <w:pPr>
        <w:rPr>
          <w:szCs w:val="22"/>
        </w:rPr>
      </w:pPr>
      <w:r w:rsidRPr="0056646F">
        <w:rPr>
          <w:b/>
          <w:szCs w:val="22"/>
        </w:rPr>
        <w:t>Rainwater:</w:t>
      </w:r>
      <w:r w:rsidRPr="0006350B">
        <w:rPr>
          <w:szCs w:val="22"/>
        </w:rPr>
        <w:t xml:space="preserve"> Precipitation collected from roof surfaces or other manmade, above-ground collection surfaces. Hydrocarbon-based fuels, hazardous materials, or fertilizers are prohibited from being stored or used on such surfaces.</w:t>
      </w:r>
    </w:p>
    <w:p w:rsidR="007274AB" w:rsidRPr="0006350B" w:rsidRDefault="007274AB" w:rsidP="007274AB">
      <w:pPr>
        <w:rPr>
          <w:szCs w:val="22"/>
        </w:rPr>
      </w:pPr>
    </w:p>
    <w:p w:rsidR="007274AB" w:rsidRPr="0006350B" w:rsidRDefault="007274AB" w:rsidP="007274AB">
      <w:pPr>
        <w:rPr>
          <w:szCs w:val="22"/>
        </w:rPr>
      </w:pPr>
      <w:r w:rsidRPr="0056646F">
        <w:rPr>
          <w:b/>
          <w:szCs w:val="22"/>
        </w:rPr>
        <w:t>Stormwater:</w:t>
      </w:r>
      <w:r w:rsidRPr="0006350B">
        <w:rPr>
          <w:szCs w:val="22"/>
        </w:rPr>
        <w:t xml:space="preserve"> Precipitation collected from at-grade or below grade surfaces or from any surface where hydrocarbon-based fuels, hazardous materials, or fertilizers are stored or used.</w:t>
      </w:r>
    </w:p>
    <w:p w:rsidR="007274AB" w:rsidRPr="0006350B" w:rsidRDefault="007274AB" w:rsidP="007274AB">
      <w:pPr>
        <w:rPr>
          <w:szCs w:val="22"/>
        </w:rPr>
      </w:pPr>
    </w:p>
    <w:p w:rsidR="003F0C71" w:rsidRDefault="007274AB" w:rsidP="007274AB">
      <w:r w:rsidRPr="0056646F">
        <w:rPr>
          <w:b/>
          <w:szCs w:val="22"/>
        </w:rPr>
        <w:t>Water Quality Monitor:</w:t>
      </w:r>
      <w:r w:rsidRPr="0006350B">
        <w:rPr>
          <w:szCs w:val="22"/>
        </w:rPr>
        <w:t xml:space="preserve"> </w:t>
      </w:r>
      <w:r w:rsidRPr="0056646F">
        <w:rPr>
          <w:szCs w:val="22"/>
        </w:rPr>
        <w:t>monitor that is not required to demonstrate LRT compliance, but are necessary for demonstration of compliance with water quality goals.</w:t>
      </w:r>
    </w:p>
    <w:p w:rsidR="003F0C71" w:rsidRDefault="003F0C71" w:rsidP="0066577F"/>
    <w:p w:rsidR="003F0C71" w:rsidRDefault="003F0C71" w:rsidP="0066577F"/>
    <w:p w:rsidR="007274AB" w:rsidRDefault="007274AB" w:rsidP="0066577F"/>
    <w:p w:rsidR="003F0C71" w:rsidRDefault="003F0C71" w:rsidP="0066577F"/>
    <w:p w:rsidR="003F0C71" w:rsidRDefault="003F0C71" w:rsidP="0066577F"/>
    <w:p w:rsidR="007274AB" w:rsidRPr="00F76AE6" w:rsidRDefault="007274AB" w:rsidP="0066577F">
      <w:pPr>
        <w:rPr>
          <w:b/>
        </w:rPr>
        <w:sectPr w:rsidR="007274AB" w:rsidRPr="00F76AE6" w:rsidSect="003778B8">
          <w:headerReference w:type="even" r:id="rId9"/>
          <w:headerReference w:type="default" r:id="rId10"/>
          <w:pgSz w:w="12240" w:h="15840" w:code="1"/>
          <w:pgMar w:top="1440" w:right="1440" w:bottom="1440" w:left="1440" w:header="288" w:footer="144" w:gutter="0"/>
          <w:cols w:space="720"/>
          <w:formProt w:val="0"/>
          <w:docGrid w:linePitch="360"/>
        </w:sectPr>
      </w:pPr>
    </w:p>
    <w:p w:rsidR="0066577F" w:rsidRPr="00F76AE6" w:rsidRDefault="0066577F" w:rsidP="0066577F">
      <w:pPr>
        <w:rPr>
          <w:b/>
        </w:rPr>
      </w:pPr>
    </w:p>
    <w:p w:rsidR="0066577F" w:rsidRPr="00F76AE6" w:rsidRDefault="0066577F" w:rsidP="0066577F">
      <w:pPr>
        <w:pStyle w:val="Title"/>
        <w:rPr>
          <w:rFonts w:ascii="Times New Roman" w:hAnsi="Times New Roman"/>
          <w:sz w:val="24"/>
          <w:szCs w:val="24"/>
        </w:rPr>
      </w:pPr>
      <w:r w:rsidRPr="00F76AE6">
        <w:rPr>
          <w:rFonts w:ascii="Times New Roman" w:hAnsi="Times New Roman"/>
          <w:sz w:val="24"/>
          <w:szCs w:val="24"/>
        </w:rPr>
        <w:t>Alternate Water Source System Engineering Report</w:t>
      </w:r>
    </w:p>
    <w:p w:rsidR="0066577F" w:rsidRPr="00F76AE6" w:rsidRDefault="0066577F" w:rsidP="0066577F"/>
    <w:p w:rsidR="0066577F" w:rsidRPr="00F76AE6" w:rsidRDefault="0066577F" w:rsidP="0066577F"/>
    <w:p w:rsidR="0066577F" w:rsidRDefault="0066577F" w:rsidP="0066577F">
      <w:pPr>
        <w:rPr>
          <w:rStyle w:val="Strong"/>
        </w:rPr>
      </w:pPr>
      <w:r>
        <w:rPr>
          <w:rStyle w:val="Strong"/>
        </w:rPr>
        <w:t>&lt;Insert Responsible Party&gt;</w:t>
      </w:r>
    </w:p>
    <w:p w:rsidR="0066577F" w:rsidRPr="00F76AE6" w:rsidRDefault="0066577F" w:rsidP="0066577F">
      <w:pPr>
        <w:rPr>
          <w:rStyle w:val="Strong"/>
        </w:rPr>
      </w:pPr>
      <w:r w:rsidRPr="00F76AE6">
        <w:rPr>
          <w:rStyle w:val="Strong"/>
        </w:rPr>
        <w:t>&lt;Insert Project Name&gt;</w:t>
      </w:r>
    </w:p>
    <w:p w:rsidR="0066577F" w:rsidRPr="00F76AE6" w:rsidRDefault="0066577F" w:rsidP="0066577F">
      <w:pPr>
        <w:rPr>
          <w:rStyle w:val="Strong"/>
        </w:rPr>
      </w:pPr>
      <w:r w:rsidRPr="00F76AE6">
        <w:rPr>
          <w:rStyle w:val="Strong"/>
        </w:rPr>
        <w:t>&lt;Insert Project Address&gt;</w:t>
      </w:r>
    </w:p>
    <w:p w:rsidR="0066577F" w:rsidRPr="00F76AE6" w:rsidRDefault="0066577F" w:rsidP="0066577F"/>
    <w:p w:rsidR="0066577F" w:rsidRPr="00F76AE6" w:rsidRDefault="0066577F" w:rsidP="0066577F"/>
    <w:p w:rsidR="0066577F" w:rsidRPr="00F76AE6" w:rsidRDefault="0066577F" w:rsidP="0066577F"/>
    <w:p w:rsidR="0066577F" w:rsidRPr="00F76AE6" w:rsidRDefault="00D368C7" w:rsidP="0066577F">
      <w:r>
        <w:rPr>
          <w:noProof/>
        </w:rPr>
        <mc:AlternateContent>
          <mc:Choice Requires="wps">
            <w:drawing>
              <wp:anchor distT="0" distB="0" distL="114300" distR="114300" simplePos="0" relativeHeight="251656704" behindDoc="1" locked="0" layoutInCell="1" allowOverlap="1">
                <wp:simplePos x="0" y="0"/>
                <wp:positionH relativeFrom="column">
                  <wp:posOffset>3990975</wp:posOffset>
                </wp:positionH>
                <wp:positionV relativeFrom="paragraph">
                  <wp:posOffset>220345</wp:posOffset>
                </wp:positionV>
                <wp:extent cx="1628775" cy="1533525"/>
                <wp:effectExtent l="12700" t="12700" r="0" b="317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1533525"/>
                        </a:xfrm>
                        <a:prstGeom prst="ellipse">
                          <a:avLst/>
                        </a:prstGeom>
                        <a:noFill/>
                        <a:ln w="25400" cap="flat" cmpd="sng" algn="ctr">
                          <a:solidFill>
                            <a:srgbClr val="4F81BD">
                              <a:shade val="50000"/>
                            </a:srgbClr>
                          </a:solidFill>
                          <a:prstDash val="solid"/>
                        </a:ln>
                        <a:effectLst/>
                      </wps:spPr>
                      <wps:txbx>
                        <w:txbxContent>
                          <w:p w:rsidR="007274AB" w:rsidRDefault="007274AB" w:rsidP="0066577F">
                            <w:pPr>
                              <w:jc w:val="center"/>
                            </w:pPr>
                            <w:r w:rsidRPr="00FE479E">
                              <w:rPr>
                                <w:b/>
                                <w:color w:val="FF0000"/>
                              </w:rPr>
                              <w:t>Insert CA Registered Professio</w:t>
                            </w:r>
                            <w:r>
                              <w:rPr>
                                <w:b/>
                                <w:color w:val="FF0000"/>
                              </w:rPr>
                              <w:t>nal Engineer Seal &amp; 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314.25pt;margin-top:17.35pt;width:128.25pt;height:12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" filled="f" strokecolor="#385d8a" strokeweight="2pt">
                <v:path arrowok="t"/>
                <v:textbox>
                  <w:txbxContent>
                    <w:p w:rsidR="007274AB" w:rsidRDefault="007274AB" w:rsidP="0066577F">
                      <w:pPr>
                        <w:jc w:val="center"/>
                      </w:pPr>
                      <w:r w:rsidRPr="00FE479E">
                        <w:rPr>
                          <w:b/>
                          <w:color w:val="FF0000"/>
                        </w:rPr>
                        <w:t>Insert CA Registered Professio</w:t>
                      </w:r>
                      <w:r>
                        <w:rPr>
                          <w:b/>
                          <w:color w:val="FF0000"/>
                        </w:rPr>
                        <w:t>nal Engineer Seal &amp; Signature</w:t>
                      </w:r>
                    </w:p>
                  </w:txbxContent>
                </v:textbox>
              </v:oval>
            </w:pict>
          </mc:Fallback>
        </mc:AlternateContent>
      </w:r>
      <w:r w:rsidR="0066577F" w:rsidRPr="00F76AE6">
        <w:t>Prepared by:</w:t>
      </w:r>
    </w:p>
    <w:tbl>
      <w:tblPr>
        <w:tblW w:w="0" w:type="auto"/>
        <w:tblLook w:val="04A0" w:firstRow="1" w:lastRow="0" w:firstColumn="1" w:lastColumn="0" w:noHBand="0" w:noVBand="1"/>
      </w:tblPr>
      <w:tblGrid>
        <w:gridCol w:w="5958"/>
      </w:tblGrid>
      <w:tr w:rsidR="0066577F" w:rsidRPr="00CB2EB2" w:rsidTr="00221C28">
        <w:trPr>
          <w:trHeight w:val="2618"/>
        </w:trPr>
        <w:tc>
          <w:tcPr>
            <w:tcW w:w="5958" w:type="dxa"/>
            <w:shd w:val="clear" w:color="auto" w:fill="auto"/>
          </w:tcPr>
          <w:p w:rsidR="0066577F" w:rsidRPr="00CB2EB2" w:rsidRDefault="0066577F" w:rsidP="00221C28">
            <w:r w:rsidRPr="00CB2EB2">
              <w:t>&lt;Insert Engineer Name&gt;</w:t>
            </w:r>
          </w:p>
          <w:p w:rsidR="0066577F" w:rsidRPr="00CB2EB2" w:rsidRDefault="0066577F" w:rsidP="00221C28">
            <w:r w:rsidRPr="00CB2EB2">
              <w:t>&lt;Insert Company Name&gt;</w:t>
            </w:r>
          </w:p>
          <w:p w:rsidR="0066577F" w:rsidRPr="00CB2EB2" w:rsidRDefault="0066577F" w:rsidP="00221C28">
            <w:r w:rsidRPr="00CB2EB2">
              <w:t>&lt;Insert Company Address&gt;</w:t>
            </w:r>
          </w:p>
          <w:p w:rsidR="0066577F" w:rsidRPr="00CB2EB2" w:rsidRDefault="0066577F" w:rsidP="00221C28"/>
        </w:tc>
      </w:tr>
    </w:tbl>
    <w:p w:rsidR="0066577F" w:rsidRPr="00F76AE6" w:rsidRDefault="0066577F" w:rsidP="0066577F"/>
    <w:p w:rsidR="0066577F" w:rsidRPr="00F76AE6" w:rsidRDefault="0066577F" w:rsidP="0066577F"/>
    <w:p w:rsidR="0066577F" w:rsidRPr="00F76AE6" w:rsidRDefault="0066577F" w:rsidP="0066577F"/>
    <w:p w:rsidR="0066577F" w:rsidRPr="00F76AE6" w:rsidRDefault="0066577F" w:rsidP="0066577F">
      <w:r w:rsidRPr="00F76AE6">
        <w:t>Submitted to: San Francisco Department of Public Health</w:t>
      </w:r>
    </w:p>
    <w:p w:rsidR="0066577F" w:rsidRPr="00F76AE6" w:rsidRDefault="0066577F" w:rsidP="0066577F">
      <w:r w:rsidRPr="00F76AE6">
        <w:t>Date: &lt;Insert Date&gt;</w:t>
      </w:r>
    </w:p>
    <w:p w:rsidR="0066577F" w:rsidRPr="00F76AE6" w:rsidRDefault="0066577F" w:rsidP="0066577F"/>
    <w:p w:rsidR="0066577F" w:rsidRDefault="0066577F">
      <w:r>
        <w:br w:type="page"/>
      </w:r>
    </w:p>
    <w:p w:rsidR="007274AB" w:rsidRDefault="007274AB" w:rsidP="00777730">
      <w:pPr>
        <w:pStyle w:val="TOCHeading"/>
      </w:pPr>
      <w:r>
        <w:t>Table of Contents</w:t>
      </w:r>
    </w:p>
    <w:p w:rsidR="007274AB" w:rsidRPr="00DC792F" w:rsidRDefault="007274AB">
      <w:pPr>
        <w:pStyle w:val="TOC1"/>
        <w:tabs>
          <w:tab w:val="left" w:pos="440"/>
          <w:tab w:val="right" w:leader="dot" w:pos="9350"/>
        </w:tabs>
        <w:rPr>
          <w:rFonts w:ascii="Calibri" w:eastAsia="Times New Roman" w:hAnsi="Calibri"/>
          <w:noProof/>
          <w:szCs w:val="22"/>
        </w:rPr>
      </w:pPr>
      <w:r>
        <w:fldChar w:fldCharType="begin"/>
      </w:r>
      <w:r>
        <w:instrText xml:space="preserve"> TOC \o "1-3" \h \z \u </w:instrText>
      </w:r>
      <w:r>
        <w:fldChar w:fldCharType="separate"/>
      </w:r>
      <w:hyperlink w:anchor="_Toc523918282" w:history="1">
        <w:r w:rsidRPr="00D015B8">
          <w:rPr>
            <w:rStyle w:val="Hyperlink"/>
            <w:noProof/>
          </w:rPr>
          <w:t>1.</w:t>
        </w:r>
        <w:r w:rsidRPr="00DC792F">
          <w:rPr>
            <w:rFonts w:ascii="Calibri" w:eastAsia="Times New Roman" w:hAnsi="Calibri"/>
            <w:noProof/>
            <w:szCs w:val="22"/>
          </w:rPr>
          <w:tab/>
        </w:r>
        <w:r w:rsidRPr="00D015B8">
          <w:rPr>
            <w:rStyle w:val="Hyperlink"/>
            <w:noProof/>
          </w:rPr>
          <w:t>General</w:t>
        </w:r>
        <w:r>
          <w:rPr>
            <w:noProof/>
            <w:webHidden/>
          </w:rPr>
          <w:tab/>
        </w:r>
        <w:r>
          <w:rPr>
            <w:noProof/>
            <w:webHidden/>
          </w:rPr>
          <w:fldChar w:fldCharType="begin"/>
        </w:r>
        <w:r>
          <w:rPr>
            <w:noProof/>
            <w:webHidden/>
          </w:rPr>
          <w:instrText xml:space="preserve"> PAGEREF _Toc523918282 \h </w:instrText>
        </w:r>
        <w:r>
          <w:rPr>
            <w:noProof/>
            <w:webHidden/>
          </w:rPr>
        </w:r>
        <w:r>
          <w:rPr>
            <w:noProof/>
            <w:webHidden/>
          </w:rPr>
          <w:fldChar w:fldCharType="separate"/>
        </w:r>
        <w:r w:rsidR="008E4EB8">
          <w:rPr>
            <w:noProof/>
            <w:webHidden/>
          </w:rPr>
          <w:t>1</w:t>
        </w:r>
        <w:r>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283" w:history="1">
        <w:r w:rsidR="007274AB" w:rsidRPr="00D015B8">
          <w:rPr>
            <w:rStyle w:val="Hyperlink"/>
            <w:rFonts w:cs="Arial"/>
            <w:noProof/>
          </w:rPr>
          <w:t>1.1.</w:t>
        </w:r>
        <w:r w:rsidR="007274AB" w:rsidRPr="00DC792F">
          <w:rPr>
            <w:rFonts w:ascii="Calibri" w:eastAsia="Times New Roman" w:hAnsi="Calibri"/>
            <w:noProof/>
            <w:szCs w:val="22"/>
          </w:rPr>
          <w:tab/>
        </w:r>
        <w:r w:rsidR="007274AB" w:rsidRPr="00D015B8">
          <w:rPr>
            <w:rStyle w:val="Hyperlink"/>
            <w:rFonts w:cs="Arial"/>
            <w:noProof/>
          </w:rPr>
          <w:t>Facility Information</w:t>
        </w:r>
        <w:r w:rsidR="007274AB">
          <w:rPr>
            <w:noProof/>
            <w:webHidden/>
          </w:rPr>
          <w:tab/>
        </w:r>
        <w:r w:rsidR="007274AB">
          <w:rPr>
            <w:noProof/>
            <w:webHidden/>
          </w:rPr>
          <w:fldChar w:fldCharType="begin"/>
        </w:r>
        <w:r w:rsidR="007274AB">
          <w:rPr>
            <w:noProof/>
            <w:webHidden/>
          </w:rPr>
          <w:instrText xml:space="preserve"> PAGEREF _Toc523918283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2"/>
        <w:tabs>
          <w:tab w:val="right" w:leader="dot" w:pos="9350"/>
        </w:tabs>
        <w:rPr>
          <w:rFonts w:ascii="Calibri" w:eastAsia="Times New Roman" w:hAnsi="Calibri"/>
          <w:noProof/>
          <w:szCs w:val="22"/>
        </w:rPr>
      </w:pPr>
      <w:hyperlink w:anchor="_Toc523918284" w:history="1">
        <w:r w:rsidR="007274AB" w:rsidRPr="00D015B8">
          <w:rPr>
            <w:rStyle w:val="Hyperlink"/>
            <w:rFonts w:cs="Arial"/>
            <w:noProof/>
            <w:vertAlign w:val="superscript"/>
          </w:rPr>
          <w:t>1</w:t>
        </w:r>
        <w:r w:rsidR="007274AB" w:rsidRPr="00D015B8">
          <w:rPr>
            <w:rStyle w:val="Hyperlink"/>
            <w:rFonts w:cs="Arial"/>
            <w:noProof/>
          </w:rPr>
          <w:t xml:space="preserve"> Responsible Party</w:t>
        </w:r>
        <w:r w:rsidR="007274AB">
          <w:rPr>
            <w:noProof/>
            <w:webHidden/>
          </w:rPr>
          <w:tab/>
        </w:r>
        <w:r w:rsidR="007274AB">
          <w:rPr>
            <w:noProof/>
            <w:webHidden/>
          </w:rPr>
          <w:fldChar w:fldCharType="begin"/>
        </w:r>
        <w:r w:rsidR="007274AB">
          <w:rPr>
            <w:noProof/>
            <w:webHidden/>
          </w:rPr>
          <w:instrText xml:space="preserve"> PAGEREF _Toc523918284 \h </w:instrText>
        </w:r>
        <w:r w:rsidR="007274AB">
          <w:rPr>
            <w:noProof/>
            <w:webHidden/>
          </w:rPr>
          <w:fldChar w:fldCharType="separate"/>
        </w:r>
        <w:r w:rsidR="008E4EB8">
          <w:rPr>
            <w:b/>
            <w:bCs/>
            <w:noProof/>
            <w:webHidden/>
          </w:rPr>
          <w:t>Error! Bookmark not defined.</w:t>
        </w:r>
        <w:r w:rsidR="007274AB">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285" w:history="1">
        <w:r w:rsidR="007274AB" w:rsidRPr="00D015B8">
          <w:rPr>
            <w:rStyle w:val="Hyperlink"/>
            <w:rFonts w:cs="Arial"/>
            <w:noProof/>
          </w:rPr>
          <w:t>1.2.</w:t>
        </w:r>
        <w:r w:rsidR="007274AB" w:rsidRPr="00DC792F">
          <w:rPr>
            <w:rFonts w:ascii="Calibri" w:eastAsia="Times New Roman" w:hAnsi="Calibri"/>
            <w:noProof/>
            <w:szCs w:val="22"/>
          </w:rPr>
          <w:tab/>
        </w:r>
        <w:r w:rsidR="007274AB" w:rsidRPr="00D015B8">
          <w:rPr>
            <w:rStyle w:val="Hyperlink"/>
            <w:rFonts w:cs="Arial"/>
            <w:noProof/>
          </w:rPr>
          <w:t>Project Milestones and Timeline</w:t>
        </w:r>
        <w:r w:rsidR="007274AB">
          <w:rPr>
            <w:noProof/>
            <w:webHidden/>
          </w:rPr>
          <w:tab/>
        </w:r>
        <w:r w:rsidR="007274AB">
          <w:rPr>
            <w:noProof/>
            <w:webHidden/>
          </w:rPr>
          <w:fldChar w:fldCharType="begin"/>
        </w:r>
        <w:r w:rsidR="007274AB">
          <w:rPr>
            <w:noProof/>
            <w:webHidden/>
          </w:rPr>
          <w:instrText xml:space="preserve"> PAGEREF _Toc523918285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286" w:history="1">
        <w:r w:rsidR="007274AB" w:rsidRPr="00D015B8">
          <w:rPr>
            <w:rStyle w:val="Hyperlink"/>
            <w:rFonts w:cs="Arial"/>
            <w:noProof/>
          </w:rPr>
          <w:t>1.3.</w:t>
        </w:r>
        <w:r w:rsidR="007274AB" w:rsidRPr="00DC792F">
          <w:rPr>
            <w:rFonts w:ascii="Calibri" w:eastAsia="Times New Roman" w:hAnsi="Calibri"/>
            <w:noProof/>
            <w:szCs w:val="22"/>
          </w:rPr>
          <w:tab/>
        </w:r>
        <w:r w:rsidR="007274AB" w:rsidRPr="00D015B8">
          <w:rPr>
            <w:rStyle w:val="Hyperlink"/>
            <w:rFonts w:cs="Arial"/>
            <w:noProof/>
          </w:rPr>
          <w:t>Vicinity Map (insert as Appendix A.1)</w:t>
        </w:r>
        <w:r w:rsidR="007274AB">
          <w:rPr>
            <w:noProof/>
            <w:webHidden/>
          </w:rPr>
          <w:tab/>
        </w:r>
        <w:r w:rsidR="007274AB">
          <w:rPr>
            <w:noProof/>
            <w:webHidden/>
          </w:rPr>
          <w:fldChar w:fldCharType="begin"/>
        </w:r>
        <w:r w:rsidR="007274AB">
          <w:rPr>
            <w:noProof/>
            <w:webHidden/>
          </w:rPr>
          <w:instrText xml:space="preserve"> PAGEREF _Toc523918286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287" w:history="1">
        <w:r w:rsidR="007274AB" w:rsidRPr="00D015B8">
          <w:rPr>
            <w:rStyle w:val="Hyperlink"/>
            <w:rFonts w:cs="Arial"/>
            <w:noProof/>
          </w:rPr>
          <w:t>1.4.</w:t>
        </w:r>
        <w:r w:rsidR="007274AB" w:rsidRPr="00DC792F">
          <w:rPr>
            <w:rFonts w:ascii="Calibri" w:eastAsia="Times New Roman" w:hAnsi="Calibri"/>
            <w:noProof/>
            <w:szCs w:val="22"/>
          </w:rPr>
          <w:tab/>
        </w:r>
        <w:r w:rsidR="007274AB" w:rsidRPr="00D015B8">
          <w:rPr>
            <w:rStyle w:val="Hyperlink"/>
            <w:rFonts w:cs="Arial"/>
            <w:noProof/>
          </w:rPr>
          <w:t>Facility Map (insert as Appendix A.2)</w:t>
        </w:r>
        <w:r w:rsidR="007274AB">
          <w:rPr>
            <w:noProof/>
            <w:webHidden/>
          </w:rPr>
          <w:tab/>
        </w:r>
        <w:r w:rsidR="007274AB">
          <w:rPr>
            <w:noProof/>
            <w:webHidden/>
          </w:rPr>
          <w:fldChar w:fldCharType="begin"/>
        </w:r>
        <w:r w:rsidR="007274AB">
          <w:rPr>
            <w:noProof/>
            <w:webHidden/>
          </w:rPr>
          <w:instrText xml:space="preserve"> PAGEREF _Toc523918287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288" w:history="1">
        <w:r w:rsidR="007274AB" w:rsidRPr="00D015B8">
          <w:rPr>
            <w:rStyle w:val="Hyperlink"/>
            <w:rFonts w:cs="Arial"/>
            <w:noProof/>
          </w:rPr>
          <w:t>1.5.</w:t>
        </w:r>
        <w:r w:rsidR="007274AB" w:rsidRPr="00DC792F">
          <w:rPr>
            <w:rFonts w:ascii="Calibri" w:eastAsia="Times New Roman" w:hAnsi="Calibri"/>
            <w:noProof/>
            <w:szCs w:val="22"/>
          </w:rPr>
          <w:tab/>
        </w:r>
        <w:r w:rsidR="007274AB" w:rsidRPr="00D015B8">
          <w:rPr>
            <w:rStyle w:val="Hyperlink"/>
            <w:rFonts w:cs="Arial"/>
            <w:noProof/>
          </w:rPr>
          <w:t>Plan/Layout of the Alternative Water Source System (insert as Appendix A.3)</w:t>
        </w:r>
        <w:r w:rsidR="007274AB">
          <w:rPr>
            <w:noProof/>
            <w:webHidden/>
          </w:rPr>
          <w:tab/>
        </w:r>
        <w:r w:rsidR="007274AB">
          <w:rPr>
            <w:noProof/>
            <w:webHidden/>
          </w:rPr>
          <w:fldChar w:fldCharType="begin"/>
        </w:r>
        <w:r w:rsidR="007274AB">
          <w:rPr>
            <w:noProof/>
            <w:webHidden/>
          </w:rPr>
          <w:instrText xml:space="preserve"> PAGEREF _Toc523918288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1"/>
        <w:tabs>
          <w:tab w:val="left" w:pos="440"/>
          <w:tab w:val="right" w:leader="dot" w:pos="9350"/>
        </w:tabs>
        <w:rPr>
          <w:rFonts w:ascii="Calibri" w:eastAsia="Times New Roman" w:hAnsi="Calibri"/>
          <w:noProof/>
          <w:szCs w:val="22"/>
        </w:rPr>
      </w:pPr>
      <w:hyperlink w:anchor="_Toc523918289" w:history="1">
        <w:r w:rsidR="007274AB" w:rsidRPr="00D015B8">
          <w:rPr>
            <w:rStyle w:val="Hyperlink"/>
            <w:noProof/>
          </w:rPr>
          <w:t>2.</w:t>
        </w:r>
        <w:r w:rsidR="007274AB" w:rsidRPr="00DC792F">
          <w:rPr>
            <w:rFonts w:ascii="Calibri" w:eastAsia="Times New Roman" w:hAnsi="Calibri"/>
            <w:noProof/>
            <w:szCs w:val="22"/>
          </w:rPr>
          <w:tab/>
        </w:r>
        <w:r w:rsidR="007274AB" w:rsidRPr="00D015B8">
          <w:rPr>
            <w:rStyle w:val="Hyperlink"/>
            <w:noProof/>
          </w:rPr>
          <w:t>Basis of Design for Alternate Water Source System</w:t>
        </w:r>
        <w:r w:rsidR="007274AB">
          <w:rPr>
            <w:noProof/>
            <w:webHidden/>
          </w:rPr>
          <w:tab/>
        </w:r>
        <w:r w:rsidR="007274AB">
          <w:rPr>
            <w:noProof/>
            <w:webHidden/>
          </w:rPr>
          <w:fldChar w:fldCharType="begin"/>
        </w:r>
        <w:r w:rsidR="007274AB">
          <w:rPr>
            <w:noProof/>
            <w:webHidden/>
          </w:rPr>
          <w:instrText xml:space="preserve"> PAGEREF _Toc523918289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290" w:history="1">
        <w:r w:rsidR="007274AB" w:rsidRPr="00D015B8">
          <w:rPr>
            <w:rStyle w:val="Hyperlink"/>
            <w:rFonts w:cs="Arial"/>
            <w:noProof/>
          </w:rPr>
          <w:t>2.1.</w:t>
        </w:r>
        <w:r w:rsidR="007274AB" w:rsidRPr="00DC792F">
          <w:rPr>
            <w:rFonts w:ascii="Calibri" w:eastAsia="Times New Roman" w:hAnsi="Calibri"/>
            <w:noProof/>
            <w:szCs w:val="22"/>
          </w:rPr>
          <w:tab/>
        </w:r>
        <w:r w:rsidR="007274AB" w:rsidRPr="00D015B8">
          <w:rPr>
            <w:rStyle w:val="Hyperlink"/>
            <w:rFonts w:cs="Arial"/>
            <w:noProof/>
          </w:rPr>
          <w:t>Outdoor Source Water Flow Rates and Water Quality</w:t>
        </w:r>
        <w:r w:rsidR="007274AB">
          <w:rPr>
            <w:noProof/>
            <w:webHidden/>
          </w:rPr>
          <w:tab/>
        </w:r>
        <w:r w:rsidR="007274AB">
          <w:rPr>
            <w:noProof/>
            <w:webHidden/>
          </w:rPr>
          <w:fldChar w:fldCharType="begin"/>
        </w:r>
        <w:r w:rsidR="007274AB">
          <w:rPr>
            <w:noProof/>
            <w:webHidden/>
          </w:rPr>
          <w:instrText xml:space="preserve"> PAGEREF _Toc523918290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291" w:history="1">
        <w:r w:rsidR="007274AB" w:rsidRPr="00D015B8">
          <w:rPr>
            <w:rStyle w:val="Hyperlink"/>
            <w:rFonts w:cs="Arial"/>
            <w:noProof/>
          </w:rPr>
          <w:t>2.2.</w:t>
        </w:r>
        <w:r w:rsidR="007274AB" w:rsidRPr="00DC792F">
          <w:rPr>
            <w:rFonts w:ascii="Calibri" w:eastAsia="Times New Roman" w:hAnsi="Calibri"/>
            <w:noProof/>
            <w:szCs w:val="22"/>
          </w:rPr>
          <w:tab/>
        </w:r>
        <w:r w:rsidR="007274AB" w:rsidRPr="00D015B8">
          <w:rPr>
            <w:rStyle w:val="Hyperlink"/>
            <w:rFonts w:cs="Arial"/>
            <w:noProof/>
          </w:rPr>
          <w:t>Indoor Source Water Flow Rates and Water Quality</w:t>
        </w:r>
        <w:r w:rsidR="007274AB">
          <w:rPr>
            <w:noProof/>
            <w:webHidden/>
          </w:rPr>
          <w:tab/>
        </w:r>
        <w:r w:rsidR="007274AB">
          <w:rPr>
            <w:noProof/>
            <w:webHidden/>
          </w:rPr>
          <w:fldChar w:fldCharType="begin"/>
        </w:r>
        <w:r w:rsidR="007274AB">
          <w:rPr>
            <w:noProof/>
            <w:webHidden/>
          </w:rPr>
          <w:instrText xml:space="preserve"> PAGEREF _Toc523918291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1"/>
        <w:tabs>
          <w:tab w:val="left" w:pos="440"/>
          <w:tab w:val="right" w:leader="dot" w:pos="9350"/>
        </w:tabs>
        <w:rPr>
          <w:rFonts w:ascii="Calibri" w:eastAsia="Times New Roman" w:hAnsi="Calibri"/>
          <w:noProof/>
          <w:szCs w:val="22"/>
        </w:rPr>
      </w:pPr>
      <w:hyperlink w:anchor="_Toc523918292" w:history="1">
        <w:r w:rsidR="007274AB" w:rsidRPr="00D015B8">
          <w:rPr>
            <w:rStyle w:val="Hyperlink"/>
            <w:noProof/>
          </w:rPr>
          <w:t>3.</w:t>
        </w:r>
        <w:r w:rsidR="007274AB" w:rsidRPr="00DC792F">
          <w:rPr>
            <w:rFonts w:ascii="Calibri" w:eastAsia="Times New Roman" w:hAnsi="Calibri"/>
            <w:noProof/>
            <w:szCs w:val="22"/>
          </w:rPr>
          <w:tab/>
        </w:r>
        <w:r w:rsidR="007274AB" w:rsidRPr="00D015B8">
          <w:rPr>
            <w:rStyle w:val="Hyperlink"/>
            <w:noProof/>
          </w:rPr>
          <w:t>Treatment Train Design Criteria</w:t>
        </w:r>
        <w:r w:rsidR="007274AB">
          <w:rPr>
            <w:noProof/>
            <w:webHidden/>
          </w:rPr>
          <w:tab/>
        </w:r>
        <w:r w:rsidR="007274AB">
          <w:rPr>
            <w:noProof/>
            <w:webHidden/>
          </w:rPr>
          <w:fldChar w:fldCharType="begin"/>
        </w:r>
        <w:r w:rsidR="007274AB">
          <w:rPr>
            <w:noProof/>
            <w:webHidden/>
          </w:rPr>
          <w:instrText xml:space="preserve"> PAGEREF _Toc523918292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293" w:history="1">
        <w:r w:rsidR="007274AB" w:rsidRPr="00D015B8">
          <w:rPr>
            <w:rStyle w:val="Hyperlink"/>
            <w:noProof/>
          </w:rPr>
          <w:t>3.1.</w:t>
        </w:r>
        <w:r w:rsidR="007274AB" w:rsidRPr="00DC792F">
          <w:rPr>
            <w:rFonts w:ascii="Calibri" w:eastAsia="Times New Roman" w:hAnsi="Calibri"/>
            <w:noProof/>
            <w:szCs w:val="22"/>
          </w:rPr>
          <w:tab/>
        </w:r>
        <w:r w:rsidR="007274AB" w:rsidRPr="00D015B8">
          <w:rPr>
            <w:rStyle w:val="Hyperlink"/>
            <w:noProof/>
          </w:rPr>
          <w:t>Treatment Train Process Flow Diagram</w:t>
        </w:r>
        <w:r w:rsidR="007274AB">
          <w:rPr>
            <w:noProof/>
            <w:webHidden/>
          </w:rPr>
          <w:tab/>
        </w:r>
        <w:r w:rsidR="007274AB">
          <w:rPr>
            <w:noProof/>
            <w:webHidden/>
          </w:rPr>
          <w:fldChar w:fldCharType="begin"/>
        </w:r>
        <w:r w:rsidR="007274AB">
          <w:rPr>
            <w:noProof/>
            <w:webHidden/>
          </w:rPr>
          <w:instrText xml:space="preserve"> PAGEREF _Toc523918293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294" w:history="1">
        <w:r w:rsidR="007274AB" w:rsidRPr="00D015B8">
          <w:rPr>
            <w:rStyle w:val="Hyperlink"/>
            <w:noProof/>
          </w:rPr>
          <w:t>3.2.</w:t>
        </w:r>
        <w:r w:rsidR="007274AB" w:rsidRPr="00DC792F">
          <w:rPr>
            <w:rFonts w:ascii="Calibri" w:eastAsia="Times New Roman" w:hAnsi="Calibri"/>
            <w:noProof/>
            <w:szCs w:val="22"/>
          </w:rPr>
          <w:tab/>
        </w:r>
        <w:r w:rsidR="007274AB" w:rsidRPr="00D015B8">
          <w:rPr>
            <w:rStyle w:val="Hyperlink"/>
            <w:noProof/>
          </w:rPr>
          <w:t>Pathogen Log Reduction Credit</w:t>
        </w:r>
        <w:r w:rsidR="007274AB">
          <w:rPr>
            <w:noProof/>
            <w:webHidden/>
          </w:rPr>
          <w:tab/>
        </w:r>
        <w:r w:rsidR="007274AB">
          <w:rPr>
            <w:noProof/>
            <w:webHidden/>
          </w:rPr>
          <w:fldChar w:fldCharType="begin"/>
        </w:r>
        <w:r w:rsidR="007274AB">
          <w:rPr>
            <w:noProof/>
            <w:webHidden/>
          </w:rPr>
          <w:instrText xml:space="preserve"> PAGEREF _Toc523918294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295" w:history="1">
        <w:r w:rsidR="007274AB" w:rsidRPr="00D015B8">
          <w:rPr>
            <w:rStyle w:val="Hyperlink"/>
            <w:noProof/>
          </w:rPr>
          <w:t>3.3.</w:t>
        </w:r>
        <w:r w:rsidR="007274AB" w:rsidRPr="00DC792F">
          <w:rPr>
            <w:rFonts w:ascii="Calibri" w:eastAsia="Times New Roman" w:hAnsi="Calibri"/>
            <w:noProof/>
            <w:szCs w:val="22"/>
          </w:rPr>
          <w:tab/>
        </w:r>
        <w:r w:rsidR="007274AB" w:rsidRPr="00D015B8">
          <w:rPr>
            <w:rStyle w:val="Hyperlink"/>
            <w:noProof/>
          </w:rPr>
          <w:t>Treatment Train Flow Summary</w:t>
        </w:r>
        <w:r w:rsidR="007274AB">
          <w:rPr>
            <w:noProof/>
            <w:webHidden/>
          </w:rPr>
          <w:tab/>
        </w:r>
        <w:r w:rsidR="007274AB">
          <w:rPr>
            <w:noProof/>
            <w:webHidden/>
          </w:rPr>
          <w:fldChar w:fldCharType="begin"/>
        </w:r>
        <w:r w:rsidR="007274AB">
          <w:rPr>
            <w:noProof/>
            <w:webHidden/>
          </w:rPr>
          <w:instrText xml:space="preserve"> PAGEREF _Toc523918295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296" w:history="1">
        <w:r w:rsidR="007274AB" w:rsidRPr="00D015B8">
          <w:rPr>
            <w:rStyle w:val="Hyperlink"/>
            <w:noProof/>
          </w:rPr>
          <w:t>3.4.</w:t>
        </w:r>
        <w:r w:rsidR="007274AB" w:rsidRPr="00DC792F">
          <w:rPr>
            <w:rFonts w:ascii="Calibri" w:eastAsia="Times New Roman" w:hAnsi="Calibri"/>
            <w:noProof/>
            <w:szCs w:val="22"/>
          </w:rPr>
          <w:tab/>
        </w:r>
        <w:r w:rsidR="007274AB" w:rsidRPr="00D015B8">
          <w:rPr>
            <w:rStyle w:val="Hyperlink"/>
            <w:noProof/>
          </w:rPr>
          <w:t>Unit Process Design Criteria</w:t>
        </w:r>
        <w:r w:rsidR="007274AB">
          <w:rPr>
            <w:noProof/>
            <w:webHidden/>
          </w:rPr>
          <w:tab/>
        </w:r>
        <w:r w:rsidR="007274AB">
          <w:rPr>
            <w:noProof/>
            <w:webHidden/>
          </w:rPr>
          <w:fldChar w:fldCharType="begin"/>
        </w:r>
        <w:r w:rsidR="007274AB">
          <w:rPr>
            <w:noProof/>
            <w:webHidden/>
          </w:rPr>
          <w:instrText xml:space="preserve"> PAGEREF _Toc523918296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297" w:history="1">
        <w:r w:rsidR="007274AB" w:rsidRPr="00D015B8">
          <w:rPr>
            <w:rStyle w:val="Hyperlink"/>
            <w:noProof/>
          </w:rPr>
          <w:t>3.5.</w:t>
        </w:r>
        <w:r w:rsidR="007274AB" w:rsidRPr="00DC792F">
          <w:rPr>
            <w:rFonts w:ascii="Calibri" w:eastAsia="Times New Roman" w:hAnsi="Calibri"/>
            <w:noProof/>
            <w:szCs w:val="22"/>
          </w:rPr>
          <w:tab/>
        </w:r>
        <w:r w:rsidR="007274AB" w:rsidRPr="00D015B8">
          <w:rPr>
            <w:rStyle w:val="Hyperlink"/>
            <w:noProof/>
          </w:rPr>
          <w:t>Secondary Disinfection</w:t>
        </w:r>
        <w:r w:rsidR="007274AB">
          <w:rPr>
            <w:noProof/>
            <w:webHidden/>
          </w:rPr>
          <w:tab/>
        </w:r>
        <w:r w:rsidR="007274AB">
          <w:rPr>
            <w:noProof/>
            <w:webHidden/>
          </w:rPr>
          <w:fldChar w:fldCharType="begin"/>
        </w:r>
        <w:r w:rsidR="007274AB">
          <w:rPr>
            <w:noProof/>
            <w:webHidden/>
          </w:rPr>
          <w:instrText xml:space="preserve"> PAGEREF _Toc523918297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298" w:history="1">
        <w:r w:rsidR="007274AB" w:rsidRPr="00D015B8">
          <w:rPr>
            <w:rStyle w:val="Hyperlink"/>
            <w:noProof/>
          </w:rPr>
          <w:t>3.6.</w:t>
        </w:r>
        <w:r w:rsidR="007274AB" w:rsidRPr="00DC792F">
          <w:rPr>
            <w:rFonts w:ascii="Calibri" w:eastAsia="Times New Roman" w:hAnsi="Calibri"/>
            <w:noProof/>
            <w:szCs w:val="22"/>
          </w:rPr>
          <w:tab/>
        </w:r>
        <w:r w:rsidR="007274AB" w:rsidRPr="00D015B8">
          <w:rPr>
            <w:rStyle w:val="Hyperlink"/>
            <w:noProof/>
          </w:rPr>
          <w:t>Chemical Use &amp; Handling</w:t>
        </w:r>
        <w:r w:rsidR="007274AB">
          <w:rPr>
            <w:noProof/>
            <w:webHidden/>
          </w:rPr>
          <w:tab/>
        </w:r>
        <w:r w:rsidR="007274AB">
          <w:rPr>
            <w:noProof/>
            <w:webHidden/>
          </w:rPr>
          <w:fldChar w:fldCharType="begin"/>
        </w:r>
        <w:r w:rsidR="007274AB">
          <w:rPr>
            <w:noProof/>
            <w:webHidden/>
          </w:rPr>
          <w:instrText xml:space="preserve"> PAGEREF _Toc523918298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299" w:history="1">
        <w:r w:rsidR="007274AB" w:rsidRPr="00D015B8">
          <w:rPr>
            <w:rStyle w:val="Hyperlink"/>
            <w:noProof/>
          </w:rPr>
          <w:t>3.7.</w:t>
        </w:r>
        <w:r w:rsidR="007274AB" w:rsidRPr="00DC792F">
          <w:rPr>
            <w:rFonts w:ascii="Calibri" w:eastAsia="Times New Roman" w:hAnsi="Calibri"/>
            <w:noProof/>
            <w:szCs w:val="22"/>
          </w:rPr>
          <w:tab/>
        </w:r>
        <w:r w:rsidR="007274AB" w:rsidRPr="00D015B8">
          <w:rPr>
            <w:rStyle w:val="Hyperlink"/>
            <w:noProof/>
          </w:rPr>
          <w:t>Solids Handling</w:t>
        </w:r>
        <w:r w:rsidR="007274AB">
          <w:rPr>
            <w:noProof/>
            <w:webHidden/>
          </w:rPr>
          <w:tab/>
        </w:r>
        <w:r w:rsidR="007274AB">
          <w:rPr>
            <w:noProof/>
            <w:webHidden/>
          </w:rPr>
          <w:fldChar w:fldCharType="begin"/>
        </w:r>
        <w:r w:rsidR="007274AB">
          <w:rPr>
            <w:noProof/>
            <w:webHidden/>
          </w:rPr>
          <w:instrText xml:space="preserve"> PAGEREF _Toc523918299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1"/>
        <w:tabs>
          <w:tab w:val="left" w:pos="440"/>
          <w:tab w:val="right" w:leader="dot" w:pos="9350"/>
        </w:tabs>
        <w:rPr>
          <w:rFonts w:ascii="Calibri" w:eastAsia="Times New Roman" w:hAnsi="Calibri"/>
          <w:noProof/>
          <w:szCs w:val="22"/>
        </w:rPr>
      </w:pPr>
      <w:hyperlink w:anchor="_Toc523918300" w:history="1">
        <w:r w:rsidR="007274AB" w:rsidRPr="00D015B8">
          <w:rPr>
            <w:rStyle w:val="Hyperlink"/>
            <w:noProof/>
          </w:rPr>
          <w:t>4.</w:t>
        </w:r>
        <w:r w:rsidR="007274AB" w:rsidRPr="00DC792F">
          <w:rPr>
            <w:rFonts w:ascii="Calibri" w:eastAsia="Times New Roman" w:hAnsi="Calibri"/>
            <w:noProof/>
            <w:szCs w:val="22"/>
          </w:rPr>
          <w:tab/>
        </w:r>
        <w:r w:rsidR="007274AB" w:rsidRPr="00D015B8">
          <w:rPr>
            <w:rStyle w:val="Hyperlink"/>
            <w:noProof/>
          </w:rPr>
          <w:t>Monitoring, Alarms, and Reporting</w:t>
        </w:r>
        <w:r w:rsidR="007274AB">
          <w:rPr>
            <w:noProof/>
            <w:webHidden/>
          </w:rPr>
          <w:tab/>
        </w:r>
        <w:r w:rsidR="007274AB">
          <w:rPr>
            <w:noProof/>
            <w:webHidden/>
          </w:rPr>
          <w:fldChar w:fldCharType="begin"/>
        </w:r>
        <w:r w:rsidR="007274AB">
          <w:rPr>
            <w:noProof/>
            <w:webHidden/>
          </w:rPr>
          <w:instrText xml:space="preserve"> PAGEREF _Toc523918300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301" w:history="1">
        <w:r w:rsidR="007274AB" w:rsidRPr="00D015B8">
          <w:rPr>
            <w:rStyle w:val="Hyperlink"/>
            <w:noProof/>
          </w:rPr>
          <w:t>4.1.</w:t>
        </w:r>
        <w:r w:rsidR="007274AB" w:rsidRPr="00DC792F">
          <w:rPr>
            <w:rFonts w:ascii="Calibri" w:eastAsia="Times New Roman" w:hAnsi="Calibri"/>
            <w:noProof/>
            <w:szCs w:val="22"/>
          </w:rPr>
          <w:tab/>
        </w:r>
        <w:r w:rsidR="007274AB" w:rsidRPr="00D015B8">
          <w:rPr>
            <w:rStyle w:val="Hyperlink"/>
            <w:noProof/>
          </w:rPr>
          <w:t>System control strategy</w:t>
        </w:r>
        <w:r w:rsidR="007274AB">
          <w:rPr>
            <w:noProof/>
            <w:webHidden/>
          </w:rPr>
          <w:tab/>
        </w:r>
        <w:r w:rsidR="007274AB">
          <w:rPr>
            <w:noProof/>
            <w:webHidden/>
          </w:rPr>
          <w:fldChar w:fldCharType="begin"/>
        </w:r>
        <w:r w:rsidR="007274AB">
          <w:rPr>
            <w:noProof/>
            <w:webHidden/>
          </w:rPr>
          <w:instrText xml:space="preserve"> PAGEREF _Toc523918301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302" w:history="1">
        <w:r w:rsidR="007274AB" w:rsidRPr="00D015B8">
          <w:rPr>
            <w:rStyle w:val="Hyperlink"/>
            <w:noProof/>
          </w:rPr>
          <w:t>4.2.</w:t>
        </w:r>
        <w:r w:rsidR="007274AB" w:rsidRPr="00DC792F">
          <w:rPr>
            <w:rFonts w:ascii="Calibri" w:eastAsia="Times New Roman" w:hAnsi="Calibri"/>
            <w:noProof/>
            <w:szCs w:val="22"/>
          </w:rPr>
          <w:tab/>
        </w:r>
        <w:r w:rsidR="007274AB" w:rsidRPr="00D015B8">
          <w:rPr>
            <w:rStyle w:val="Hyperlink"/>
            <w:noProof/>
          </w:rPr>
          <w:t>Online monitoring</w:t>
        </w:r>
        <w:r w:rsidR="007274AB">
          <w:rPr>
            <w:noProof/>
            <w:webHidden/>
          </w:rPr>
          <w:tab/>
        </w:r>
        <w:r w:rsidR="007274AB">
          <w:rPr>
            <w:noProof/>
            <w:webHidden/>
          </w:rPr>
          <w:fldChar w:fldCharType="begin"/>
        </w:r>
        <w:r w:rsidR="007274AB">
          <w:rPr>
            <w:noProof/>
            <w:webHidden/>
          </w:rPr>
          <w:instrText xml:space="preserve"> PAGEREF _Toc523918302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303" w:history="1">
        <w:r w:rsidR="007274AB" w:rsidRPr="00D015B8">
          <w:rPr>
            <w:rStyle w:val="Hyperlink"/>
            <w:noProof/>
          </w:rPr>
          <w:t>4.3.</w:t>
        </w:r>
        <w:r w:rsidR="007274AB" w:rsidRPr="00DC792F">
          <w:rPr>
            <w:rFonts w:ascii="Calibri" w:eastAsia="Times New Roman" w:hAnsi="Calibri"/>
            <w:noProof/>
            <w:szCs w:val="22"/>
          </w:rPr>
          <w:tab/>
        </w:r>
        <w:r w:rsidR="007274AB" w:rsidRPr="00D015B8">
          <w:rPr>
            <w:rStyle w:val="Hyperlink"/>
            <w:noProof/>
          </w:rPr>
          <w:t>Grab sampling</w:t>
        </w:r>
        <w:r w:rsidR="007274AB">
          <w:rPr>
            <w:noProof/>
            <w:webHidden/>
          </w:rPr>
          <w:tab/>
        </w:r>
        <w:r w:rsidR="007274AB">
          <w:rPr>
            <w:noProof/>
            <w:webHidden/>
          </w:rPr>
          <w:fldChar w:fldCharType="begin"/>
        </w:r>
        <w:r w:rsidR="007274AB">
          <w:rPr>
            <w:noProof/>
            <w:webHidden/>
          </w:rPr>
          <w:instrText xml:space="preserve"> PAGEREF _Toc523918303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2"/>
        <w:tabs>
          <w:tab w:val="left" w:pos="880"/>
          <w:tab w:val="right" w:leader="dot" w:pos="9350"/>
        </w:tabs>
        <w:rPr>
          <w:rFonts w:ascii="Calibri" w:eastAsia="Times New Roman" w:hAnsi="Calibri"/>
          <w:noProof/>
          <w:szCs w:val="22"/>
        </w:rPr>
      </w:pPr>
      <w:hyperlink w:anchor="_Toc523918304" w:history="1">
        <w:r w:rsidR="007274AB" w:rsidRPr="00D015B8">
          <w:rPr>
            <w:rStyle w:val="Hyperlink"/>
            <w:noProof/>
          </w:rPr>
          <w:t>4.4.</w:t>
        </w:r>
        <w:r w:rsidR="007274AB" w:rsidRPr="00DC792F">
          <w:rPr>
            <w:rFonts w:ascii="Calibri" w:eastAsia="Times New Roman" w:hAnsi="Calibri"/>
            <w:noProof/>
            <w:szCs w:val="22"/>
          </w:rPr>
          <w:tab/>
        </w:r>
        <w:r w:rsidR="007274AB" w:rsidRPr="00D015B8">
          <w:rPr>
            <w:rStyle w:val="Hyperlink"/>
            <w:noProof/>
          </w:rPr>
          <w:t>Alarms and Diversions</w:t>
        </w:r>
        <w:r w:rsidR="007274AB">
          <w:rPr>
            <w:noProof/>
            <w:webHidden/>
          </w:rPr>
          <w:tab/>
        </w:r>
        <w:r w:rsidR="007274AB">
          <w:rPr>
            <w:noProof/>
            <w:webHidden/>
          </w:rPr>
          <w:fldChar w:fldCharType="begin"/>
        </w:r>
        <w:r w:rsidR="007274AB">
          <w:rPr>
            <w:noProof/>
            <w:webHidden/>
          </w:rPr>
          <w:instrText xml:space="preserve"> PAGEREF _Toc523918304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1"/>
        <w:tabs>
          <w:tab w:val="left" w:pos="440"/>
          <w:tab w:val="right" w:leader="dot" w:pos="9350"/>
        </w:tabs>
        <w:rPr>
          <w:rFonts w:ascii="Calibri" w:eastAsia="Times New Roman" w:hAnsi="Calibri"/>
          <w:noProof/>
          <w:szCs w:val="22"/>
        </w:rPr>
      </w:pPr>
      <w:hyperlink w:anchor="_Toc523918305" w:history="1">
        <w:r w:rsidR="007274AB" w:rsidRPr="00D015B8">
          <w:rPr>
            <w:rStyle w:val="Hyperlink"/>
            <w:noProof/>
          </w:rPr>
          <w:t>5.</w:t>
        </w:r>
        <w:r w:rsidR="007274AB" w:rsidRPr="00DC792F">
          <w:rPr>
            <w:rFonts w:ascii="Calibri" w:eastAsia="Times New Roman" w:hAnsi="Calibri"/>
            <w:noProof/>
            <w:szCs w:val="22"/>
          </w:rPr>
          <w:tab/>
        </w:r>
        <w:r w:rsidR="007274AB" w:rsidRPr="00D015B8">
          <w:rPr>
            <w:rStyle w:val="Hyperlink"/>
            <w:noProof/>
          </w:rPr>
          <w:t>Supplemental Water Supply &amp; Cross Connection Control</w:t>
        </w:r>
        <w:r w:rsidR="007274AB">
          <w:rPr>
            <w:noProof/>
            <w:webHidden/>
          </w:rPr>
          <w:tab/>
        </w:r>
        <w:r w:rsidR="007274AB">
          <w:rPr>
            <w:noProof/>
            <w:webHidden/>
          </w:rPr>
          <w:fldChar w:fldCharType="begin"/>
        </w:r>
        <w:r w:rsidR="007274AB">
          <w:rPr>
            <w:noProof/>
            <w:webHidden/>
          </w:rPr>
          <w:instrText xml:space="preserve"> PAGEREF _Toc523918305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1"/>
        <w:tabs>
          <w:tab w:val="left" w:pos="440"/>
          <w:tab w:val="right" w:leader="dot" w:pos="9350"/>
        </w:tabs>
        <w:rPr>
          <w:rFonts w:ascii="Calibri" w:eastAsia="Times New Roman" w:hAnsi="Calibri"/>
          <w:noProof/>
          <w:szCs w:val="22"/>
        </w:rPr>
      </w:pPr>
      <w:hyperlink w:anchor="_Toc523918306" w:history="1">
        <w:r w:rsidR="007274AB" w:rsidRPr="00D015B8">
          <w:rPr>
            <w:rStyle w:val="Hyperlink"/>
            <w:noProof/>
          </w:rPr>
          <w:t>6.</w:t>
        </w:r>
        <w:r w:rsidR="007274AB" w:rsidRPr="00DC792F">
          <w:rPr>
            <w:rFonts w:ascii="Calibri" w:eastAsia="Times New Roman" w:hAnsi="Calibri"/>
            <w:noProof/>
            <w:szCs w:val="22"/>
          </w:rPr>
          <w:tab/>
        </w:r>
        <w:r w:rsidR="007274AB" w:rsidRPr="00D015B8">
          <w:rPr>
            <w:rStyle w:val="Hyperlink"/>
            <w:noProof/>
          </w:rPr>
          <w:t>Public Exposure and Impact</w:t>
        </w:r>
        <w:r w:rsidR="007274AB">
          <w:rPr>
            <w:noProof/>
            <w:webHidden/>
          </w:rPr>
          <w:tab/>
        </w:r>
        <w:r w:rsidR="007274AB">
          <w:rPr>
            <w:noProof/>
            <w:webHidden/>
          </w:rPr>
          <w:fldChar w:fldCharType="begin"/>
        </w:r>
        <w:r w:rsidR="007274AB">
          <w:rPr>
            <w:noProof/>
            <w:webHidden/>
          </w:rPr>
          <w:instrText xml:space="preserve"> PAGEREF _Toc523918306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1"/>
        <w:tabs>
          <w:tab w:val="right" w:leader="dot" w:pos="9350"/>
        </w:tabs>
        <w:rPr>
          <w:rFonts w:ascii="Calibri" w:eastAsia="Times New Roman" w:hAnsi="Calibri"/>
          <w:noProof/>
          <w:szCs w:val="22"/>
        </w:rPr>
      </w:pPr>
      <w:hyperlink w:anchor="_Toc523918307" w:history="1">
        <w:r w:rsidR="007274AB" w:rsidRPr="00D015B8">
          <w:rPr>
            <w:rStyle w:val="Hyperlink"/>
            <w:noProof/>
          </w:rPr>
          <w:t>Appendix A: Drawings</w:t>
        </w:r>
        <w:r w:rsidR="007274AB">
          <w:rPr>
            <w:noProof/>
            <w:webHidden/>
          </w:rPr>
          <w:tab/>
        </w:r>
        <w:r w:rsidR="007274AB">
          <w:rPr>
            <w:noProof/>
            <w:webHidden/>
          </w:rPr>
          <w:fldChar w:fldCharType="begin"/>
        </w:r>
        <w:r w:rsidR="007274AB">
          <w:rPr>
            <w:noProof/>
            <w:webHidden/>
          </w:rPr>
          <w:instrText xml:space="preserve"> PAGEREF _Toc523918307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1"/>
        <w:tabs>
          <w:tab w:val="right" w:leader="dot" w:pos="9350"/>
        </w:tabs>
        <w:rPr>
          <w:rFonts w:ascii="Calibri" w:eastAsia="Times New Roman" w:hAnsi="Calibri"/>
          <w:noProof/>
          <w:szCs w:val="22"/>
        </w:rPr>
      </w:pPr>
      <w:hyperlink w:anchor="_Toc523918308" w:history="1">
        <w:r w:rsidR="007274AB" w:rsidRPr="00D015B8">
          <w:rPr>
            <w:rStyle w:val="Hyperlink"/>
            <w:noProof/>
          </w:rPr>
          <w:t>Appendix B: Component Cut Sheets</w:t>
        </w:r>
        <w:r w:rsidR="007274AB">
          <w:rPr>
            <w:noProof/>
            <w:webHidden/>
          </w:rPr>
          <w:tab/>
        </w:r>
        <w:r w:rsidR="007274AB">
          <w:rPr>
            <w:noProof/>
            <w:webHidden/>
          </w:rPr>
          <w:fldChar w:fldCharType="begin"/>
        </w:r>
        <w:r w:rsidR="007274AB">
          <w:rPr>
            <w:noProof/>
            <w:webHidden/>
          </w:rPr>
          <w:instrText xml:space="preserve"> PAGEREF _Toc523918308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Pr="00DC792F" w:rsidRDefault="001500C8">
      <w:pPr>
        <w:pStyle w:val="TOC1"/>
        <w:tabs>
          <w:tab w:val="right" w:leader="dot" w:pos="9350"/>
        </w:tabs>
        <w:rPr>
          <w:rFonts w:ascii="Calibri" w:eastAsia="Times New Roman" w:hAnsi="Calibri"/>
          <w:noProof/>
          <w:szCs w:val="22"/>
        </w:rPr>
      </w:pPr>
      <w:hyperlink w:anchor="_Toc523918309" w:history="1">
        <w:r w:rsidR="007274AB" w:rsidRPr="00D015B8">
          <w:rPr>
            <w:rStyle w:val="Hyperlink"/>
            <w:noProof/>
          </w:rPr>
          <w:t>Appendix C: Log Reduction Evidence</w:t>
        </w:r>
        <w:r w:rsidR="007274AB">
          <w:rPr>
            <w:noProof/>
            <w:webHidden/>
          </w:rPr>
          <w:tab/>
        </w:r>
        <w:r w:rsidR="007274AB">
          <w:rPr>
            <w:noProof/>
            <w:webHidden/>
          </w:rPr>
          <w:fldChar w:fldCharType="begin"/>
        </w:r>
        <w:r w:rsidR="007274AB">
          <w:rPr>
            <w:noProof/>
            <w:webHidden/>
          </w:rPr>
          <w:instrText xml:space="preserve"> PAGEREF _Toc523918309 \h </w:instrText>
        </w:r>
        <w:r w:rsidR="007274AB">
          <w:rPr>
            <w:noProof/>
            <w:webHidden/>
          </w:rPr>
        </w:r>
        <w:r w:rsidR="007274AB">
          <w:rPr>
            <w:noProof/>
            <w:webHidden/>
          </w:rPr>
          <w:fldChar w:fldCharType="separate"/>
        </w:r>
        <w:r w:rsidR="008E4EB8">
          <w:rPr>
            <w:noProof/>
            <w:webHidden/>
          </w:rPr>
          <w:t>1</w:t>
        </w:r>
        <w:r w:rsidR="007274AB">
          <w:rPr>
            <w:noProof/>
            <w:webHidden/>
          </w:rPr>
          <w:fldChar w:fldCharType="end"/>
        </w:r>
      </w:hyperlink>
    </w:p>
    <w:p w:rsidR="007274AB" w:rsidRDefault="007274AB">
      <w:pPr>
        <w:rPr>
          <w:b/>
          <w:bCs/>
          <w:noProof/>
        </w:rPr>
      </w:pPr>
      <w:r>
        <w:rPr>
          <w:b/>
          <w:bCs/>
          <w:noProof/>
        </w:rPr>
        <w:fldChar w:fldCharType="end"/>
      </w:r>
    </w:p>
    <w:p w:rsidR="00811626" w:rsidRDefault="00811626">
      <w:pPr>
        <w:rPr>
          <w:b/>
          <w:bCs/>
          <w:noProof/>
        </w:rPr>
      </w:pPr>
    </w:p>
    <w:p w:rsidR="00811626" w:rsidRDefault="00811626">
      <w:pPr>
        <w:rPr>
          <w:b/>
          <w:bCs/>
          <w:noProof/>
        </w:rPr>
      </w:pPr>
      <w:r>
        <w:rPr>
          <w:i/>
          <w:color w:val="767171"/>
        </w:rPr>
        <w:t>[Table of Contents should be updated by right clicking on the table and selecting “update fields”</w:t>
      </w:r>
      <w:r w:rsidRPr="00CB2EB2">
        <w:rPr>
          <w:i/>
          <w:color w:val="767171"/>
        </w:rPr>
        <w:t>]</w:t>
      </w:r>
    </w:p>
    <w:p w:rsidR="00811626" w:rsidRDefault="00811626"/>
    <w:p w:rsidR="007274AB" w:rsidRDefault="007274AB">
      <w:r>
        <w:br w:type="page"/>
      </w:r>
    </w:p>
    <w:p w:rsidR="00811626" w:rsidRDefault="00811626"/>
    <w:p w:rsidR="00A5755D" w:rsidRPr="000C5A55" w:rsidRDefault="00595ACF" w:rsidP="00777730">
      <w:pPr>
        <w:pStyle w:val="Heading1"/>
      </w:pPr>
      <w:bookmarkStart w:id="1" w:name="_Toc523918282"/>
      <w:r w:rsidRPr="000C5A55">
        <w:t>General</w:t>
      </w:r>
      <w:bookmarkEnd w:id="1"/>
    </w:p>
    <w:p w:rsidR="00595ACF" w:rsidRPr="000C5A55" w:rsidRDefault="00595ACF" w:rsidP="000C5A55">
      <w:pPr>
        <w:pStyle w:val="Heading2"/>
      </w:pPr>
      <w:bookmarkStart w:id="2" w:name="_Toc523918283"/>
      <w:r w:rsidRPr="000C5A55">
        <w:t>Facility Information</w:t>
      </w:r>
      <w:bookmarkEnd w:id="2"/>
    </w:p>
    <w:p w:rsidR="0066597B" w:rsidRPr="0066597B" w:rsidRDefault="0066597B" w:rsidP="0066597B"/>
    <w:p w:rsidR="0066597B" w:rsidRDefault="0066597B" w:rsidP="000C5A55">
      <w:pPr>
        <w:pStyle w:val="Tables"/>
      </w:pPr>
      <w:r>
        <w:t xml:space="preserve">Table </w:t>
      </w:r>
      <w:r w:rsidR="00AC7467">
        <w:t>1</w:t>
      </w:r>
      <w:r>
        <w:t>. Facility information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205"/>
      </w:tblGrid>
      <w:tr w:rsidR="00296B46" w:rsidRPr="00CB2EB2" w:rsidTr="00CB2EB2">
        <w:tc>
          <w:tcPr>
            <w:tcW w:w="3145" w:type="dxa"/>
            <w:shd w:val="clear" w:color="auto" w:fill="auto"/>
          </w:tcPr>
          <w:p w:rsidR="00DC3A40" w:rsidRPr="00CB2EB2" w:rsidRDefault="00DC3A40" w:rsidP="00A5755D">
            <w:pPr>
              <w:rPr>
                <w:rFonts w:ascii="Arial Narrow" w:hAnsi="Arial Narrow" w:cs="Arial"/>
                <w:szCs w:val="22"/>
                <w:vertAlign w:val="superscript"/>
              </w:rPr>
            </w:pPr>
            <w:r w:rsidRPr="00CB2EB2">
              <w:rPr>
                <w:rFonts w:ascii="Arial Narrow" w:hAnsi="Arial Narrow" w:cs="Arial"/>
                <w:szCs w:val="22"/>
              </w:rPr>
              <w:t>Project Applicant</w:t>
            </w:r>
          </w:p>
        </w:tc>
        <w:tc>
          <w:tcPr>
            <w:tcW w:w="6205" w:type="dxa"/>
            <w:shd w:val="clear" w:color="auto" w:fill="auto"/>
          </w:tcPr>
          <w:p w:rsidR="00DC3A40" w:rsidRPr="00CB2EB2" w:rsidRDefault="00AC7467" w:rsidP="00587711">
            <w:pPr>
              <w:rPr>
                <w:rFonts w:ascii="Arial Narrow" w:hAnsi="Arial Narrow" w:cs="Arial"/>
                <w:szCs w:val="22"/>
              </w:rPr>
            </w:pPr>
            <w:r>
              <w:rPr>
                <w:rFonts w:ascii="Arial Narrow" w:hAnsi="Arial Narrow" w:cs="Arial"/>
                <w:szCs w:val="22"/>
              </w:rPr>
              <w:fldChar w:fldCharType="begin">
                <w:ffData>
                  <w:name w:val=""/>
                  <w:enabled/>
                  <w:calcOnExit w:val="0"/>
                  <w:textInput>
                    <w:default w:val="RESPONSIBLE PARTY NAME"/>
                    <w:format w:val="UPPERCASE"/>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RESPONSIBLE PARTY NAME</w:t>
            </w:r>
            <w:r>
              <w:rPr>
                <w:rFonts w:ascii="Arial Narrow" w:hAnsi="Arial Narrow" w:cs="Arial"/>
                <w:szCs w:val="22"/>
              </w:rPr>
              <w:fldChar w:fldCharType="end"/>
            </w:r>
          </w:p>
        </w:tc>
      </w:tr>
      <w:tr w:rsidR="00296B46" w:rsidRPr="00CB2EB2" w:rsidTr="00CB2EB2">
        <w:tc>
          <w:tcPr>
            <w:tcW w:w="3145" w:type="dxa"/>
            <w:shd w:val="clear" w:color="auto" w:fill="auto"/>
          </w:tcPr>
          <w:p w:rsidR="002D55EC" w:rsidRPr="00CB2EB2" w:rsidRDefault="002D55EC" w:rsidP="00A5755D">
            <w:pPr>
              <w:rPr>
                <w:rFonts w:ascii="Arial Narrow" w:hAnsi="Arial Narrow" w:cs="Arial"/>
                <w:szCs w:val="22"/>
              </w:rPr>
            </w:pPr>
            <w:r w:rsidRPr="00CB2EB2">
              <w:rPr>
                <w:rFonts w:ascii="Arial Narrow" w:hAnsi="Arial Narrow" w:cs="Arial"/>
                <w:szCs w:val="22"/>
              </w:rPr>
              <w:t>Address</w:t>
            </w:r>
          </w:p>
        </w:tc>
        <w:tc>
          <w:tcPr>
            <w:tcW w:w="6205" w:type="dxa"/>
            <w:shd w:val="clear" w:color="auto" w:fill="auto"/>
          </w:tcPr>
          <w:p w:rsidR="002D55EC" w:rsidRPr="00CB2EB2" w:rsidRDefault="006141B5" w:rsidP="00632D77">
            <w:pPr>
              <w:rPr>
                <w:rFonts w:ascii="Arial Narrow" w:hAnsi="Arial Narrow" w:cs="Arial"/>
                <w:szCs w:val="22"/>
              </w:rPr>
            </w:pPr>
            <w:r w:rsidRPr="00CB2EB2">
              <w:rPr>
                <w:rFonts w:ascii="Arial Narrow" w:hAnsi="Arial Narrow" w:cs="Arial"/>
                <w:szCs w:val="22"/>
              </w:rPr>
              <w:fldChar w:fldCharType="begin">
                <w:ffData>
                  <w:name w:val="Text1"/>
                  <w:enabled/>
                  <w:calcOnExit w:val="0"/>
                  <w:textInput>
                    <w:default w:val="STREET NO."/>
                    <w:format w:val="UPPERCASE"/>
                  </w:textInput>
                </w:ffData>
              </w:fldChar>
            </w:r>
            <w:bookmarkStart w:id="3" w:name="Text1"/>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STREET NO.</w:t>
            </w:r>
            <w:r w:rsidRPr="00CB2EB2">
              <w:rPr>
                <w:rFonts w:ascii="Arial Narrow" w:hAnsi="Arial Narrow" w:cs="Arial"/>
                <w:szCs w:val="22"/>
              </w:rPr>
              <w:fldChar w:fldCharType="end"/>
            </w:r>
            <w:bookmarkEnd w:id="3"/>
            <w:r w:rsidRPr="00CB2EB2">
              <w:rPr>
                <w:rFonts w:ascii="Arial Narrow" w:hAnsi="Arial Narrow" w:cs="Arial"/>
                <w:szCs w:val="22"/>
              </w:rPr>
              <w:t xml:space="preserve"> </w:t>
            </w:r>
            <w:r w:rsidRPr="00CB2EB2">
              <w:rPr>
                <w:rFonts w:ascii="Arial Narrow" w:hAnsi="Arial Narrow" w:cs="Arial"/>
                <w:szCs w:val="22"/>
              </w:rPr>
              <w:fldChar w:fldCharType="begin">
                <w:ffData>
                  <w:name w:val="Text2"/>
                  <w:enabled/>
                  <w:calcOnExit w:val="0"/>
                  <w:textInput>
                    <w:default w:val="STREET NAME"/>
                    <w:format w:val="UPPERCASE"/>
                  </w:textInput>
                </w:ffData>
              </w:fldChar>
            </w:r>
            <w:bookmarkStart w:id="4" w:name="Text2"/>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STREET NAME</w:t>
            </w:r>
            <w:r w:rsidRPr="00CB2EB2">
              <w:rPr>
                <w:rFonts w:ascii="Arial Narrow" w:hAnsi="Arial Narrow" w:cs="Arial"/>
                <w:szCs w:val="22"/>
              </w:rPr>
              <w:fldChar w:fldCharType="end"/>
            </w:r>
            <w:bookmarkEnd w:id="4"/>
            <w:r w:rsidRPr="00CB2EB2">
              <w:rPr>
                <w:rFonts w:ascii="Arial Narrow" w:hAnsi="Arial Narrow" w:cs="Arial"/>
                <w:szCs w:val="22"/>
              </w:rPr>
              <w:t xml:space="preserve"> </w:t>
            </w:r>
            <w:r w:rsidRPr="00CB2EB2">
              <w:rPr>
                <w:rFonts w:ascii="Arial Narrow" w:hAnsi="Arial Narrow" w:cs="Arial"/>
                <w:szCs w:val="22"/>
              </w:rPr>
              <w:fldChar w:fldCharType="begin">
                <w:ffData>
                  <w:name w:val="Text3"/>
                  <w:enabled/>
                  <w:calcOnExit w:val="0"/>
                  <w:textInput>
                    <w:default w:val="SAN FRANCISCO"/>
                    <w:format w:val="UPPERCASE"/>
                  </w:textInput>
                </w:ffData>
              </w:fldChar>
            </w:r>
            <w:bookmarkStart w:id="5" w:name="Text3"/>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SAN FRANCISCO</w:t>
            </w:r>
            <w:r w:rsidRPr="00CB2EB2">
              <w:rPr>
                <w:rFonts w:ascii="Arial Narrow" w:hAnsi="Arial Narrow" w:cs="Arial"/>
                <w:szCs w:val="22"/>
              </w:rPr>
              <w:fldChar w:fldCharType="end"/>
            </w:r>
            <w:bookmarkEnd w:id="5"/>
            <w:r w:rsidRPr="00CB2EB2">
              <w:rPr>
                <w:rFonts w:ascii="Arial Narrow" w:hAnsi="Arial Narrow" w:cs="Arial"/>
                <w:szCs w:val="22"/>
              </w:rPr>
              <w:t xml:space="preserve"> </w:t>
            </w:r>
            <w:r w:rsidRPr="00CB2EB2">
              <w:rPr>
                <w:rFonts w:ascii="Arial Narrow" w:hAnsi="Arial Narrow" w:cs="Arial"/>
                <w:szCs w:val="22"/>
              </w:rPr>
              <w:fldChar w:fldCharType="begin">
                <w:ffData>
                  <w:name w:val="Text4"/>
                  <w:enabled/>
                  <w:calcOnExit w:val="0"/>
                  <w:textInput>
                    <w:default w:val="CA"/>
                    <w:format w:val="UPPERCASE"/>
                  </w:textInput>
                </w:ffData>
              </w:fldChar>
            </w:r>
            <w:bookmarkStart w:id="6" w:name="Text4"/>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CA</w:t>
            </w:r>
            <w:r w:rsidRPr="00CB2EB2">
              <w:rPr>
                <w:rFonts w:ascii="Arial Narrow" w:hAnsi="Arial Narrow" w:cs="Arial"/>
                <w:szCs w:val="22"/>
              </w:rPr>
              <w:fldChar w:fldCharType="end"/>
            </w:r>
            <w:bookmarkEnd w:id="6"/>
            <w:r w:rsidRPr="00CB2EB2">
              <w:rPr>
                <w:rFonts w:ascii="Arial Narrow" w:hAnsi="Arial Narrow" w:cs="Arial"/>
                <w:szCs w:val="22"/>
              </w:rPr>
              <w:t xml:space="preserve"> </w:t>
            </w:r>
            <w:r w:rsidRPr="00CB2EB2">
              <w:rPr>
                <w:rFonts w:ascii="Arial Narrow" w:hAnsi="Arial Narrow" w:cs="Arial"/>
                <w:szCs w:val="22"/>
              </w:rPr>
              <w:fldChar w:fldCharType="begin">
                <w:ffData>
                  <w:name w:val="Text5"/>
                  <w:enabled/>
                  <w:calcOnExit w:val="0"/>
                  <w:textInput>
                    <w:default w:val="ZIP"/>
                    <w:format w:val="UPPERCASE"/>
                  </w:textInput>
                </w:ffData>
              </w:fldChar>
            </w:r>
            <w:bookmarkStart w:id="7" w:name="Text5"/>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ZIP</w:t>
            </w:r>
            <w:r w:rsidRPr="00CB2EB2">
              <w:rPr>
                <w:rFonts w:ascii="Arial Narrow" w:hAnsi="Arial Narrow" w:cs="Arial"/>
                <w:szCs w:val="22"/>
              </w:rPr>
              <w:fldChar w:fldCharType="end"/>
            </w:r>
            <w:bookmarkEnd w:id="7"/>
          </w:p>
        </w:tc>
      </w:tr>
      <w:tr w:rsidR="00296B46" w:rsidRPr="00CB2EB2" w:rsidTr="00CB2EB2">
        <w:tc>
          <w:tcPr>
            <w:tcW w:w="3145" w:type="dxa"/>
            <w:shd w:val="clear" w:color="auto" w:fill="auto"/>
          </w:tcPr>
          <w:p w:rsidR="002D55EC" w:rsidRPr="00CB2EB2" w:rsidRDefault="002D55EC" w:rsidP="00A5755D">
            <w:pPr>
              <w:rPr>
                <w:rFonts w:ascii="Arial Narrow" w:hAnsi="Arial Narrow" w:cs="Arial"/>
                <w:szCs w:val="22"/>
              </w:rPr>
            </w:pPr>
            <w:r w:rsidRPr="00CB2EB2">
              <w:rPr>
                <w:rFonts w:ascii="Arial Narrow" w:hAnsi="Arial Narrow" w:cs="Arial"/>
                <w:szCs w:val="22"/>
              </w:rPr>
              <w:t>Development Type</w:t>
            </w:r>
          </w:p>
        </w:tc>
        <w:tc>
          <w:tcPr>
            <w:tcW w:w="6205" w:type="dxa"/>
            <w:shd w:val="clear" w:color="auto" w:fill="auto"/>
          </w:tcPr>
          <w:p w:rsidR="007B47A0"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2D55EC" w:rsidRPr="00CB2EB2">
              <w:rPr>
                <w:rFonts w:ascii="Arial Narrow" w:hAnsi="Arial Narrow" w:cs="Arial"/>
                <w:szCs w:val="22"/>
              </w:rPr>
              <w:t xml:space="preserve">Commercial </w:t>
            </w:r>
          </w:p>
          <w:p w:rsidR="007B47A0"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2D55EC" w:rsidRPr="00CB2EB2">
              <w:rPr>
                <w:rFonts w:ascii="Arial Narrow" w:hAnsi="Arial Narrow" w:cs="Arial"/>
                <w:szCs w:val="22"/>
              </w:rPr>
              <w:t xml:space="preserve">Residential </w:t>
            </w:r>
          </w:p>
          <w:p w:rsidR="002D55EC"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2D55EC" w:rsidRPr="00CB2EB2">
              <w:rPr>
                <w:rFonts w:ascii="Arial Narrow" w:hAnsi="Arial Narrow" w:cs="Arial"/>
                <w:szCs w:val="22"/>
              </w:rPr>
              <w:t>Mixed</w:t>
            </w:r>
          </w:p>
          <w:p w:rsidR="00595ACF"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595ACF" w:rsidRPr="00CB2EB2">
              <w:rPr>
                <w:rFonts w:ascii="Arial Narrow" w:hAnsi="Arial Narrow" w:cs="Arial"/>
                <w:szCs w:val="22"/>
              </w:rPr>
              <w:t>New</w:t>
            </w:r>
          </w:p>
          <w:p w:rsidR="00595ACF"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595ACF" w:rsidRPr="00CB2EB2">
              <w:rPr>
                <w:rFonts w:ascii="Arial Narrow" w:hAnsi="Arial Narrow" w:cs="Arial"/>
                <w:szCs w:val="22"/>
              </w:rPr>
              <w:t>Existing</w:t>
            </w:r>
          </w:p>
          <w:p w:rsidR="00C82F6D" w:rsidRPr="00CB2EB2" w:rsidRDefault="00425042" w:rsidP="00E93E3C">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C82F6D" w:rsidRPr="00CB2EB2">
              <w:rPr>
                <w:rFonts w:ascii="Arial Narrow" w:hAnsi="Arial Narrow" w:cs="Arial"/>
                <w:szCs w:val="22"/>
              </w:rPr>
              <w:t xml:space="preserve">Other: </w:t>
            </w:r>
            <w:r w:rsidR="00C82F6D" w:rsidRPr="00CB2EB2">
              <w:rPr>
                <w:rFonts w:ascii="Arial Narrow" w:hAnsi="Arial Narrow" w:cs="Arial"/>
                <w:szCs w:val="22"/>
              </w:rPr>
              <w:fldChar w:fldCharType="begin">
                <w:ffData>
                  <w:name w:val="Text27"/>
                  <w:enabled/>
                  <w:calcOnExit w:val="0"/>
                  <w:textInput/>
                </w:ffData>
              </w:fldChar>
            </w:r>
            <w:bookmarkStart w:id="8" w:name="Text27"/>
            <w:r w:rsidR="00C82F6D" w:rsidRPr="00CB2EB2">
              <w:rPr>
                <w:rFonts w:ascii="Arial Narrow" w:hAnsi="Arial Narrow" w:cs="Arial"/>
                <w:szCs w:val="22"/>
              </w:rPr>
              <w:instrText xml:space="preserve"> FORMTEXT </w:instrText>
            </w:r>
            <w:r w:rsidR="00C82F6D" w:rsidRPr="00CB2EB2">
              <w:rPr>
                <w:rFonts w:ascii="Arial Narrow" w:hAnsi="Arial Narrow" w:cs="Arial"/>
                <w:szCs w:val="22"/>
              </w:rPr>
            </w:r>
            <w:r w:rsidR="00C82F6D"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C82F6D" w:rsidRPr="00CB2EB2">
              <w:rPr>
                <w:rFonts w:ascii="Arial Narrow" w:hAnsi="Arial Narrow" w:cs="Arial"/>
                <w:szCs w:val="22"/>
              </w:rPr>
              <w:fldChar w:fldCharType="end"/>
            </w:r>
            <w:bookmarkEnd w:id="8"/>
          </w:p>
        </w:tc>
      </w:tr>
      <w:tr w:rsidR="00296B46" w:rsidRPr="00CB2EB2" w:rsidTr="00CB2EB2">
        <w:tc>
          <w:tcPr>
            <w:tcW w:w="3145" w:type="dxa"/>
            <w:shd w:val="clear" w:color="auto" w:fill="auto"/>
          </w:tcPr>
          <w:p w:rsidR="002D55EC" w:rsidRPr="00CB2EB2" w:rsidRDefault="002D55EC" w:rsidP="00A5755D">
            <w:pPr>
              <w:rPr>
                <w:rFonts w:ascii="Arial Narrow" w:hAnsi="Arial Narrow" w:cs="Arial"/>
                <w:szCs w:val="22"/>
              </w:rPr>
            </w:pPr>
            <w:r w:rsidRPr="00CB2EB2">
              <w:rPr>
                <w:rFonts w:ascii="Arial Narrow" w:hAnsi="Arial Narrow" w:cs="Arial"/>
                <w:szCs w:val="22"/>
              </w:rPr>
              <w:t>Total Square Footage</w:t>
            </w:r>
          </w:p>
        </w:tc>
        <w:tc>
          <w:tcPr>
            <w:tcW w:w="6205" w:type="dxa"/>
            <w:shd w:val="clear" w:color="auto" w:fill="auto"/>
          </w:tcPr>
          <w:p w:rsidR="002D55EC" w:rsidRPr="00CB2EB2" w:rsidRDefault="007B47A0" w:rsidP="00A5755D">
            <w:pPr>
              <w:rPr>
                <w:rFonts w:ascii="Arial Narrow" w:hAnsi="Arial Narrow" w:cs="Arial"/>
                <w:szCs w:val="22"/>
              </w:rPr>
            </w:pPr>
            <w:r w:rsidRPr="00CB2EB2">
              <w:rPr>
                <w:rFonts w:ascii="Arial Narrow" w:hAnsi="Arial Narrow" w:cs="Arial"/>
                <w:szCs w:val="22"/>
              </w:rPr>
              <w:t xml:space="preserve">Commercial: </w:t>
            </w:r>
            <w:r w:rsidR="00DB79D9" w:rsidRPr="00CB2EB2">
              <w:rPr>
                <w:rFonts w:ascii="Arial Narrow" w:hAnsi="Arial Narrow" w:cs="Arial"/>
                <w:szCs w:val="22"/>
              </w:rPr>
              <w:fldChar w:fldCharType="begin">
                <w:ffData>
                  <w:name w:val="Text45"/>
                  <w:enabled/>
                  <w:calcOnExit w:val="0"/>
                  <w:textInput/>
                </w:ffData>
              </w:fldChar>
            </w:r>
            <w:bookmarkStart w:id="9" w:name="Text45"/>
            <w:r w:rsidR="00DB79D9" w:rsidRPr="00CB2EB2">
              <w:rPr>
                <w:rFonts w:ascii="Arial Narrow" w:hAnsi="Arial Narrow" w:cs="Arial"/>
                <w:szCs w:val="22"/>
              </w:rPr>
              <w:instrText xml:space="preserve"> FORMTEXT </w:instrText>
            </w:r>
            <w:r w:rsidR="00DB79D9" w:rsidRPr="00CB2EB2">
              <w:rPr>
                <w:rFonts w:ascii="Arial Narrow" w:hAnsi="Arial Narrow" w:cs="Arial"/>
                <w:szCs w:val="22"/>
              </w:rPr>
            </w:r>
            <w:r w:rsidR="00DB79D9"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DB79D9" w:rsidRPr="00CB2EB2">
              <w:rPr>
                <w:rFonts w:ascii="Arial Narrow" w:hAnsi="Arial Narrow" w:cs="Arial"/>
                <w:szCs w:val="22"/>
              </w:rPr>
              <w:fldChar w:fldCharType="end"/>
            </w:r>
            <w:bookmarkEnd w:id="9"/>
            <w:r w:rsidR="00DB79D9" w:rsidRPr="00CB2EB2">
              <w:rPr>
                <w:rFonts w:ascii="Arial Narrow" w:hAnsi="Arial Narrow" w:cs="Arial"/>
                <w:szCs w:val="22"/>
              </w:rPr>
              <w:t xml:space="preserve"> </w:t>
            </w:r>
            <w:r w:rsidRPr="00CB2EB2">
              <w:rPr>
                <w:rFonts w:ascii="Arial Narrow" w:hAnsi="Arial Narrow" w:cs="Arial"/>
                <w:szCs w:val="22"/>
              </w:rPr>
              <w:t>square feet</w:t>
            </w:r>
          </w:p>
          <w:p w:rsidR="007B47A0" w:rsidRPr="00CB2EB2" w:rsidRDefault="008C7F12" w:rsidP="00A5755D">
            <w:pPr>
              <w:rPr>
                <w:rFonts w:ascii="Arial Narrow" w:hAnsi="Arial Narrow" w:cs="Arial"/>
                <w:szCs w:val="22"/>
              </w:rPr>
            </w:pPr>
            <w:r w:rsidRPr="00CB2EB2">
              <w:rPr>
                <w:rFonts w:ascii="Arial Narrow" w:hAnsi="Arial Narrow" w:cs="Arial"/>
                <w:szCs w:val="22"/>
              </w:rPr>
              <w:t xml:space="preserve">Residential:   </w:t>
            </w:r>
            <w:r w:rsidR="00C82F6D" w:rsidRPr="00CB2EB2">
              <w:rPr>
                <w:rFonts w:ascii="Arial Narrow" w:hAnsi="Arial Narrow" w:cs="Arial"/>
                <w:szCs w:val="22"/>
              </w:rPr>
              <w:fldChar w:fldCharType="begin">
                <w:ffData>
                  <w:name w:val="Text7"/>
                  <w:enabled/>
                  <w:calcOnExit w:val="0"/>
                  <w:textInput>
                    <w:type w:val="number"/>
                    <w:format w:val="0"/>
                  </w:textInput>
                </w:ffData>
              </w:fldChar>
            </w:r>
            <w:bookmarkStart w:id="10" w:name="Text7"/>
            <w:r w:rsidR="00C82F6D" w:rsidRPr="00CB2EB2">
              <w:rPr>
                <w:rFonts w:ascii="Arial Narrow" w:hAnsi="Arial Narrow" w:cs="Arial"/>
                <w:szCs w:val="22"/>
              </w:rPr>
              <w:instrText xml:space="preserve"> FORMTEXT </w:instrText>
            </w:r>
            <w:r w:rsidR="00C82F6D" w:rsidRPr="00CB2EB2">
              <w:rPr>
                <w:rFonts w:ascii="Arial Narrow" w:hAnsi="Arial Narrow" w:cs="Arial"/>
                <w:szCs w:val="22"/>
              </w:rPr>
            </w:r>
            <w:r w:rsidR="00C82F6D"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C82F6D" w:rsidRPr="00CB2EB2">
              <w:rPr>
                <w:rFonts w:ascii="Arial Narrow" w:hAnsi="Arial Narrow" w:cs="Arial"/>
                <w:szCs w:val="22"/>
              </w:rPr>
              <w:fldChar w:fldCharType="end"/>
            </w:r>
            <w:bookmarkEnd w:id="10"/>
            <w:r w:rsidR="007B47A0" w:rsidRPr="00CB2EB2">
              <w:rPr>
                <w:rFonts w:ascii="Arial Narrow" w:hAnsi="Arial Narrow" w:cs="Arial"/>
                <w:szCs w:val="22"/>
              </w:rPr>
              <w:t xml:space="preserve"> sq</w:t>
            </w:r>
            <w:r w:rsidR="00595ACF" w:rsidRPr="00CB2EB2">
              <w:rPr>
                <w:rFonts w:ascii="Arial Narrow" w:hAnsi="Arial Narrow" w:cs="Arial"/>
                <w:szCs w:val="22"/>
              </w:rPr>
              <w:t>uare feet</w:t>
            </w:r>
          </w:p>
          <w:p w:rsidR="00C82F6D" w:rsidRPr="00CB2EB2" w:rsidRDefault="00C82F6D" w:rsidP="00A5755D">
            <w:pPr>
              <w:rPr>
                <w:rFonts w:ascii="Arial Narrow" w:hAnsi="Arial Narrow" w:cs="Arial"/>
                <w:szCs w:val="22"/>
              </w:rPr>
            </w:pPr>
            <w:r w:rsidRPr="00CB2EB2">
              <w:rPr>
                <w:rFonts w:ascii="Arial Narrow" w:hAnsi="Arial Narrow" w:cs="Arial"/>
                <w:szCs w:val="22"/>
              </w:rPr>
              <w:t xml:space="preserve">Mixed:           </w:t>
            </w:r>
            <w:r w:rsidRPr="00CB2EB2">
              <w:rPr>
                <w:rFonts w:ascii="Arial Narrow" w:hAnsi="Arial Narrow" w:cs="Arial"/>
                <w:szCs w:val="22"/>
              </w:rPr>
              <w:fldChar w:fldCharType="begin">
                <w:ffData>
                  <w:name w:val="Text24"/>
                  <w:enabled/>
                  <w:calcOnExit w:val="0"/>
                  <w:textInput/>
                </w:ffData>
              </w:fldChar>
            </w:r>
            <w:bookmarkStart w:id="11" w:name="Text24"/>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Pr="00CB2EB2">
              <w:rPr>
                <w:rFonts w:ascii="Arial Narrow" w:hAnsi="Arial Narrow" w:cs="Arial"/>
                <w:szCs w:val="22"/>
              </w:rPr>
              <w:fldChar w:fldCharType="end"/>
            </w:r>
            <w:bookmarkEnd w:id="11"/>
            <w:r w:rsidRPr="00CB2EB2">
              <w:rPr>
                <w:rFonts w:ascii="Arial Narrow" w:hAnsi="Arial Narrow" w:cs="Arial"/>
                <w:szCs w:val="22"/>
              </w:rPr>
              <w:t xml:space="preserve"> square feet</w:t>
            </w:r>
          </w:p>
          <w:p w:rsidR="00C82F6D" w:rsidRPr="00CB2EB2" w:rsidRDefault="00C82F6D" w:rsidP="00A5755D">
            <w:pPr>
              <w:rPr>
                <w:rFonts w:ascii="Arial Narrow" w:hAnsi="Arial Narrow" w:cs="Arial"/>
                <w:szCs w:val="22"/>
              </w:rPr>
            </w:pPr>
            <w:r w:rsidRPr="00CB2EB2">
              <w:rPr>
                <w:rFonts w:ascii="Arial Narrow" w:hAnsi="Arial Narrow" w:cs="Arial"/>
                <w:szCs w:val="22"/>
              </w:rPr>
              <w:t xml:space="preserve">Total:             </w:t>
            </w:r>
            <w:r w:rsidRPr="00CB2EB2">
              <w:rPr>
                <w:rFonts w:ascii="Arial Narrow" w:hAnsi="Arial Narrow" w:cs="Arial"/>
                <w:szCs w:val="22"/>
              </w:rPr>
              <w:fldChar w:fldCharType="begin">
                <w:ffData>
                  <w:name w:val="Text25"/>
                  <w:enabled/>
                  <w:calcOnExit w:val="0"/>
                  <w:textInput/>
                </w:ffData>
              </w:fldChar>
            </w:r>
            <w:bookmarkStart w:id="12" w:name="Text25"/>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Pr="00CB2EB2">
              <w:rPr>
                <w:rFonts w:ascii="Arial Narrow" w:hAnsi="Arial Narrow" w:cs="Arial"/>
                <w:szCs w:val="22"/>
              </w:rPr>
              <w:fldChar w:fldCharType="end"/>
            </w:r>
            <w:bookmarkEnd w:id="12"/>
            <w:r w:rsidRPr="00CB2EB2">
              <w:rPr>
                <w:rFonts w:ascii="Arial Narrow" w:hAnsi="Arial Narrow" w:cs="Arial"/>
                <w:szCs w:val="22"/>
              </w:rPr>
              <w:t xml:space="preserve"> square feet</w:t>
            </w:r>
          </w:p>
        </w:tc>
      </w:tr>
      <w:tr w:rsidR="00296B46" w:rsidRPr="00CB2EB2" w:rsidTr="00CB2EB2">
        <w:tc>
          <w:tcPr>
            <w:tcW w:w="3145" w:type="dxa"/>
            <w:shd w:val="clear" w:color="auto" w:fill="auto"/>
          </w:tcPr>
          <w:p w:rsidR="002D55EC" w:rsidRPr="00CB2EB2" w:rsidRDefault="002D55EC" w:rsidP="00A5755D">
            <w:pPr>
              <w:rPr>
                <w:rFonts w:ascii="Arial Narrow" w:hAnsi="Arial Narrow" w:cs="Arial"/>
                <w:szCs w:val="22"/>
              </w:rPr>
            </w:pPr>
            <w:r w:rsidRPr="00CB2EB2">
              <w:rPr>
                <w:rFonts w:ascii="Arial Narrow" w:hAnsi="Arial Narrow" w:cs="Arial"/>
                <w:szCs w:val="22"/>
              </w:rPr>
              <w:t>Number of Floors</w:t>
            </w:r>
          </w:p>
        </w:tc>
        <w:tc>
          <w:tcPr>
            <w:tcW w:w="6205" w:type="dxa"/>
            <w:shd w:val="clear" w:color="auto" w:fill="auto"/>
          </w:tcPr>
          <w:p w:rsidR="002D55EC" w:rsidRPr="00CB2EB2" w:rsidRDefault="00595ACF" w:rsidP="00A5755D">
            <w:pPr>
              <w:rPr>
                <w:rFonts w:ascii="Arial Narrow" w:hAnsi="Arial Narrow" w:cs="Arial"/>
                <w:szCs w:val="22"/>
              </w:rPr>
            </w:pPr>
            <w:r w:rsidRPr="00CB2EB2">
              <w:rPr>
                <w:rFonts w:ascii="Arial Narrow" w:hAnsi="Arial Narrow" w:cs="Arial"/>
                <w:szCs w:val="22"/>
              </w:rPr>
              <w:fldChar w:fldCharType="begin">
                <w:ffData>
                  <w:name w:val="Text8"/>
                  <w:enabled/>
                  <w:calcOnExit w:val="0"/>
                  <w:textInput>
                    <w:type w:val="number"/>
                    <w:format w:val="0"/>
                  </w:textInput>
                </w:ffData>
              </w:fldChar>
            </w:r>
            <w:bookmarkStart w:id="13" w:name="Text8"/>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Pr="00CB2EB2">
              <w:rPr>
                <w:rFonts w:ascii="Arial Narrow" w:hAnsi="Arial Narrow" w:cs="Arial"/>
                <w:szCs w:val="22"/>
              </w:rPr>
              <w:fldChar w:fldCharType="end"/>
            </w:r>
            <w:bookmarkEnd w:id="13"/>
            <w:r w:rsidRPr="00CB2EB2">
              <w:rPr>
                <w:rFonts w:ascii="Arial Narrow" w:hAnsi="Arial Narrow" w:cs="Arial"/>
                <w:szCs w:val="22"/>
              </w:rPr>
              <w:t xml:space="preserve"> floors</w:t>
            </w:r>
          </w:p>
        </w:tc>
      </w:tr>
      <w:tr w:rsidR="00296B46" w:rsidRPr="00CB2EB2" w:rsidTr="00CB2EB2">
        <w:tc>
          <w:tcPr>
            <w:tcW w:w="3145" w:type="dxa"/>
            <w:shd w:val="clear" w:color="auto" w:fill="auto"/>
          </w:tcPr>
          <w:p w:rsidR="002D55EC" w:rsidRPr="00CB2EB2" w:rsidRDefault="002D55EC" w:rsidP="00A5755D">
            <w:pPr>
              <w:rPr>
                <w:rFonts w:ascii="Arial Narrow" w:hAnsi="Arial Narrow" w:cs="Arial"/>
                <w:szCs w:val="22"/>
              </w:rPr>
            </w:pPr>
            <w:r w:rsidRPr="00CB2EB2">
              <w:rPr>
                <w:rFonts w:ascii="Arial Narrow" w:hAnsi="Arial Narrow" w:cs="Arial"/>
                <w:szCs w:val="22"/>
              </w:rPr>
              <w:t>Residential Units</w:t>
            </w:r>
          </w:p>
        </w:tc>
        <w:tc>
          <w:tcPr>
            <w:tcW w:w="6205" w:type="dxa"/>
            <w:shd w:val="clear" w:color="auto" w:fill="auto"/>
          </w:tcPr>
          <w:p w:rsidR="002D55EC" w:rsidRPr="00CB2EB2" w:rsidRDefault="00595ACF" w:rsidP="00A5755D">
            <w:pPr>
              <w:rPr>
                <w:rFonts w:ascii="Arial Narrow" w:hAnsi="Arial Narrow" w:cs="Arial"/>
                <w:szCs w:val="22"/>
              </w:rPr>
            </w:pPr>
            <w:r w:rsidRPr="00CB2EB2">
              <w:rPr>
                <w:rFonts w:ascii="Arial Narrow" w:hAnsi="Arial Narrow" w:cs="Arial"/>
                <w:szCs w:val="22"/>
              </w:rPr>
              <w:fldChar w:fldCharType="begin">
                <w:ffData>
                  <w:name w:val="Text9"/>
                  <w:enabled/>
                  <w:calcOnExit w:val="0"/>
                  <w:textInput>
                    <w:type w:val="number"/>
                    <w:format w:val="0"/>
                  </w:textInput>
                </w:ffData>
              </w:fldChar>
            </w:r>
            <w:bookmarkStart w:id="14" w:name="Text9"/>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Pr="00CB2EB2">
              <w:rPr>
                <w:rFonts w:ascii="Arial Narrow" w:hAnsi="Arial Narrow" w:cs="Arial"/>
                <w:szCs w:val="22"/>
              </w:rPr>
              <w:fldChar w:fldCharType="end"/>
            </w:r>
            <w:bookmarkEnd w:id="14"/>
            <w:r w:rsidRPr="00CB2EB2">
              <w:rPr>
                <w:rFonts w:ascii="Arial Narrow" w:hAnsi="Arial Narrow" w:cs="Arial"/>
                <w:szCs w:val="22"/>
              </w:rPr>
              <w:t xml:space="preserve"> units</w:t>
            </w:r>
          </w:p>
        </w:tc>
      </w:tr>
      <w:tr w:rsidR="00296B46" w:rsidRPr="00CB2EB2" w:rsidTr="00CB2EB2">
        <w:tc>
          <w:tcPr>
            <w:tcW w:w="3145" w:type="dxa"/>
            <w:shd w:val="clear" w:color="auto" w:fill="auto"/>
          </w:tcPr>
          <w:p w:rsidR="00C82F6D" w:rsidRPr="00CB2EB2" w:rsidRDefault="00C82F6D" w:rsidP="00A5755D">
            <w:pPr>
              <w:rPr>
                <w:rFonts w:ascii="Arial Narrow" w:hAnsi="Arial Narrow" w:cs="Arial"/>
                <w:szCs w:val="22"/>
              </w:rPr>
            </w:pPr>
            <w:r w:rsidRPr="00CB2EB2">
              <w:rPr>
                <w:rFonts w:ascii="Arial Narrow" w:hAnsi="Arial Narrow" w:cs="Arial"/>
                <w:szCs w:val="22"/>
              </w:rPr>
              <w:t>Residents</w:t>
            </w:r>
          </w:p>
        </w:tc>
        <w:tc>
          <w:tcPr>
            <w:tcW w:w="6205" w:type="dxa"/>
            <w:shd w:val="clear" w:color="auto" w:fill="auto"/>
          </w:tcPr>
          <w:p w:rsidR="00C82F6D" w:rsidRPr="00CB2EB2" w:rsidRDefault="00C82F6D" w:rsidP="00A5755D">
            <w:pPr>
              <w:rPr>
                <w:rFonts w:ascii="Arial Narrow" w:hAnsi="Arial Narrow" w:cs="Arial"/>
                <w:szCs w:val="22"/>
              </w:rPr>
            </w:pPr>
            <w:r w:rsidRPr="00CB2EB2">
              <w:rPr>
                <w:rFonts w:ascii="Arial Narrow" w:hAnsi="Arial Narrow" w:cs="Arial"/>
                <w:szCs w:val="22"/>
              </w:rPr>
              <w:fldChar w:fldCharType="begin">
                <w:ffData>
                  <w:name w:val="Text26"/>
                  <w:enabled/>
                  <w:calcOnExit w:val="0"/>
                  <w:textInput/>
                </w:ffData>
              </w:fldChar>
            </w:r>
            <w:bookmarkStart w:id="15" w:name="Text26"/>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Pr="00CB2EB2">
              <w:rPr>
                <w:rFonts w:ascii="Arial Narrow" w:hAnsi="Arial Narrow" w:cs="Arial"/>
                <w:szCs w:val="22"/>
              </w:rPr>
              <w:fldChar w:fldCharType="end"/>
            </w:r>
            <w:bookmarkEnd w:id="15"/>
            <w:r w:rsidRPr="00CB2EB2">
              <w:rPr>
                <w:rFonts w:ascii="Arial Narrow" w:hAnsi="Arial Narrow" w:cs="Arial"/>
                <w:szCs w:val="22"/>
              </w:rPr>
              <w:t xml:space="preserve"> residents</w:t>
            </w:r>
          </w:p>
        </w:tc>
      </w:tr>
      <w:tr w:rsidR="00296B46" w:rsidRPr="00CB2EB2" w:rsidTr="00CB2EB2">
        <w:tc>
          <w:tcPr>
            <w:tcW w:w="3145" w:type="dxa"/>
            <w:shd w:val="clear" w:color="auto" w:fill="auto"/>
          </w:tcPr>
          <w:p w:rsidR="002D55EC" w:rsidRPr="00CB2EB2" w:rsidRDefault="002D55EC" w:rsidP="00A5755D">
            <w:pPr>
              <w:rPr>
                <w:rFonts w:ascii="Arial Narrow" w:hAnsi="Arial Narrow" w:cs="Arial"/>
                <w:szCs w:val="22"/>
              </w:rPr>
            </w:pPr>
            <w:r w:rsidRPr="00CB2EB2">
              <w:rPr>
                <w:rFonts w:ascii="Arial Narrow" w:hAnsi="Arial Narrow" w:cs="Arial"/>
                <w:szCs w:val="22"/>
              </w:rPr>
              <w:t>Non-Resident Employees</w:t>
            </w:r>
          </w:p>
        </w:tc>
        <w:tc>
          <w:tcPr>
            <w:tcW w:w="6205" w:type="dxa"/>
            <w:shd w:val="clear" w:color="auto" w:fill="auto"/>
          </w:tcPr>
          <w:p w:rsidR="002D55EC" w:rsidRPr="00CB2EB2" w:rsidRDefault="00595ACF" w:rsidP="00A5755D">
            <w:pPr>
              <w:rPr>
                <w:rFonts w:ascii="Arial Narrow" w:hAnsi="Arial Narrow" w:cs="Arial"/>
                <w:szCs w:val="22"/>
              </w:rPr>
            </w:pPr>
            <w:r w:rsidRPr="00CB2EB2">
              <w:rPr>
                <w:rFonts w:ascii="Arial Narrow" w:hAnsi="Arial Narrow" w:cs="Arial"/>
                <w:szCs w:val="22"/>
              </w:rPr>
              <w:fldChar w:fldCharType="begin">
                <w:ffData>
                  <w:name w:val="Text10"/>
                  <w:enabled/>
                  <w:calcOnExit w:val="0"/>
                  <w:textInput>
                    <w:type w:val="number"/>
                    <w:format w:val="0"/>
                  </w:textInput>
                </w:ffData>
              </w:fldChar>
            </w:r>
            <w:bookmarkStart w:id="16" w:name="Text10"/>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Pr="00CB2EB2">
              <w:rPr>
                <w:rFonts w:ascii="Arial Narrow" w:hAnsi="Arial Narrow" w:cs="Arial"/>
                <w:szCs w:val="22"/>
              </w:rPr>
              <w:fldChar w:fldCharType="end"/>
            </w:r>
            <w:bookmarkEnd w:id="16"/>
            <w:r w:rsidRPr="00CB2EB2">
              <w:rPr>
                <w:rFonts w:ascii="Arial Narrow" w:hAnsi="Arial Narrow" w:cs="Arial"/>
                <w:szCs w:val="22"/>
              </w:rPr>
              <w:t xml:space="preserve"> employees</w:t>
            </w:r>
          </w:p>
        </w:tc>
      </w:tr>
      <w:tr w:rsidR="00296B46" w:rsidRPr="00CB2EB2" w:rsidTr="00CB2EB2">
        <w:tc>
          <w:tcPr>
            <w:tcW w:w="3145" w:type="dxa"/>
            <w:shd w:val="clear" w:color="auto" w:fill="auto"/>
          </w:tcPr>
          <w:p w:rsidR="002D78C4" w:rsidRPr="00CB2EB2" w:rsidRDefault="002D78C4" w:rsidP="00A5755D">
            <w:pPr>
              <w:rPr>
                <w:rFonts w:ascii="Arial Narrow" w:hAnsi="Arial Narrow" w:cs="Arial"/>
                <w:szCs w:val="22"/>
              </w:rPr>
            </w:pPr>
            <w:r w:rsidRPr="00CB2EB2">
              <w:rPr>
                <w:rFonts w:ascii="Arial Narrow" w:hAnsi="Arial Narrow" w:cs="Arial"/>
                <w:szCs w:val="22"/>
              </w:rPr>
              <w:t>Occupancy and Staffing</w:t>
            </w:r>
          </w:p>
        </w:tc>
        <w:tc>
          <w:tcPr>
            <w:tcW w:w="6205" w:type="dxa"/>
            <w:shd w:val="clear" w:color="auto" w:fill="auto"/>
          </w:tcPr>
          <w:p w:rsidR="002D78C4" w:rsidRPr="00CB2EB2" w:rsidRDefault="002D78C4" w:rsidP="00A5755D">
            <w:pPr>
              <w:rPr>
                <w:rFonts w:ascii="Arial Narrow" w:hAnsi="Arial Narrow" w:cs="Arial"/>
                <w:szCs w:val="22"/>
              </w:rPr>
            </w:pPr>
            <w:r w:rsidRPr="00CB2EB2">
              <w:rPr>
                <w:rFonts w:ascii="Arial Narrow" w:hAnsi="Arial Narrow" w:cs="Arial"/>
                <w:szCs w:val="22"/>
              </w:rPr>
              <w:fldChar w:fldCharType="begin">
                <w:ffData>
                  <w:name w:val="Text39"/>
                  <w:enabled/>
                  <w:calcOnExit w:val="0"/>
                  <w:textInput/>
                </w:ffData>
              </w:fldChar>
            </w:r>
            <w:bookmarkStart w:id="17" w:name="Text39"/>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Pr="00CB2EB2">
              <w:rPr>
                <w:rFonts w:ascii="Arial Narrow" w:hAnsi="Arial Narrow" w:cs="Arial"/>
                <w:szCs w:val="22"/>
              </w:rPr>
              <w:fldChar w:fldCharType="end"/>
            </w:r>
            <w:bookmarkEnd w:id="17"/>
            <w:r w:rsidRPr="00CB2EB2">
              <w:rPr>
                <w:rFonts w:ascii="Arial Narrow" w:hAnsi="Arial Narrow" w:cs="Arial"/>
                <w:szCs w:val="22"/>
              </w:rPr>
              <w:t xml:space="preserve"> Hours building will be occupied</w:t>
            </w:r>
          </w:p>
          <w:p w:rsidR="002D78C4" w:rsidRPr="00CB2EB2" w:rsidRDefault="002D78C4" w:rsidP="00A5755D">
            <w:pPr>
              <w:rPr>
                <w:rFonts w:ascii="Arial Narrow" w:hAnsi="Arial Narrow" w:cs="Arial"/>
                <w:szCs w:val="22"/>
              </w:rPr>
            </w:pPr>
            <w:r w:rsidRPr="00CB2EB2">
              <w:rPr>
                <w:rFonts w:ascii="Arial Narrow" w:hAnsi="Arial Narrow" w:cs="Arial"/>
                <w:szCs w:val="22"/>
              </w:rPr>
              <w:fldChar w:fldCharType="begin">
                <w:ffData>
                  <w:name w:val="Text40"/>
                  <w:enabled/>
                  <w:calcOnExit w:val="0"/>
                  <w:textInput/>
                </w:ffData>
              </w:fldChar>
            </w:r>
            <w:bookmarkStart w:id="18" w:name="Text40"/>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Pr="00CB2EB2">
              <w:rPr>
                <w:rFonts w:ascii="Arial Narrow" w:hAnsi="Arial Narrow" w:cs="Arial"/>
                <w:szCs w:val="22"/>
              </w:rPr>
              <w:fldChar w:fldCharType="end"/>
            </w:r>
            <w:bookmarkEnd w:id="18"/>
            <w:r w:rsidRPr="00CB2EB2">
              <w:rPr>
                <w:rFonts w:ascii="Arial Narrow" w:hAnsi="Arial Narrow" w:cs="Arial"/>
                <w:szCs w:val="22"/>
              </w:rPr>
              <w:t xml:space="preserve"> Hours building staff will be present on-site</w:t>
            </w:r>
          </w:p>
          <w:p w:rsidR="002210C5" w:rsidRPr="00CB2EB2" w:rsidRDefault="002210C5" w:rsidP="00A5755D">
            <w:pPr>
              <w:rPr>
                <w:rFonts w:ascii="Arial Narrow" w:hAnsi="Arial Narrow" w:cs="Arial"/>
                <w:szCs w:val="22"/>
              </w:rPr>
            </w:pPr>
            <w:r w:rsidRPr="00CB2EB2">
              <w:rPr>
                <w:rFonts w:ascii="Arial Narrow" w:hAnsi="Arial Narrow" w:cs="Arial"/>
                <w:szCs w:val="22"/>
              </w:rPr>
              <w:fldChar w:fldCharType="begin">
                <w:ffData>
                  <w:name w:val="Text41"/>
                  <w:enabled/>
                  <w:calcOnExit w:val="0"/>
                  <w:textInput/>
                </w:ffData>
              </w:fldChar>
            </w:r>
            <w:bookmarkStart w:id="19" w:name="Text41"/>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Pr="00CB2EB2">
              <w:rPr>
                <w:rFonts w:ascii="Arial Narrow" w:hAnsi="Arial Narrow" w:cs="Arial"/>
                <w:szCs w:val="22"/>
              </w:rPr>
              <w:fldChar w:fldCharType="end"/>
            </w:r>
            <w:bookmarkEnd w:id="19"/>
            <w:r w:rsidRPr="00CB2EB2">
              <w:rPr>
                <w:rFonts w:ascii="Arial Narrow" w:hAnsi="Arial Narrow" w:cs="Arial"/>
                <w:szCs w:val="22"/>
              </w:rPr>
              <w:t xml:space="preserve"> Days of week building will be occupied</w:t>
            </w:r>
          </w:p>
        </w:tc>
      </w:tr>
      <w:tr w:rsidR="00296B46" w:rsidRPr="00CB2EB2" w:rsidTr="00CB2EB2">
        <w:tc>
          <w:tcPr>
            <w:tcW w:w="3145" w:type="dxa"/>
            <w:shd w:val="clear" w:color="auto" w:fill="auto"/>
          </w:tcPr>
          <w:p w:rsidR="002D55EC" w:rsidRPr="00CB2EB2" w:rsidRDefault="002D55EC" w:rsidP="00A5755D">
            <w:pPr>
              <w:rPr>
                <w:rFonts w:ascii="Arial Narrow" w:hAnsi="Arial Narrow" w:cs="Arial"/>
                <w:szCs w:val="22"/>
              </w:rPr>
            </w:pPr>
            <w:r w:rsidRPr="00CB2EB2">
              <w:rPr>
                <w:rFonts w:ascii="Arial Narrow" w:hAnsi="Arial Narrow" w:cs="Arial"/>
                <w:szCs w:val="22"/>
              </w:rPr>
              <w:t>Alternate Water Sources</w:t>
            </w:r>
          </w:p>
        </w:tc>
        <w:tc>
          <w:tcPr>
            <w:tcW w:w="6205" w:type="dxa"/>
            <w:shd w:val="clear" w:color="auto" w:fill="auto"/>
          </w:tcPr>
          <w:p w:rsidR="007B47A0"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2D55EC" w:rsidRPr="00CB2EB2">
              <w:rPr>
                <w:rFonts w:ascii="Arial Narrow" w:hAnsi="Arial Narrow" w:cs="Arial"/>
                <w:szCs w:val="22"/>
              </w:rPr>
              <w:t xml:space="preserve">Rainwater </w:t>
            </w:r>
          </w:p>
          <w:p w:rsidR="007B47A0"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2D55EC" w:rsidRPr="00CB2EB2">
              <w:rPr>
                <w:rFonts w:ascii="Arial Narrow" w:hAnsi="Arial Narrow" w:cs="Arial"/>
                <w:szCs w:val="22"/>
              </w:rPr>
              <w:t xml:space="preserve">Foundation Drainage </w:t>
            </w:r>
          </w:p>
          <w:p w:rsidR="002D55EC"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2D55EC" w:rsidRPr="00CB2EB2">
              <w:rPr>
                <w:rFonts w:ascii="Arial Narrow" w:hAnsi="Arial Narrow" w:cs="Arial"/>
                <w:szCs w:val="22"/>
              </w:rPr>
              <w:t xml:space="preserve">Stormwater </w:t>
            </w:r>
          </w:p>
          <w:p w:rsidR="007B47A0"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2D55EC" w:rsidRPr="00CB2EB2">
              <w:rPr>
                <w:rFonts w:ascii="Arial Narrow" w:hAnsi="Arial Narrow" w:cs="Arial"/>
                <w:szCs w:val="22"/>
              </w:rPr>
              <w:t xml:space="preserve">Graywater </w:t>
            </w:r>
          </w:p>
          <w:p w:rsidR="002D55EC"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2D55EC" w:rsidRPr="00CB2EB2">
              <w:rPr>
                <w:rFonts w:ascii="Arial Narrow" w:hAnsi="Arial Narrow" w:cs="Arial"/>
                <w:szCs w:val="22"/>
              </w:rPr>
              <w:t>Blackwater</w:t>
            </w:r>
          </w:p>
          <w:p w:rsidR="00C82F6D"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C82F6D" w:rsidRPr="00CB2EB2">
              <w:rPr>
                <w:rFonts w:ascii="Arial Narrow" w:hAnsi="Arial Narrow" w:cs="Arial"/>
                <w:szCs w:val="22"/>
              </w:rPr>
              <w:t xml:space="preserve">Other: </w:t>
            </w:r>
            <w:r w:rsidR="00C82F6D" w:rsidRPr="00CB2EB2">
              <w:rPr>
                <w:rFonts w:ascii="Arial Narrow" w:hAnsi="Arial Narrow" w:cs="Arial"/>
                <w:szCs w:val="22"/>
              </w:rPr>
              <w:fldChar w:fldCharType="begin">
                <w:ffData>
                  <w:name w:val="Text21"/>
                  <w:enabled/>
                  <w:calcOnExit w:val="0"/>
                  <w:textInput>
                    <w:format w:val="FIRST CAPITAL"/>
                  </w:textInput>
                </w:ffData>
              </w:fldChar>
            </w:r>
            <w:bookmarkStart w:id="20" w:name="Text21"/>
            <w:r w:rsidR="00C82F6D" w:rsidRPr="00CB2EB2">
              <w:rPr>
                <w:rFonts w:ascii="Arial Narrow" w:hAnsi="Arial Narrow" w:cs="Arial"/>
                <w:szCs w:val="22"/>
              </w:rPr>
              <w:instrText xml:space="preserve"> FORMTEXT </w:instrText>
            </w:r>
            <w:r w:rsidR="00C82F6D" w:rsidRPr="00CB2EB2">
              <w:rPr>
                <w:rFonts w:ascii="Arial Narrow" w:hAnsi="Arial Narrow" w:cs="Arial"/>
                <w:szCs w:val="22"/>
              </w:rPr>
            </w:r>
            <w:r w:rsidR="00C82F6D"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C82F6D" w:rsidRPr="00CB2EB2">
              <w:rPr>
                <w:rFonts w:ascii="Arial Narrow" w:hAnsi="Arial Narrow" w:cs="Arial"/>
                <w:szCs w:val="22"/>
              </w:rPr>
              <w:fldChar w:fldCharType="end"/>
            </w:r>
            <w:bookmarkEnd w:id="20"/>
          </w:p>
        </w:tc>
      </w:tr>
      <w:tr w:rsidR="00296B46" w:rsidRPr="00CB2EB2" w:rsidTr="00CB2EB2">
        <w:tc>
          <w:tcPr>
            <w:tcW w:w="3145" w:type="dxa"/>
            <w:shd w:val="clear" w:color="auto" w:fill="auto"/>
          </w:tcPr>
          <w:p w:rsidR="001F46A9" w:rsidRPr="00CB2EB2" w:rsidRDefault="0091544F" w:rsidP="00A5755D">
            <w:pPr>
              <w:rPr>
                <w:rFonts w:ascii="Arial Narrow" w:hAnsi="Arial Narrow" w:cs="Arial"/>
                <w:szCs w:val="22"/>
              </w:rPr>
            </w:pPr>
            <w:r w:rsidRPr="00CB2EB2">
              <w:rPr>
                <w:rFonts w:ascii="Arial Narrow" w:hAnsi="Arial Narrow" w:cs="Arial"/>
                <w:szCs w:val="22"/>
              </w:rPr>
              <w:t>Total Average Daily I</w:t>
            </w:r>
            <w:r w:rsidR="009A1B29" w:rsidRPr="00CB2EB2">
              <w:rPr>
                <w:rFonts w:ascii="Arial Narrow" w:hAnsi="Arial Narrow" w:cs="Arial"/>
                <w:szCs w:val="22"/>
              </w:rPr>
              <w:t xml:space="preserve">nflow </w:t>
            </w:r>
          </w:p>
        </w:tc>
        <w:tc>
          <w:tcPr>
            <w:tcW w:w="6205" w:type="dxa"/>
            <w:shd w:val="clear" w:color="auto" w:fill="auto"/>
          </w:tcPr>
          <w:p w:rsidR="001F46A9" w:rsidRPr="00CB2EB2" w:rsidRDefault="009A1B29" w:rsidP="00A5755D">
            <w:pPr>
              <w:rPr>
                <w:rFonts w:ascii="Arial Narrow" w:hAnsi="Arial Narrow" w:cs="Arial"/>
                <w:szCs w:val="22"/>
              </w:rPr>
            </w:pPr>
            <w:r w:rsidRPr="00CB2EB2">
              <w:rPr>
                <w:rFonts w:ascii="Arial Narrow" w:hAnsi="Arial Narrow" w:cs="Arial"/>
                <w:szCs w:val="22"/>
              </w:rPr>
              <w:fldChar w:fldCharType="begin">
                <w:ffData>
                  <w:name w:val="Text54"/>
                  <w:enabled/>
                  <w:calcOnExit w:val="0"/>
                  <w:textInput/>
                </w:ffData>
              </w:fldChar>
            </w:r>
            <w:bookmarkStart w:id="21" w:name="Text54"/>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Pr="00CB2EB2">
              <w:rPr>
                <w:rFonts w:ascii="Arial Narrow" w:hAnsi="Arial Narrow" w:cs="Arial"/>
                <w:noProof/>
                <w:szCs w:val="22"/>
              </w:rPr>
              <w:t> </w:t>
            </w:r>
            <w:r w:rsidRPr="00CB2EB2">
              <w:rPr>
                <w:rFonts w:ascii="Arial Narrow" w:hAnsi="Arial Narrow" w:cs="Arial"/>
                <w:noProof/>
                <w:szCs w:val="22"/>
              </w:rPr>
              <w:t> </w:t>
            </w:r>
            <w:r w:rsidRPr="00CB2EB2">
              <w:rPr>
                <w:rFonts w:ascii="Arial Narrow" w:hAnsi="Arial Narrow" w:cs="Arial"/>
                <w:noProof/>
                <w:szCs w:val="22"/>
              </w:rPr>
              <w:t> </w:t>
            </w:r>
            <w:r w:rsidRPr="00CB2EB2">
              <w:rPr>
                <w:rFonts w:ascii="Arial Narrow" w:hAnsi="Arial Narrow" w:cs="Arial"/>
                <w:noProof/>
                <w:szCs w:val="22"/>
              </w:rPr>
              <w:t> </w:t>
            </w:r>
            <w:r w:rsidRPr="00CB2EB2">
              <w:rPr>
                <w:rFonts w:ascii="Arial Narrow" w:hAnsi="Arial Narrow" w:cs="Arial"/>
                <w:noProof/>
                <w:szCs w:val="22"/>
              </w:rPr>
              <w:t> </w:t>
            </w:r>
            <w:r w:rsidRPr="00CB2EB2">
              <w:rPr>
                <w:rFonts w:ascii="Arial Narrow" w:hAnsi="Arial Narrow" w:cs="Arial"/>
                <w:szCs w:val="22"/>
              </w:rPr>
              <w:fldChar w:fldCharType="end"/>
            </w:r>
            <w:bookmarkEnd w:id="21"/>
            <w:r w:rsidRPr="00CB2EB2">
              <w:rPr>
                <w:rFonts w:ascii="Arial Narrow" w:hAnsi="Arial Narrow" w:cs="Arial"/>
                <w:szCs w:val="22"/>
              </w:rPr>
              <w:t xml:space="preserve"> gallons</w:t>
            </w:r>
          </w:p>
        </w:tc>
      </w:tr>
      <w:tr w:rsidR="00296B46" w:rsidRPr="00CB2EB2" w:rsidTr="00CB2EB2">
        <w:tc>
          <w:tcPr>
            <w:tcW w:w="3145" w:type="dxa"/>
            <w:shd w:val="clear" w:color="auto" w:fill="auto"/>
          </w:tcPr>
          <w:p w:rsidR="002D55EC" w:rsidRPr="00CB2EB2" w:rsidRDefault="00465B89" w:rsidP="00A5755D">
            <w:pPr>
              <w:rPr>
                <w:rFonts w:ascii="Arial Narrow" w:hAnsi="Arial Narrow" w:cs="Arial"/>
                <w:szCs w:val="22"/>
              </w:rPr>
            </w:pPr>
            <w:r w:rsidRPr="00CB2EB2">
              <w:rPr>
                <w:rFonts w:ascii="Arial Narrow" w:hAnsi="Arial Narrow" w:cs="Arial"/>
                <w:szCs w:val="22"/>
              </w:rPr>
              <w:t xml:space="preserve"> </w:t>
            </w:r>
            <w:r w:rsidR="002D55EC" w:rsidRPr="00CB2EB2">
              <w:rPr>
                <w:rFonts w:ascii="Arial Narrow" w:hAnsi="Arial Narrow" w:cs="Arial"/>
                <w:szCs w:val="22"/>
              </w:rPr>
              <w:t>Non-Potable Water End Uses</w:t>
            </w:r>
            <w:r w:rsidR="007B47A0" w:rsidRPr="00CB2EB2">
              <w:rPr>
                <w:rFonts w:ascii="Arial Narrow" w:hAnsi="Arial Narrow" w:cs="Arial"/>
                <w:szCs w:val="22"/>
              </w:rPr>
              <w:t xml:space="preserve"> (indoor)</w:t>
            </w:r>
          </w:p>
        </w:tc>
        <w:tc>
          <w:tcPr>
            <w:tcW w:w="6205" w:type="dxa"/>
            <w:shd w:val="clear" w:color="auto" w:fill="auto"/>
          </w:tcPr>
          <w:p w:rsidR="007B47A0"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7B47A0" w:rsidRPr="00CB2EB2">
              <w:rPr>
                <w:rFonts w:ascii="Arial Narrow" w:hAnsi="Arial Narrow" w:cs="Arial"/>
                <w:szCs w:val="22"/>
              </w:rPr>
              <w:t>Toilet and Urinal Flushing</w:t>
            </w:r>
            <w:r w:rsidR="009A1B29" w:rsidRPr="00CB2EB2">
              <w:rPr>
                <w:rFonts w:ascii="Arial Narrow" w:hAnsi="Arial Narrow" w:cs="Arial"/>
                <w:szCs w:val="22"/>
              </w:rPr>
              <w:t xml:space="preserve"> for </w:t>
            </w:r>
            <w:r w:rsidR="009A1B29" w:rsidRPr="00CB2EB2">
              <w:rPr>
                <w:rFonts w:ascii="Arial Narrow" w:hAnsi="Arial Narrow" w:cs="Arial"/>
                <w:szCs w:val="22"/>
              </w:rPr>
              <w:fldChar w:fldCharType="begin">
                <w:ffData>
                  <w:name w:val="Text56"/>
                  <w:enabled/>
                  <w:calcOnExit w:val="0"/>
                  <w:textInput/>
                </w:ffData>
              </w:fldChar>
            </w:r>
            <w:bookmarkStart w:id="22" w:name="Text56"/>
            <w:r w:rsidR="009A1B29" w:rsidRPr="00CB2EB2">
              <w:rPr>
                <w:rFonts w:ascii="Arial Narrow" w:hAnsi="Arial Narrow" w:cs="Arial"/>
                <w:szCs w:val="22"/>
              </w:rPr>
              <w:instrText xml:space="preserve"> FORMTEXT </w:instrText>
            </w:r>
            <w:r w:rsidR="009A1B29" w:rsidRPr="00CB2EB2">
              <w:rPr>
                <w:rFonts w:ascii="Arial Narrow" w:hAnsi="Arial Narrow" w:cs="Arial"/>
                <w:szCs w:val="22"/>
              </w:rPr>
            </w:r>
            <w:r w:rsidR="009A1B29" w:rsidRPr="00CB2EB2">
              <w:rPr>
                <w:rFonts w:ascii="Arial Narrow" w:hAnsi="Arial Narrow" w:cs="Arial"/>
                <w:szCs w:val="22"/>
              </w:rPr>
              <w:fldChar w:fldCharType="separate"/>
            </w:r>
            <w:r w:rsidR="009A1B29" w:rsidRPr="00CB2EB2">
              <w:rPr>
                <w:rFonts w:ascii="Arial Narrow" w:hAnsi="Arial Narrow" w:cs="Arial"/>
                <w:noProof/>
                <w:szCs w:val="22"/>
              </w:rPr>
              <w:t> </w:t>
            </w:r>
            <w:r w:rsidR="009A1B29" w:rsidRPr="00CB2EB2">
              <w:rPr>
                <w:rFonts w:ascii="Arial Narrow" w:hAnsi="Arial Narrow" w:cs="Arial"/>
                <w:noProof/>
                <w:szCs w:val="22"/>
              </w:rPr>
              <w:t> </w:t>
            </w:r>
            <w:r w:rsidR="009A1B29" w:rsidRPr="00CB2EB2">
              <w:rPr>
                <w:rFonts w:ascii="Arial Narrow" w:hAnsi="Arial Narrow" w:cs="Arial"/>
                <w:noProof/>
                <w:szCs w:val="22"/>
              </w:rPr>
              <w:t> </w:t>
            </w:r>
            <w:r w:rsidR="009A1B29" w:rsidRPr="00CB2EB2">
              <w:rPr>
                <w:rFonts w:ascii="Arial Narrow" w:hAnsi="Arial Narrow" w:cs="Arial"/>
                <w:noProof/>
                <w:szCs w:val="22"/>
              </w:rPr>
              <w:t> </w:t>
            </w:r>
            <w:r w:rsidR="009A1B29" w:rsidRPr="00CB2EB2">
              <w:rPr>
                <w:rFonts w:ascii="Arial Narrow" w:hAnsi="Arial Narrow" w:cs="Arial"/>
                <w:noProof/>
                <w:szCs w:val="22"/>
              </w:rPr>
              <w:t> </w:t>
            </w:r>
            <w:r w:rsidR="009A1B29" w:rsidRPr="00CB2EB2">
              <w:rPr>
                <w:rFonts w:ascii="Arial Narrow" w:hAnsi="Arial Narrow" w:cs="Arial"/>
                <w:szCs w:val="22"/>
              </w:rPr>
              <w:fldChar w:fldCharType="end"/>
            </w:r>
            <w:bookmarkEnd w:id="22"/>
            <w:r w:rsidR="009A1B29" w:rsidRPr="00CB2EB2">
              <w:rPr>
                <w:rFonts w:ascii="Arial Narrow" w:hAnsi="Arial Narrow" w:cs="Arial"/>
                <w:szCs w:val="22"/>
              </w:rPr>
              <w:t xml:space="preserve"> toilets, </w:t>
            </w:r>
            <w:r w:rsidR="009A1B29" w:rsidRPr="00CB2EB2">
              <w:rPr>
                <w:rFonts w:ascii="Arial Narrow" w:hAnsi="Arial Narrow" w:cs="Arial"/>
                <w:szCs w:val="22"/>
              </w:rPr>
              <w:fldChar w:fldCharType="begin">
                <w:ffData>
                  <w:name w:val="Text57"/>
                  <w:enabled/>
                  <w:calcOnExit w:val="0"/>
                  <w:textInput/>
                </w:ffData>
              </w:fldChar>
            </w:r>
            <w:bookmarkStart w:id="23" w:name="Text57"/>
            <w:r w:rsidR="009A1B29" w:rsidRPr="00CB2EB2">
              <w:rPr>
                <w:rFonts w:ascii="Arial Narrow" w:hAnsi="Arial Narrow" w:cs="Arial"/>
                <w:szCs w:val="22"/>
              </w:rPr>
              <w:instrText xml:space="preserve"> FORMTEXT </w:instrText>
            </w:r>
            <w:r w:rsidR="009A1B29" w:rsidRPr="00CB2EB2">
              <w:rPr>
                <w:rFonts w:ascii="Arial Narrow" w:hAnsi="Arial Narrow" w:cs="Arial"/>
                <w:szCs w:val="22"/>
              </w:rPr>
            </w:r>
            <w:r w:rsidR="009A1B29" w:rsidRPr="00CB2EB2">
              <w:rPr>
                <w:rFonts w:ascii="Arial Narrow" w:hAnsi="Arial Narrow" w:cs="Arial"/>
                <w:szCs w:val="22"/>
              </w:rPr>
              <w:fldChar w:fldCharType="separate"/>
            </w:r>
            <w:r w:rsidR="009A1B29" w:rsidRPr="00CB2EB2">
              <w:rPr>
                <w:rFonts w:ascii="Arial Narrow" w:hAnsi="Arial Narrow" w:cs="Arial"/>
                <w:noProof/>
                <w:szCs w:val="22"/>
              </w:rPr>
              <w:t> </w:t>
            </w:r>
            <w:r w:rsidR="009A1B29" w:rsidRPr="00CB2EB2">
              <w:rPr>
                <w:rFonts w:ascii="Arial Narrow" w:hAnsi="Arial Narrow" w:cs="Arial"/>
                <w:noProof/>
                <w:szCs w:val="22"/>
              </w:rPr>
              <w:t> </w:t>
            </w:r>
            <w:r w:rsidR="009A1B29" w:rsidRPr="00CB2EB2">
              <w:rPr>
                <w:rFonts w:ascii="Arial Narrow" w:hAnsi="Arial Narrow" w:cs="Arial"/>
                <w:noProof/>
                <w:szCs w:val="22"/>
              </w:rPr>
              <w:t> </w:t>
            </w:r>
            <w:r w:rsidR="009A1B29" w:rsidRPr="00CB2EB2">
              <w:rPr>
                <w:rFonts w:ascii="Arial Narrow" w:hAnsi="Arial Narrow" w:cs="Arial"/>
                <w:noProof/>
                <w:szCs w:val="22"/>
              </w:rPr>
              <w:t> </w:t>
            </w:r>
            <w:r w:rsidR="009A1B29" w:rsidRPr="00CB2EB2">
              <w:rPr>
                <w:rFonts w:ascii="Arial Narrow" w:hAnsi="Arial Narrow" w:cs="Arial"/>
                <w:noProof/>
                <w:szCs w:val="22"/>
              </w:rPr>
              <w:t> </w:t>
            </w:r>
            <w:r w:rsidR="009A1B29" w:rsidRPr="00CB2EB2">
              <w:rPr>
                <w:rFonts w:ascii="Arial Narrow" w:hAnsi="Arial Narrow" w:cs="Arial"/>
                <w:szCs w:val="22"/>
              </w:rPr>
              <w:fldChar w:fldCharType="end"/>
            </w:r>
            <w:bookmarkEnd w:id="23"/>
            <w:r w:rsidR="009A1B29" w:rsidRPr="00CB2EB2">
              <w:rPr>
                <w:rFonts w:ascii="Arial Narrow" w:hAnsi="Arial Narrow" w:cs="Arial"/>
                <w:szCs w:val="22"/>
              </w:rPr>
              <w:t xml:space="preserve"> urinals</w:t>
            </w:r>
          </w:p>
          <w:p w:rsidR="007B47A0"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7B47A0" w:rsidRPr="00CB2EB2">
              <w:rPr>
                <w:rFonts w:ascii="Arial Narrow" w:hAnsi="Arial Narrow" w:cs="Arial"/>
                <w:szCs w:val="22"/>
              </w:rPr>
              <w:t xml:space="preserve">Priming Drain Traps </w:t>
            </w:r>
          </w:p>
          <w:p w:rsidR="002D55EC"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7B47A0" w:rsidRPr="00CB2EB2">
              <w:rPr>
                <w:rFonts w:ascii="Arial Narrow" w:hAnsi="Arial Narrow" w:cs="Arial"/>
                <w:szCs w:val="22"/>
              </w:rPr>
              <w:t>Clothes Washing</w:t>
            </w:r>
          </w:p>
          <w:p w:rsidR="00C82F6D"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C82F6D" w:rsidRPr="00CB2EB2">
              <w:rPr>
                <w:rFonts w:ascii="Arial Narrow" w:hAnsi="Arial Narrow" w:cs="Arial"/>
                <w:szCs w:val="22"/>
              </w:rPr>
              <w:t xml:space="preserve">Other: </w:t>
            </w:r>
            <w:r w:rsidR="00C82F6D" w:rsidRPr="00CB2EB2">
              <w:rPr>
                <w:rFonts w:ascii="Arial Narrow" w:hAnsi="Arial Narrow" w:cs="Arial"/>
                <w:szCs w:val="22"/>
              </w:rPr>
              <w:fldChar w:fldCharType="begin">
                <w:ffData>
                  <w:name w:val="Text22"/>
                  <w:enabled/>
                  <w:calcOnExit w:val="0"/>
                  <w:textInput>
                    <w:format w:val="FIRST CAPITAL"/>
                  </w:textInput>
                </w:ffData>
              </w:fldChar>
            </w:r>
            <w:bookmarkStart w:id="24" w:name="Text22"/>
            <w:r w:rsidR="00C82F6D" w:rsidRPr="00CB2EB2">
              <w:rPr>
                <w:rFonts w:ascii="Arial Narrow" w:hAnsi="Arial Narrow" w:cs="Arial"/>
                <w:szCs w:val="22"/>
              </w:rPr>
              <w:instrText xml:space="preserve"> FORMTEXT </w:instrText>
            </w:r>
            <w:r w:rsidR="00C82F6D" w:rsidRPr="00CB2EB2">
              <w:rPr>
                <w:rFonts w:ascii="Arial Narrow" w:hAnsi="Arial Narrow" w:cs="Arial"/>
                <w:szCs w:val="22"/>
              </w:rPr>
            </w:r>
            <w:r w:rsidR="00C82F6D"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C82F6D" w:rsidRPr="00CB2EB2">
              <w:rPr>
                <w:rFonts w:ascii="Arial Narrow" w:hAnsi="Arial Narrow" w:cs="Arial"/>
                <w:szCs w:val="22"/>
              </w:rPr>
              <w:fldChar w:fldCharType="end"/>
            </w:r>
            <w:bookmarkEnd w:id="24"/>
          </w:p>
        </w:tc>
      </w:tr>
      <w:tr w:rsidR="00296B46" w:rsidRPr="00CB2EB2" w:rsidTr="00CB2EB2">
        <w:tc>
          <w:tcPr>
            <w:tcW w:w="3145" w:type="dxa"/>
            <w:shd w:val="clear" w:color="auto" w:fill="auto"/>
          </w:tcPr>
          <w:p w:rsidR="007B47A0" w:rsidRPr="00CB2EB2" w:rsidRDefault="007B47A0" w:rsidP="00A5755D">
            <w:pPr>
              <w:rPr>
                <w:rFonts w:ascii="Arial Narrow" w:hAnsi="Arial Narrow" w:cs="Arial"/>
                <w:szCs w:val="22"/>
              </w:rPr>
            </w:pPr>
            <w:r w:rsidRPr="00CB2EB2">
              <w:rPr>
                <w:rFonts w:ascii="Arial Narrow" w:hAnsi="Arial Narrow" w:cs="Arial"/>
                <w:szCs w:val="22"/>
              </w:rPr>
              <w:t>Non-Potable Water End Uses (outdoor)</w:t>
            </w:r>
          </w:p>
        </w:tc>
        <w:tc>
          <w:tcPr>
            <w:tcW w:w="6205" w:type="dxa"/>
            <w:shd w:val="clear" w:color="auto" w:fill="auto"/>
          </w:tcPr>
          <w:p w:rsidR="007B47A0"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7B47A0" w:rsidRPr="00CB2EB2">
              <w:rPr>
                <w:rFonts w:ascii="Arial Narrow" w:hAnsi="Arial Narrow" w:cs="Arial"/>
                <w:szCs w:val="22"/>
              </w:rPr>
              <w:t xml:space="preserve">Subsurface Irrigation </w:t>
            </w:r>
          </w:p>
          <w:p w:rsidR="007B47A0"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7B47A0" w:rsidRPr="00CB2EB2">
              <w:rPr>
                <w:rFonts w:ascii="Arial Narrow" w:hAnsi="Arial Narrow" w:cs="Arial"/>
                <w:szCs w:val="22"/>
              </w:rPr>
              <w:t xml:space="preserve">Drip or Other Surface Non-Spray Irrigation </w:t>
            </w:r>
          </w:p>
          <w:p w:rsidR="007B47A0"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7B47A0" w:rsidRPr="00CB2EB2">
              <w:rPr>
                <w:rFonts w:ascii="Arial Narrow" w:hAnsi="Arial Narrow" w:cs="Arial"/>
                <w:szCs w:val="22"/>
              </w:rPr>
              <w:t xml:space="preserve">Spray Irrigation </w:t>
            </w:r>
          </w:p>
          <w:p w:rsidR="007B47A0"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7B47A0" w:rsidRPr="00CB2EB2">
              <w:rPr>
                <w:rFonts w:ascii="Arial Narrow" w:hAnsi="Arial Narrow" w:cs="Arial"/>
                <w:szCs w:val="22"/>
              </w:rPr>
              <w:t xml:space="preserve">Decorative Fountains and Impoundments </w:t>
            </w:r>
          </w:p>
          <w:p w:rsidR="007B47A0"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7B47A0" w:rsidRPr="00CB2EB2">
              <w:rPr>
                <w:rFonts w:ascii="Arial Narrow" w:hAnsi="Arial Narrow" w:cs="Arial"/>
                <w:szCs w:val="22"/>
              </w:rPr>
              <w:t xml:space="preserve">Cooling Applications </w:t>
            </w:r>
          </w:p>
          <w:p w:rsidR="007B47A0" w:rsidRPr="00CB2EB2" w:rsidRDefault="00425042" w:rsidP="00A5755D">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7B47A0" w:rsidRPr="00CB2EB2">
              <w:rPr>
                <w:rFonts w:ascii="Arial Narrow" w:hAnsi="Arial Narrow" w:cs="Arial"/>
                <w:szCs w:val="22"/>
              </w:rPr>
              <w:t>Dust Control/Street Cleaning</w:t>
            </w:r>
          </w:p>
          <w:p w:rsidR="00C82F6D" w:rsidRPr="00CB2EB2" w:rsidRDefault="00425042" w:rsidP="006141B5">
            <w:pPr>
              <w:rPr>
                <w:rFonts w:ascii="Arial Narrow" w:hAnsi="Arial Narrow" w:cs="Arial"/>
                <w:szCs w:val="22"/>
              </w:rPr>
            </w:pPr>
            <w:r>
              <w:rPr>
                <w:rFonts w:ascii="MS Gothic" w:eastAsia="MS Gothic" w:hAnsi="Arial Narrow" w:cs="Arial" w:hint="eastAsia"/>
                <w:szCs w:val="22"/>
              </w:rPr>
              <w:t>☐</w:t>
            </w:r>
            <w:r>
              <w:rPr>
                <w:rFonts w:ascii="Arial Narrow" w:hAnsi="Arial Narrow" w:cs="Arial"/>
                <w:szCs w:val="22"/>
              </w:rPr>
              <w:t xml:space="preserve"> </w:t>
            </w:r>
            <w:r w:rsidR="00C82F6D" w:rsidRPr="00CB2EB2">
              <w:rPr>
                <w:rFonts w:ascii="Arial Narrow" w:hAnsi="Arial Narrow" w:cs="Arial"/>
                <w:szCs w:val="22"/>
              </w:rPr>
              <w:t xml:space="preserve">Other: </w:t>
            </w:r>
            <w:r w:rsidR="00C82F6D" w:rsidRPr="00CB2EB2">
              <w:rPr>
                <w:rFonts w:ascii="Arial Narrow" w:hAnsi="Arial Narrow" w:cs="Arial"/>
                <w:szCs w:val="22"/>
              </w:rPr>
              <w:fldChar w:fldCharType="begin">
                <w:ffData>
                  <w:name w:val="Text23"/>
                  <w:enabled/>
                  <w:calcOnExit w:val="0"/>
                  <w:textInput>
                    <w:format w:val="FIRST CAPITAL"/>
                  </w:textInput>
                </w:ffData>
              </w:fldChar>
            </w:r>
            <w:bookmarkStart w:id="25" w:name="Text23"/>
            <w:r w:rsidR="00C82F6D" w:rsidRPr="00CB2EB2">
              <w:rPr>
                <w:rFonts w:ascii="Arial Narrow" w:hAnsi="Arial Narrow" w:cs="Arial"/>
                <w:szCs w:val="22"/>
              </w:rPr>
              <w:instrText xml:space="preserve"> FORMTEXT </w:instrText>
            </w:r>
            <w:r w:rsidR="00C82F6D" w:rsidRPr="00CB2EB2">
              <w:rPr>
                <w:rFonts w:ascii="Arial Narrow" w:hAnsi="Arial Narrow" w:cs="Arial"/>
                <w:szCs w:val="22"/>
              </w:rPr>
            </w:r>
            <w:r w:rsidR="00C82F6D"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C82F6D" w:rsidRPr="00CB2EB2">
              <w:rPr>
                <w:rFonts w:ascii="Arial Narrow" w:hAnsi="Arial Narrow" w:cs="Arial"/>
                <w:szCs w:val="22"/>
              </w:rPr>
              <w:fldChar w:fldCharType="end"/>
            </w:r>
            <w:bookmarkEnd w:id="25"/>
          </w:p>
        </w:tc>
      </w:tr>
      <w:tr w:rsidR="00296B46" w:rsidRPr="00CB2EB2" w:rsidTr="00CB2EB2">
        <w:tc>
          <w:tcPr>
            <w:tcW w:w="3145" w:type="dxa"/>
            <w:shd w:val="clear" w:color="auto" w:fill="auto"/>
          </w:tcPr>
          <w:p w:rsidR="001F46A9" w:rsidRPr="00CB2EB2" w:rsidRDefault="0091544F" w:rsidP="00A5755D">
            <w:pPr>
              <w:rPr>
                <w:rFonts w:ascii="Arial Narrow" w:hAnsi="Arial Narrow" w:cs="Arial"/>
                <w:szCs w:val="22"/>
              </w:rPr>
            </w:pPr>
            <w:r w:rsidRPr="00CB2EB2">
              <w:rPr>
                <w:rFonts w:ascii="Arial Narrow" w:hAnsi="Arial Narrow" w:cs="Arial"/>
                <w:szCs w:val="22"/>
              </w:rPr>
              <w:t>Average Daily D</w:t>
            </w:r>
            <w:r w:rsidR="009A1B29" w:rsidRPr="00CB2EB2">
              <w:rPr>
                <w:rFonts w:ascii="Arial Narrow" w:hAnsi="Arial Narrow" w:cs="Arial"/>
                <w:szCs w:val="22"/>
              </w:rPr>
              <w:t>istribution</w:t>
            </w:r>
          </w:p>
        </w:tc>
        <w:tc>
          <w:tcPr>
            <w:tcW w:w="6205" w:type="dxa"/>
            <w:shd w:val="clear" w:color="auto" w:fill="auto"/>
          </w:tcPr>
          <w:p w:rsidR="001F46A9" w:rsidRPr="00CB2EB2" w:rsidRDefault="009A1B29" w:rsidP="00A5755D">
            <w:pPr>
              <w:rPr>
                <w:rFonts w:ascii="Arial Narrow" w:hAnsi="Arial Narrow" w:cs="Arial"/>
                <w:szCs w:val="22"/>
              </w:rPr>
            </w:pPr>
            <w:r w:rsidRPr="00CB2EB2">
              <w:rPr>
                <w:rFonts w:ascii="Arial Narrow" w:hAnsi="Arial Narrow" w:cs="Arial"/>
                <w:szCs w:val="22"/>
              </w:rPr>
              <w:fldChar w:fldCharType="begin">
                <w:ffData>
                  <w:name w:val="Text55"/>
                  <w:enabled/>
                  <w:calcOnExit w:val="0"/>
                  <w:textInput/>
                </w:ffData>
              </w:fldChar>
            </w:r>
            <w:bookmarkStart w:id="26" w:name="Text55"/>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Pr="00CB2EB2">
              <w:rPr>
                <w:rFonts w:ascii="Arial Narrow" w:hAnsi="Arial Narrow" w:cs="Arial"/>
                <w:noProof/>
                <w:szCs w:val="22"/>
              </w:rPr>
              <w:t> </w:t>
            </w:r>
            <w:r w:rsidRPr="00CB2EB2">
              <w:rPr>
                <w:rFonts w:ascii="Arial Narrow" w:hAnsi="Arial Narrow" w:cs="Arial"/>
                <w:noProof/>
                <w:szCs w:val="22"/>
              </w:rPr>
              <w:t> </w:t>
            </w:r>
            <w:r w:rsidRPr="00CB2EB2">
              <w:rPr>
                <w:rFonts w:ascii="Arial Narrow" w:hAnsi="Arial Narrow" w:cs="Arial"/>
                <w:noProof/>
                <w:szCs w:val="22"/>
              </w:rPr>
              <w:t> </w:t>
            </w:r>
            <w:r w:rsidRPr="00CB2EB2">
              <w:rPr>
                <w:rFonts w:ascii="Arial Narrow" w:hAnsi="Arial Narrow" w:cs="Arial"/>
                <w:noProof/>
                <w:szCs w:val="22"/>
              </w:rPr>
              <w:t> </w:t>
            </w:r>
            <w:r w:rsidRPr="00CB2EB2">
              <w:rPr>
                <w:rFonts w:ascii="Arial Narrow" w:hAnsi="Arial Narrow" w:cs="Arial"/>
                <w:noProof/>
                <w:szCs w:val="22"/>
              </w:rPr>
              <w:t> </w:t>
            </w:r>
            <w:r w:rsidRPr="00CB2EB2">
              <w:rPr>
                <w:rFonts w:ascii="Arial Narrow" w:hAnsi="Arial Narrow" w:cs="Arial"/>
                <w:szCs w:val="22"/>
              </w:rPr>
              <w:fldChar w:fldCharType="end"/>
            </w:r>
            <w:bookmarkEnd w:id="26"/>
            <w:r w:rsidRPr="00CB2EB2">
              <w:rPr>
                <w:rFonts w:ascii="Arial Narrow" w:hAnsi="Arial Narrow" w:cs="Arial"/>
                <w:szCs w:val="22"/>
              </w:rPr>
              <w:t xml:space="preserve"> gallons</w:t>
            </w:r>
          </w:p>
        </w:tc>
      </w:tr>
    </w:tbl>
    <w:p w:rsidR="00F12F35" w:rsidRPr="00F12F35" w:rsidRDefault="00F12F35" w:rsidP="00F12F35"/>
    <w:p w:rsidR="002D55EC" w:rsidRPr="00A53B79" w:rsidRDefault="00595ACF" w:rsidP="000C5A55">
      <w:pPr>
        <w:pStyle w:val="Heading2"/>
      </w:pPr>
      <w:bookmarkStart w:id="27" w:name="_Toc523918285"/>
      <w:r>
        <w:lastRenderedPageBreak/>
        <w:t xml:space="preserve">Project </w:t>
      </w:r>
      <w:r w:rsidR="00AA6316">
        <w:t xml:space="preserve">Milestones and </w:t>
      </w:r>
      <w:r>
        <w:t>Timeline</w:t>
      </w:r>
      <w:bookmarkEnd w:id="27"/>
    </w:p>
    <w:p w:rsidR="009D61CD" w:rsidRDefault="009D61CD" w:rsidP="00A5755D">
      <w:pPr>
        <w:rPr>
          <w:rFonts w:cs="Arial"/>
          <w:szCs w:val="22"/>
        </w:rPr>
      </w:pPr>
      <w:r>
        <w:rPr>
          <w:rFonts w:cs="Arial"/>
          <w:szCs w:val="22"/>
        </w:rPr>
        <w:t xml:space="preserve">Estimated </w:t>
      </w:r>
      <w:r w:rsidR="00560BAB">
        <w:rPr>
          <w:rFonts w:cs="Arial"/>
          <w:szCs w:val="22"/>
        </w:rPr>
        <w:t xml:space="preserve">Date of </w:t>
      </w:r>
      <w:r>
        <w:rPr>
          <w:rFonts w:cs="Arial"/>
          <w:szCs w:val="22"/>
        </w:rPr>
        <w:t>Temporary Certificate of Occupancy</w:t>
      </w:r>
      <w:r w:rsidR="00417FB7">
        <w:rPr>
          <w:rFonts w:cs="Arial"/>
          <w:szCs w:val="22"/>
        </w:rPr>
        <w:t xml:space="preserve"> (TCO)</w:t>
      </w:r>
      <w:r>
        <w:rPr>
          <w:rFonts w:cs="Arial"/>
          <w:szCs w:val="22"/>
        </w:rPr>
        <w:t>:</w:t>
      </w:r>
      <w:r>
        <w:rPr>
          <w:rFonts w:cs="Arial"/>
          <w:szCs w:val="22"/>
        </w:rPr>
        <w:tab/>
      </w:r>
      <w:r w:rsidR="00560BAB">
        <w:rPr>
          <w:rFonts w:cs="Arial"/>
          <w:szCs w:val="22"/>
        </w:rPr>
        <w:tab/>
      </w:r>
      <w:r w:rsidR="0080126B">
        <w:rPr>
          <w:rFonts w:cs="Arial"/>
          <w:szCs w:val="22"/>
        </w:rPr>
        <w:fldChar w:fldCharType="begin">
          <w:ffData>
            <w:name w:val="Text12"/>
            <w:enabled/>
            <w:calcOnExit w:val="0"/>
            <w:textInput>
              <w:default w:val="Insert TCO Date Here"/>
            </w:textInput>
          </w:ffData>
        </w:fldChar>
      </w:r>
      <w:bookmarkStart w:id="28" w:name="Text12"/>
      <w:r w:rsidR="0080126B">
        <w:rPr>
          <w:rFonts w:cs="Arial"/>
          <w:szCs w:val="22"/>
        </w:rPr>
        <w:instrText xml:space="preserve"> FORMTEXT </w:instrText>
      </w:r>
      <w:r w:rsidR="0080126B">
        <w:rPr>
          <w:rFonts w:cs="Arial"/>
          <w:szCs w:val="22"/>
        </w:rPr>
      </w:r>
      <w:r w:rsidR="0080126B">
        <w:rPr>
          <w:rFonts w:cs="Arial"/>
          <w:szCs w:val="22"/>
        </w:rPr>
        <w:fldChar w:fldCharType="separate"/>
      </w:r>
      <w:r w:rsidR="0080126B">
        <w:rPr>
          <w:rFonts w:cs="Arial"/>
          <w:noProof/>
          <w:szCs w:val="22"/>
        </w:rPr>
        <w:t>Insert TCO Date Here</w:t>
      </w:r>
      <w:r w:rsidR="0080126B">
        <w:rPr>
          <w:rFonts w:cs="Arial"/>
          <w:szCs w:val="22"/>
        </w:rPr>
        <w:fldChar w:fldCharType="end"/>
      </w:r>
      <w:bookmarkEnd w:id="28"/>
    </w:p>
    <w:p w:rsidR="009D61CD" w:rsidRDefault="009D61CD" w:rsidP="00A5755D">
      <w:pPr>
        <w:rPr>
          <w:rFonts w:cs="Arial"/>
          <w:szCs w:val="22"/>
        </w:rPr>
      </w:pPr>
    </w:p>
    <w:p w:rsidR="0066597B" w:rsidRPr="000C5A55" w:rsidRDefault="0066597B" w:rsidP="000C5A55">
      <w:pPr>
        <w:pStyle w:val="Tables"/>
      </w:pPr>
      <w:r w:rsidRPr="000C5A55">
        <w:t>Table</w:t>
      </w:r>
      <w:r w:rsidR="00AC7467" w:rsidRPr="000C5A55">
        <w:t xml:space="preserve"> 2</w:t>
      </w:r>
      <w:r w:rsidRPr="000C5A55">
        <w:t>. Alternate Water Source System estimated implementation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1530"/>
        <w:gridCol w:w="1530"/>
      </w:tblGrid>
      <w:tr w:rsidR="00296B46" w:rsidRPr="00CB2EB2" w:rsidTr="00CB2EB2">
        <w:trPr>
          <w:trHeight w:val="314"/>
        </w:trPr>
        <w:tc>
          <w:tcPr>
            <w:tcW w:w="5395" w:type="dxa"/>
            <w:shd w:val="clear" w:color="auto" w:fill="D9D9D9"/>
            <w:vAlign w:val="center"/>
          </w:tcPr>
          <w:p w:rsidR="00AA6316" w:rsidRPr="00CB2EB2" w:rsidRDefault="00AA6316" w:rsidP="00EA194C">
            <w:pPr>
              <w:rPr>
                <w:rFonts w:ascii="Arial Narrow" w:hAnsi="Arial Narrow" w:cs="Arial"/>
                <w:b/>
                <w:szCs w:val="22"/>
              </w:rPr>
            </w:pPr>
            <w:r w:rsidRPr="00CB2EB2">
              <w:rPr>
                <w:rFonts w:ascii="Arial Narrow" w:hAnsi="Arial Narrow" w:cs="Arial"/>
                <w:b/>
                <w:szCs w:val="22"/>
              </w:rPr>
              <w:t>Task</w:t>
            </w:r>
            <w:r w:rsidR="00C82F6D" w:rsidRPr="00CB2EB2">
              <w:rPr>
                <w:rFonts w:ascii="Arial Narrow" w:hAnsi="Arial Narrow" w:cs="Arial"/>
                <w:b/>
                <w:szCs w:val="22"/>
              </w:rPr>
              <w:t>s for Implementing Alternate Water Source System</w:t>
            </w:r>
            <w:r w:rsidR="005B0304" w:rsidRPr="00CB2EB2">
              <w:rPr>
                <w:rFonts w:ascii="Arial Narrow" w:hAnsi="Arial Narrow" w:cs="Arial"/>
                <w:b/>
                <w:szCs w:val="22"/>
                <w:vertAlign w:val="superscript"/>
              </w:rPr>
              <w:t>1</w:t>
            </w:r>
          </w:p>
        </w:tc>
        <w:tc>
          <w:tcPr>
            <w:tcW w:w="1530" w:type="dxa"/>
            <w:shd w:val="clear" w:color="auto" w:fill="D9D9D9"/>
            <w:vAlign w:val="center"/>
          </w:tcPr>
          <w:p w:rsidR="00AA6316" w:rsidRPr="00CB2EB2" w:rsidRDefault="00AA6316" w:rsidP="00CB2EB2">
            <w:pPr>
              <w:jc w:val="center"/>
              <w:rPr>
                <w:rFonts w:ascii="Arial Narrow" w:hAnsi="Arial Narrow" w:cs="Arial"/>
                <w:b/>
                <w:szCs w:val="22"/>
              </w:rPr>
            </w:pPr>
            <w:r w:rsidRPr="00CB2EB2">
              <w:rPr>
                <w:rFonts w:ascii="Arial Narrow" w:hAnsi="Arial Narrow" w:cs="Arial"/>
                <w:b/>
                <w:szCs w:val="22"/>
              </w:rPr>
              <w:t>Start</w:t>
            </w:r>
          </w:p>
        </w:tc>
        <w:tc>
          <w:tcPr>
            <w:tcW w:w="1530" w:type="dxa"/>
            <w:shd w:val="clear" w:color="auto" w:fill="D9D9D9"/>
            <w:vAlign w:val="center"/>
          </w:tcPr>
          <w:p w:rsidR="00AA6316" w:rsidRPr="00CB2EB2" w:rsidRDefault="00AA6316" w:rsidP="00CB2EB2">
            <w:pPr>
              <w:jc w:val="center"/>
              <w:rPr>
                <w:rFonts w:ascii="Arial Narrow" w:hAnsi="Arial Narrow" w:cs="Arial"/>
                <w:b/>
                <w:szCs w:val="22"/>
              </w:rPr>
            </w:pPr>
            <w:r w:rsidRPr="00CB2EB2">
              <w:rPr>
                <w:rFonts w:ascii="Arial Narrow" w:hAnsi="Arial Narrow" w:cs="Arial"/>
                <w:b/>
                <w:szCs w:val="22"/>
              </w:rPr>
              <w:t>Finish</w:t>
            </w:r>
          </w:p>
        </w:tc>
      </w:tr>
      <w:tr w:rsidR="00296B46" w:rsidRPr="00CB2EB2" w:rsidTr="00CB2EB2">
        <w:trPr>
          <w:trHeight w:val="296"/>
        </w:trPr>
        <w:tc>
          <w:tcPr>
            <w:tcW w:w="5395" w:type="dxa"/>
            <w:shd w:val="clear" w:color="auto" w:fill="auto"/>
            <w:vAlign w:val="center"/>
          </w:tcPr>
          <w:p w:rsidR="00AA6316" w:rsidRPr="00CB2EB2" w:rsidRDefault="00AA6316" w:rsidP="00EA194C">
            <w:pPr>
              <w:rPr>
                <w:rFonts w:ascii="Arial Narrow" w:hAnsi="Arial Narrow" w:cs="Arial"/>
                <w:szCs w:val="22"/>
              </w:rPr>
            </w:pPr>
            <w:r w:rsidRPr="00CB2EB2">
              <w:rPr>
                <w:rFonts w:ascii="Arial Narrow" w:hAnsi="Arial Narrow" w:cs="Arial"/>
                <w:szCs w:val="22"/>
              </w:rPr>
              <w:t>D</w:t>
            </w:r>
            <w:bookmarkStart w:id="29" w:name="Text46"/>
            <w:r w:rsidRPr="00CB2EB2">
              <w:rPr>
                <w:rFonts w:ascii="Arial Narrow" w:hAnsi="Arial Narrow" w:cs="Arial"/>
                <w:szCs w:val="22"/>
              </w:rPr>
              <w:t>esign</w:t>
            </w:r>
            <w:r w:rsidR="00C82F6D" w:rsidRPr="00CB2EB2">
              <w:rPr>
                <w:rFonts w:ascii="Arial Narrow" w:hAnsi="Arial Narrow" w:cs="Arial"/>
                <w:szCs w:val="22"/>
              </w:rPr>
              <w:t xml:space="preserve"> Phase</w:t>
            </w:r>
          </w:p>
        </w:tc>
        <w:bookmarkEnd w:id="29"/>
        <w:tc>
          <w:tcPr>
            <w:tcW w:w="1530" w:type="dxa"/>
            <w:shd w:val="clear" w:color="auto" w:fill="auto"/>
            <w:vAlign w:val="center"/>
          </w:tcPr>
          <w:p w:rsidR="00AA6316" w:rsidRPr="00CB2EB2" w:rsidRDefault="00410016" w:rsidP="00CB2EB2">
            <w:pPr>
              <w:jc w:val="center"/>
              <w:rPr>
                <w:rFonts w:ascii="Arial Narrow" w:hAnsi="Arial Narrow" w:cs="Arial"/>
                <w:szCs w:val="22"/>
              </w:rPr>
            </w:pPr>
            <w:r>
              <w:rPr>
                <w:rFonts w:ascii="Arial Narrow" w:hAnsi="Arial Narrow" w:cs="Arial"/>
                <w:szCs w:val="22"/>
              </w:rPr>
              <w:fldChar w:fldCharType="begin">
                <w:ffData>
                  <w:name w:val=""/>
                  <w:enabled/>
                  <w:calcOnExit w:val="0"/>
                  <w:textInput>
                    <w:type w:val="date"/>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1530" w:type="dxa"/>
            <w:shd w:val="clear" w:color="auto" w:fill="auto"/>
            <w:vAlign w:val="center"/>
          </w:tcPr>
          <w:p w:rsidR="00AA6316" w:rsidRPr="00CB2EB2" w:rsidRDefault="00956B66" w:rsidP="00CB2EB2">
            <w:pPr>
              <w:jc w:val="center"/>
              <w:rPr>
                <w:rFonts w:ascii="Arial Narrow" w:hAnsi="Arial Narrow" w:cs="Arial"/>
                <w:szCs w:val="22"/>
              </w:rPr>
            </w:pPr>
            <w:r w:rsidRPr="00CB2EB2">
              <w:rPr>
                <w:rFonts w:ascii="Arial Narrow" w:hAnsi="Arial Narrow" w:cs="Arial"/>
                <w:szCs w:val="22"/>
              </w:rPr>
              <w:fldChar w:fldCharType="begin">
                <w:ffData>
                  <w:name w:val="Text47"/>
                  <w:enabled/>
                  <w:calcOnExit w:val="0"/>
                  <w:textInput/>
                </w:ffData>
              </w:fldChar>
            </w:r>
            <w:bookmarkStart w:id="30" w:name="Text47"/>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Pr="00CB2EB2">
              <w:rPr>
                <w:rFonts w:ascii="Arial Narrow" w:hAnsi="Arial Narrow" w:cs="Arial"/>
                <w:szCs w:val="22"/>
              </w:rPr>
              <w:fldChar w:fldCharType="end"/>
            </w:r>
            <w:bookmarkEnd w:id="30"/>
          </w:p>
        </w:tc>
      </w:tr>
      <w:tr w:rsidR="00296B46" w:rsidRPr="00CB2EB2" w:rsidTr="00CB2EB2">
        <w:trPr>
          <w:trHeight w:val="287"/>
        </w:trPr>
        <w:tc>
          <w:tcPr>
            <w:tcW w:w="5395" w:type="dxa"/>
            <w:shd w:val="clear" w:color="auto" w:fill="auto"/>
            <w:vAlign w:val="center"/>
          </w:tcPr>
          <w:p w:rsidR="00AA6316" w:rsidRPr="00CB2EB2" w:rsidRDefault="00AA6316" w:rsidP="00EA194C">
            <w:pPr>
              <w:rPr>
                <w:rFonts w:ascii="Arial Narrow" w:hAnsi="Arial Narrow" w:cs="Arial"/>
                <w:szCs w:val="22"/>
              </w:rPr>
            </w:pPr>
            <w:r w:rsidRPr="00CB2EB2">
              <w:rPr>
                <w:rFonts w:ascii="Arial Narrow" w:hAnsi="Arial Narrow" w:cs="Arial"/>
                <w:szCs w:val="22"/>
              </w:rPr>
              <w:t>Construction</w:t>
            </w:r>
            <w:r w:rsidR="00C82F6D" w:rsidRPr="00CB2EB2">
              <w:rPr>
                <w:rFonts w:ascii="Arial Narrow" w:hAnsi="Arial Narrow" w:cs="Arial"/>
                <w:szCs w:val="22"/>
              </w:rPr>
              <w:t xml:space="preserve"> Phase</w:t>
            </w:r>
          </w:p>
        </w:tc>
        <w:tc>
          <w:tcPr>
            <w:tcW w:w="1530" w:type="dxa"/>
            <w:shd w:val="clear" w:color="auto" w:fill="auto"/>
            <w:vAlign w:val="center"/>
          </w:tcPr>
          <w:p w:rsidR="00AA6316" w:rsidRPr="00CB2EB2" w:rsidRDefault="00956B66" w:rsidP="00CB2EB2">
            <w:pPr>
              <w:jc w:val="center"/>
              <w:rPr>
                <w:rFonts w:ascii="Arial Narrow" w:hAnsi="Arial Narrow" w:cs="Arial"/>
                <w:szCs w:val="22"/>
              </w:rPr>
            </w:pPr>
            <w:r w:rsidRPr="00CB2EB2">
              <w:rPr>
                <w:rFonts w:ascii="Arial Narrow" w:hAnsi="Arial Narrow" w:cs="Arial"/>
                <w:szCs w:val="22"/>
              </w:rPr>
              <w:fldChar w:fldCharType="begin">
                <w:ffData>
                  <w:name w:val="Text49"/>
                  <w:enabled/>
                  <w:calcOnExit w:val="0"/>
                  <w:textInput/>
                </w:ffData>
              </w:fldChar>
            </w:r>
            <w:bookmarkStart w:id="31" w:name="Text49"/>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Pr="00CB2EB2">
              <w:rPr>
                <w:rFonts w:ascii="Arial Narrow" w:hAnsi="Arial Narrow" w:cs="Arial"/>
                <w:szCs w:val="22"/>
              </w:rPr>
              <w:fldChar w:fldCharType="end"/>
            </w:r>
            <w:bookmarkEnd w:id="31"/>
          </w:p>
        </w:tc>
        <w:tc>
          <w:tcPr>
            <w:tcW w:w="1530" w:type="dxa"/>
            <w:shd w:val="clear" w:color="auto" w:fill="auto"/>
            <w:vAlign w:val="center"/>
          </w:tcPr>
          <w:p w:rsidR="00AA6316" w:rsidRPr="00CB2EB2" w:rsidRDefault="00956B66" w:rsidP="00CB2EB2">
            <w:pPr>
              <w:jc w:val="center"/>
              <w:rPr>
                <w:rFonts w:ascii="Arial Narrow" w:hAnsi="Arial Narrow" w:cs="Arial"/>
                <w:szCs w:val="22"/>
              </w:rPr>
            </w:pPr>
            <w:r w:rsidRPr="00CB2EB2">
              <w:rPr>
                <w:rFonts w:ascii="Arial Narrow" w:hAnsi="Arial Narrow" w:cs="Arial"/>
                <w:szCs w:val="22"/>
              </w:rPr>
              <w:fldChar w:fldCharType="begin">
                <w:ffData>
                  <w:name w:val="Text48"/>
                  <w:enabled/>
                  <w:calcOnExit w:val="0"/>
                  <w:textInput/>
                </w:ffData>
              </w:fldChar>
            </w:r>
            <w:bookmarkStart w:id="32" w:name="Text48"/>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Pr="00CB2EB2">
              <w:rPr>
                <w:rFonts w:ascii="Arial Narrow" w:hAnsi="Arial Narrow" w:cs="Arial"/>
                <w:szCs w:val="22"/>
              </w:rPr>
              <w:fldChar w:fldCharType="end"/>
            </w:r>
            <w:bookmarkEnd w:id="32"/>
          </w:p>
        </w:tc>
      </w:tr>
      <w:tr w:rsidR="00296B46" w:rsidRPr="00CB2EB2" w:rsidTr="00CB2EB2">
        <w:trPr>
          <w:trHeight w:val="305"/>
        </w:trPr>
        <w:tc>
          <w:tcPr>
            <w:tcW w:w="5395" w:type="dxa"/>
            <w:shd w:val="clear" w:color="auto" w:fill="auto"/>
            <w:vAlign w:val="center"/>
          </w:tcPr>
          <w:p w:rsidR="00DF04B1" w:rsidRPr="00CB2EB2" w:rsidRDefault="00DF04B1" w:rsidP="00EA194C">
            <w:pPr>
              <w:rPr>
                <w:rFonts w:ascii="Arial Narrow" w:hAnsi="Arial Narrow" w:cs="Arial"/>
                <w:szCs w:val="22"/>
              </w:rPr>
            </w:pPr>
            <w:r w:rsidRPr="00CB2EB2">
              <w:rPr>
                <w:rFonts w:ascii="Arial Narrow" w:hAnsi="Arial Narrow" w:cs="Arial"/>
                <w:szCs w:val="22"/>
              </w:rPr>
              <w:t>Development of Operations &amp; Maintenance Manual</w:t>
            </w:r>
          </w:p>
        </w:tc>
        <w:tc>
          <w:tcPr>
            <w:tcW w:w="1530" w:type="dxa"/>
            <w:shd w:val="clear" w:color="auto" w:fill="auto"/>
            <w:vAlign w:val="center"/>
          </w:tcPr>
          <w:p w:rsidR="00DF04B1" w:rsidRPr="00CB2EB2" w:rsidRDefault="00956B66" w:rsidP="00CB2EB2">
            <w:pPr>
              <w:jc w:val="center"/>
              <w:rPr>
                <w:rFonts w:ascii="Arial Narrow" w:hAnsi="Arial Narrow" w:cs="Arial"/>
                <w:szCs w:val="22"/>
              </w:rPr>
            </w:pPr>
            <w:r w:rsidRPr="00CB2EB2">
              <w:rPr>
                <w:rFonts w:ascii="Arial Narrow" w:hAnsi="Arial Narrow" w:cs="Arial"/>
                <w:szCs w:val="22"/>
              </w:rPr>
              <w:fldChar w:fldCharType="begin">
                <w:ffData>
                  <w:name w:val="Text50"/>
                  <w:enabled/>
                  <w:calcOnExit w:val="0"/>
                  <w:textInput/>
                </w:ffData>
              </w:fldChar>
            </w:r>
            <w:bookmarkStart w:id="33" w:name="Text50"/>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Pr="00CB2EB2">
              <w:rPr>
                <w:rFonts w:ascii="Arial Narrow" w:hAnsi="Arial Narrow" w:cs="Arial"/>
                <w:szCs w:val="22"/>
              </w:rPr>
              <w:fldChar w:fldCharType="end"/>
            </w:r>
            <w:bookmarkEnd w:id="33"/>
          </w:p>
        </w:tc>
        <w:tc>
          <w:tcPr>
            <w:tcW w:w="1530" w:type="dxa"/>
            <w:shd w:val="clear" w:color="auto" w:fill="auto"/>
            <w:vAlign w:val="center"/>
          </w:tcPr>
          <w:p w:rsidR="00DF04B1" w:rsidRPr="00CB2EB2" w:rsidRDefault="00956B66" w:rsidP="00CB2EB2">
            <w:pPr>
              <w:jc w:val="center"/>
              <w:rPr>
                <w:rFonts w:ascii="Arial Narrow" w:hAnsi="Arial Narrow" w:cs="Arial"/>
                <w:szCs w:val="22"/>
              </w:rPr>
            </w:pPr>
            <w:r w:rsidRPr="00CB2EB2">
              <w:rPr>
                <w:rFonts w:ascii="Arial Narrow" w:hAnsi="Arial Narrow" w:cs="Arial"/>
                <w:szCs w:val="22"/>
              </w:rPr>
              <w:fldChar w:fldCharType="begin">
                <w:ffData>
                  <w:name w:val="Text53"/>
                  <w:enabled/>
                  <w:calcOnExit w:val="0"/>
                  <w:textInput/>
                </w:ffData>
              </w:fldChar>
            </w:r>
            <w:bookmarkStart w:id="34" w:name="Text53"/>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Pr="00CB2EB2">
              <w:rPr>
                <w:rFonts w:ascii="Arial Narrow" w:hAnsi="Arial Narrow" w:cs="Arial"/>
                <w:szCs w:val="22"/>
              </w:rPr>
              <w:fldChar w:fldCharType="end"/>
            </w:r>
            <w:bookmarkEnd w:id="34"/>
          </w:p>
        </w:tc>
      </w:tr>
      <w:tr w:rsidR="00296B46" w:rsidRPr="00CB2EB2" w:rsidTr="00CB2EB2">
        <w:trPr>
          <w:trHeight w:val="305"/>
        </w:trPr>
        <w:tc>
          <w:tcPr>
            <w:tcW w:w="5395" w:type="dxa"/>
            <w:shd w:val="clear" w:color="auto" w:fill="auto"/>
            <w:vAlign w:val="center"/>
          </w:tcPr>
          <w:p w:rsidR="00AA6316" w:rsidRPr="00CB2EB2" w:rsidRDefault="00AA6316" w:rsidP="00EA194C">
            <w:pPr>
              <w:rPr>
                <w:rFonts w:ascii="Arial Narrow" w:hAnsi="Arial Narrow" w:cs="Arial"/>
                <w:szCs w:val="22"/>
              </w:rPr>
            </w:pPr>
            <w:r w:rsidRPr="00CB2EB2">
              <w:rPr>
                <w:rFonts w:ascii="Arial Narrow" w:hAnsi="Arial Narrow" w:cs="Arial"/>
                <w:szCs w:val="22"/>
              </w:rPr>
              <w:t>Start-Up</w:t>
            </w:r>
            <w:r w:rsidR="00C82F6D" w:rsidRPr="00CB2EB2">
              <w:rPr>
                <w:rFonts w:ascii="Arial Narrow" w:hAnsi="Arial Narrow" w:cs="Arial"/>
                <w:szCs w:val="22"/>
              </w:rPr>
              <w:t xml:space="preserve"> and Commissioning</w:t>
            </w:r>
          </w:p>
        </w:tc>
        <w:tc>
          <w:tcPr>
            <w:tcW w:w="1530" w:type="dxa"/>
            <w:shd w:val="clear" w:color="auto" w:fill="auto"/>
            <w:vAlign w:val="center"/>
          </w:tcPr>
          <w:p w:rsidR="00AA6316" w:rsidRPr="00CB2EB2" w:rsidRDefault="00956B66" w:rsidP="00CB2EB2">
            <w:pPr>
              <w:jc w:val="center"/>
              <w:rPr>
                <w:rFonts w:ascii="Arial Narrow" w:hAnsi="Arial Narrow" w:cs="Arial"/>
                <w:szCs w:val="22"/>
              </w:rPr>
            </w:pPr>
            <w:r w:rsidRPr="00CB2EB2">
              <w:rPr>
                <w:rFonts w:ascii="Arial Narrow" w:hAnsi="Arial Narrow" w:cs="Arial"/>
                <w:szCs w:val="22"/>
              </w:rPr>
              <w:fldChar w:fldCharType="begin">
                <w:ffData>
                  <w:name w:val="Text51"/>
                  <w:enabled/>
                  <w:calcOnExit w:val="0"/>
                  <w:textInput/>
                </w:ffData>
              </w:fldChar>
            </w:r>
            <w:bookmarkStart w:id="35" w:name="Text51"/>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Pr="00CB2EB2">
              <w:rPr>
                <w:rFonts w:ascii="Arial Narrow" w:hAnsi="Arial Narrow" w:cs="Arial"/>
                <w:szCs w:val="22"/>
              </w:rPr>
              <w:fldChar w:fldCharType="end"/>
            </w:r>
            <w:bookmarkEnd w:id="35"/>
          </w:p>
        </w:tc>
        <w:tc>
          <w:tcPr>
            <w:tcW w:w="1530" w:type="dxa"/>
            <w:shd w:val="clear" w:color="auto" w:fill="auto"/>
            <w:vAlign w:val="center"/>
          </w:tcPr>
          <w:p w:rsidR="00AA6316" w:rsidRPr="00CB2EB2" w:rsidRDefault="00956B66" w:rsidP="00CB2EB2">
            <w:pPr>
              <w:jc w:val="center"/>
              <w:rPr>
                <w:rFonts w:ascii="Arial Narrow" w:hAnsi="Arial Narrow" w:cs="Arial"/>
                <w:szCs w:val="22"/>
              </w:rPr>
            </w:pPr>
            <w:r w:rsidRPr="00CB2EB2">
              <w:rPr>
                <w:rFonts w:ascii="Arial Narrow" w:hAnsi="Arial Narrow" w:cs="Arial"/>
                <w:szCs w:val="22"/>
              </w:rPr>
              <w:fldChar w:fldCharType="begin">
                <w:ffData>
                  <w:name w:val="Text52"/>
                  <w:enabled/>
                  <w:calcOnExit w:val="0"/>
                  <w:textInput/>
                </w:ffData>
              </w:fldChar>
            </w:r>
            <w:bookmarkStart w:id="36" w:name="Text52"/>
            <w:r w:rsidRPr="00CB2EB2">
              <w:rPr>
                <w:rFonts w:ascii="Arial Narrow" w:hAnsi="Arial Narrow" w:cs="Arial"/>
                <w:szCs w:val="22"/>
              </w:rPr>
              <w:instrText xml:space="preserve"> FORMTEXT </w:instrText>
            </w:r>
            <w:r w:rsidRPr="00CB2EB2">
              <w:rPr>
                <w:rFonts w:ascii="Arial Narrow" w:hAnsi="Arial Narrow" w:cs="Arial"/>
                <w:szCs w:val="22"/>
              </w:rPr>
            </w:r>
            <w:r w:rsidRPr="00CB2EB2">
              <w:rPr>
                <w:rFonts w:ascii="Arial Narrow" w:hAnsi="Arial Narrow" w:cs="Arial"/>
                <w:szCs w:val="22"/>
              </w:rPr>
              <w:fldChar w:fldCharType="separate"/>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000F2CB1" w:rsidRPr="00CB2EB2">
              <w:rPr>
                <w:rFonts w:ascii="Arial Narrow" w:hAnsi="Arial Narrow" w:cs="Arial"/>
                <w:noProof/>
                <w:szCs w:val="22"/>
              </w:rPr>
              <w:t> </w:t>
            </w:r>
            <w:r w:rsidRPr="00CB2EB2">
              <w:rPr>
                <w:rFonts w:ascii="Arial Narrow" w:hAnsi="Arial Narrow" w:cs="Arial"/>
                <w:szCs w:val="22"/>
              </w:rPr>
              <w:fldChar w:fldCharType="end"/>
            </w:r>
            <w:bookmarkEnd w:id="36"/>
          </w:p>
        </w:tc>
      </w:tr>
    </w:tbl>
    <w:p w:rsidR="00AA6316" w:rsidRDefault="005B0304" w:rsidP="00A5755D">
      <w:pPr>
        <w:rPr>
          <w:rFonts w:cs="Arial"/>
          <w:szCs w:val="22"/>
        </w:rPr>
      </w:pPr>
      <w:r w:rsidRPr="0056646F">
        <w:rPr>
          <w:rFonts w:cs="Arial"/>
          <w:sz w:val="20"/>
          <w:szCs w:val="22"/>
          <w:vertAlign w:val="superscript"/>
        </w:rPr>
        <w:t>1</w:t>
      </w:r>
      <w:r w:rsidRPr="0056646F">
        <w:rPr>
          <w:rFonts w:cs="Arial"/>
          <w:sz w:val="20"/>
          <w:szCs w:val="22"/>
        </w:rPr>
        <w:t xml:space="preserve"> </w:t>
      </w:r>
      <w:r w:rsidR="004E6140">
        <w:rPr>
          <w:rFonts w:cs="Arial"/>
          <w:sz w:val="20"/>
          <w:szCs w:val="22"/>
        </w:rPr>
        <w:t>This table is intended to provide estimated dates</w:t>
      </w:r>
      <w:r w:rsidRPr="0056646F">
        <w:rPr>
          <w:rFonts w:cs="Arial"/>
          <w:sz w:val="20"/>
          <w:szCs w:val="22"/>
        </w:rPr>
        <w:t xml:space="preserve">; projects will not be held to the dates in this table.  </w:t>
      </w:r>
    </w:p>
    <w:p w:rsidR="00A53B79" w:rsidRDefault="00A53B79" w:rsidP="000C5A55">
      <w:pPr>
        <w:pStyle w:val="Heading2"/>
      </w:pPr>
      <w:bookmarkStart w:id="37" w:name="_Toc523918286"/>
      <w:r>
        <w:t>Vicinity Map</w:t>
      </w:r>
      <w:r w:rsidR="00560BAB">
        <w:t xml:space="preserve"> (insert as Appendix A.1)</w:t>
      </w:r>
      <w:bookmarkEnd w:id="37"/>
    </w:p>
    <w:p w:rsidR="00A53B79" w:rsidRDefault="00A53B79" w:rsidP="00A53B79">
      <w:pPr>
        <w:rPr>
          <w:rFonts w:cs="Arial"/>
          <w:szCs w:val="22"/>
        </w:rPr>
      </w:pPr>
      <w:r>
        <w:rPr>
          <w:rFonts w:cs="Arial"/>
          <w:szCs w:val="22"/>
        </w:rPr>
        <w:t>Provide a vicinity map of the location of the development including neighboring properties.</w:t>
      </w:r>
    </w:p>
    <w:p w:rsidR="00A53B79" w:rsidRDefault="00A53B79" w:rsidP="00A53B79">
      <w:pPr>
        <w:rPr>
          <w:rFonts w:cs="Arial"/>
          <w:szCs w:val="22"/>
        </w:rPr>
      </w:pPr>
    </w:p>
    <w:p w:rsidR="00A53B79" w:rsidRDefault="00A53B79" w:rsidP="000C5A55">
      <w:pPr>
        <w:pStyle w:val="Heading2"/>
      </w:pPr>
      <w:bookmarkStart w:id="38" w:name="_Toc523918287"/>
      <w:r>
        <w:t>Facility Map</w:t>
      </w:r>
      <w:r w:rsidR="00560BAB">
        <w:t xml:space="preserve"> (insert as Appendix A.2)</w:t>
      </w:r>
      <w:bookmarkEnd w:id="38"/>
    </w:p>
    <w:p w:rsidR="00A53B79" w:rsidRPr="00A53B79" w:rsidRDefault="00A53B79" w:rsidP="00A53B79">
      <w:pPr>
        <w:rPr>
          <w:rFonts w:cs="Arial"/>
          <w:szCs w:val="22"/>
        </w:rPr>
      </w:pPr>
      <w:r>
        <w:rPr>
          <w:rFonts w:cs="Arial"/>
          <w:szCs w:val="22"/>
        </w:rPr>
        <w:t xml:space="preserve">Provide a facility map of the location of the </w:t>
      </w:r>
      <w:r w:rsidR="00560BAB">
        <w:rPr>
          <w:rFonts w:cs="Arial"/>
          <w:szCs w:val="22"/>
        </w:rPr>
        <w:t>Alternat</w:t>
      </w:r>
      <w:r w:rsidR="00F340DF">
        <w:rPr>
          <w:rFonts w:cs="Arial"/>
          <w:szCs w:val="22"/>
        </w:rPr>
        <w:t>e</w:t>
      </w:r>
      <w:r w:rsidR="00560BAB">
        <w:rPr>
          <w:rFonts w:cs="Arial"/>
          <w:szCs w:val="22"/>
        </w:rPr>
        <w:t xml:space="preserve"> Water Source System within the development.</w:t>
      </w:r>
    </w:p>
    <w:p w:rsidR="00A53B79" w:rsidRPr="00A53B79" w:rsidRDefault="00A53B79" w:rsidP="00A53B79"/>
    <w:p w:rsidR="009D61CD" w:rsidRPr="00A53B79" w:rsidRDefault="009D61CD" w:rsidP="000C5A55">
      <w:pPr>
        <w:pStyle w:val="Heading2"/>
      </w:pPr>
      <w:bookmarkStart w:id="39" w:name="_Toc523918288"/>
      <w:r>
        <w:t>Plan/Layout of the Alternative Water Source System</w:t>
      </w:r>
      <w:r w:rsidR="00560BAB">
        <w:t xml:space="preserve"> (insert as Appendix A.3)</w:t>
      </w:r>
      <w:bookmarkEnd w:id="39"/>
    </w:p>
    <w:p w:rsidR="009D61CD" w:rsidRDefault="009D61CD" w:rsidP="009D61CD">
      <w:pPr>
        <w:rPr>
          <w:rFonts w:cs="Arial"/>
          <w:szCs w:val="22"/>
        </w:rPr>
      </w:pPr>
      <w:r>
        <w:rPr>
          <w:rFonts w:cs="Arial"/>
          <w:szCs w:val="22"/>
        </w:rPr>
        <w:t>Provide a general arrangement drawing (plan view) of the Alternat</w:t>
      </w:r>
      <w:r w:rsidR="00F340DF">
        <w:rPr>
          <w:rFonts w:cs="Arial"/>
          <w:szCs w:val="22"/>
        </w:rPr>
        <w:t>e</w:t>
      </w:r>
      <w:r>
        <w:rPr>
          <w:rFonts w:cs="Arial"/>
          <w:szCs w:val="22"/>
        </w:rPr>
        <w:t xml:space="preserve"> Water Source System:</w:t>
      </w:r>
    </w:p>
    <w:p w:rsidR="009D61CD" w:rsidRDefault="009D61CD" w:rsidP="009D61CD">
      <w:pPr>
        <w:rPr>
          <w:rFonts w:cs="Arial"/>
          <w:szCs w:val="22"/>
        </w:rPr>
      </w:pPr>
    </w:p>
    <w:p w:rsidR="009D61CD" w:rsidRDefault="00A53B79" w:rsidP="009D61CD">
      <w:pPr>
        <w:pStyle w:val="ListParagraph"/>
        <w:numPr>
          <w:ilvl w:val="0"/>
          <w:numId w:val="4"/>
        </w:numPr>
        <w:rPr>
          <w:rFonts w:cs="Arial"/>
          <w:szCs w:val="22"/>
        </w:rPr>
      </w:pPr>
      <w:r>
        <w:rPr>
          <w:rFonts w:cs="Arial"/>
          <w:szCs w:val="22"/>
        </w:rPr>
        <w:t>Unit treatment processes (location and dimensions)</w:t>
      </w:r>
    </w:p>
    <w:p w:rsidR="00A53B79" w:rsidRDefault="00A53B79" w:rsidP="009D61CD">
      <w:pPr>
        <w:pStyle w:val="ListParagraph"/>
        <w:numPr>
          <w:ilvl w:val="0"/>
          <w:numId w:val="4"/>
        </w:numPr>
        <w:rPr>
          <w:rFonts w:cs="Arial"/>
          <w:szCs w:val="22"/>
        </w:rPr>
      </w:pPr>
      <w:r>
        <w:rPr>
          <w:rFonts w:cs="Arial"/>
          <w:szCs w:val="22"/>
        </w:rPr>
        <w:t>Tanks (location and dimensions)</w:t>
      </w:r>
    </w:p>
    <w:p w:rsidR="00A53B79" w:rsidRDefault="00A53B79" w:rsidP="009D61CD">
      <w:pPr>
        <w:pStyle w:val="ListParagraph"/>
        <w:numPr>
          <w:ilvl w:val="0"/>
          <w:numId w:val="4"/>
        </w:numPr>
        <w:rPr>
          <w:rFonts w:cs="Arial"/>
          <w:szCs w:val="22"/>
        </w:rPr>
      </w:pPr>
      <w:r>
        <w:rPr>
          <w:rFonts w:cs="Arial"/>
          <w:szCs w:val="22"/>
        </w:rPr>
        <w:t>Pump</w:t>
      </w:r>
      <w:r w:rsidR="00D95024">
        <w:rPr>
          <w:rFonts w:cs="Arial"/>
          <w:szCs w:val="22"/>
        </w:rPr>
        <w:t>s</w:t>
      </w:r>
      <w:r>
        <w:rPr>
          <w:rFonts w:cs="Arial"/>
          <w:szCs w:val="22"/>
        </w:rPr>
        <w:t xml:space="preserve"> (location and dimensions of pad or skid)</w:t>
      </w:r>
    </w:p>
    <w:p w:rsidR="00D95024" w:rsidRDefault="007E3B65" w:rsidP="009D61CD">
      <w:pPr>
        <w:pStyle w:val="ListParagraph"/>
        <w:numPr>
          <w:ilvl w:val="0"/>
          <w:numId w:val="4"/>
        </w:numPr>
        <w:rPr>
          <w:rFonts w:cs="Arial"/>
          <w:szCs w:val="22"/>
        </w:rPr>
      </w:pPr>
      <w:r>
        <w:rPr>
          <w:rFonts w:cs="Arial"/>
          <w:szCs w:val="22"/>
        </w:rPr>
        <w:t>Tie-p</w:t>
      </w:r>
      <w:r w:rsidR="00D95024">
        <w:rPr>
          <w:rFonts w:cs="Arial"/>
          <w:szCs w:val="22"/>
        </w:rPr>
        <w:t>oint</w:t>
      </w:r>
      <w:r>
        <w:rPr>
          <w:rFonts w:cs="Arial"/>
          <w:szCs w:val="22"/>
        </w:rPr>
        <w:t xml:space="preserve"> c</w:t>
      </w:r>
      <w:r w:rsidR="00C82F6D">
        <w:rPr>
          <w:rFonts w:cs="Arial"/>
          <w:szCs w:val="22"/>
        </w:rPr>
        <w:t>onnections</w:t>
      </w:r>
      <w:r w:rsidR="00D95024">
        <w:rPr>
          <w:rFonts w:cs="Arial"/>
          <w:szCs w:val="22"/>
        </w:rPr>
        <w:t xml:space="preserve"> (inlet, outlet, drains, overflows, etc.)</w:t>
      </w:r>
    </w:p>
    <w:p w:rsidR="00595ACF" w:rsidRDefault="00AE183B" w:rsidP="00417FB7">
      <w:pPr>
        <w:pStyle w:val="ListParagraph"/>
        <w:numPr>
          <w:ilvl w:val="0"/>
          <w:numId w:val="4"/>
        </w:numPr>
        <w:rPr>
          <w:rFonts w:cs="Arial"/>
          <w:szCs w:val="22"/>
        </w:rPr>
      </w:pPr>
      <w:r>
        <w:rPr>
          <w:rFonts w:cs="Arial"/>
          <w:szCs w:val="22"/>
        </w:rPr>
        <w:t>Locations of e</w:t>
      </w:r>
      <w:r w:rsidR="00A53B79">
        <w:rPr>
          <w:rFonts w:cs="Arial"/>
          <w:szCs w:val="22"/>
        </w:rPr>
        <w:t>gress (i.e., entry and exit doors, etc.)</w:t>
      </w:r>
    </w:p>
    <w:p w:rsidR="003F0C71" w:rsidRPr="003F0C71" w:rsidRDefault="003F0C71" w:rsidP="003F0C71">
      <w:pPr>
        <w:rPr>
          <w:rFonts w:cs="Arial"/>
          <w:szCs w:val="22"/>
        </w:rPr>
      </w:pPr>
    </w:p>
    <w:p w:rsidR="000C5A55" w:rsidRDefault="000C5A55">
      <w:pPr>
        <w:rPr>
          <w:rFonts w:eastAsia="Times New Roman" w:cs="Arial"/>
          <w:b/>
          <w:color w:val="000000"/>
          <w:sz w:val="28"/>
          <w:szCs w:val="28"/>
        </w:rPr>
      </w:pPr>
      <w:bookmarkStart w:id="40" w:name="_Toc523918289"/>
      <w:r>
        <w:br w:type="page"/>
      </w:r>
    </w:p>
    <w:p w:rsidR="00417FB7" w:rsidRPr="000C5A55" w:rsidRDefault="009E0E2E" w:rsidP="00777730">
      <w:pPr>
        <w:pStyle w:val="Heading1"/>
      </w:pPr>
      <w:r w:rsidRPr="000C5A55">
        <w:t>Basis of Design for Alternate Water Source System</w:t>
      </w:r>
      <w:bookmarkEnd w:id="40"/>
    </w:p>
    <w:p w:rsidR="00776D66" w:rsidRPr="003454A5" w:rsidRDefault="00934E49" w:rsidP="000C5A55">
      <w:pPr>
        <w:pStyle w:val="Heading2"/>
      </w:pPr>
      <w:bookmarkStart w:id="41" w:name="_Toc523918290"/>
      <w:r>
        <w:t xml:space="preserve">Outdoor </w:t>
      </w:r>
      <w:r w:rsidR="00776D66">
        <w:t>Source Water Flow Rates</w:t>
      </w:r>
      <w:r w:rsidR="002B6EA6">
        <w:t xml:space="preserve"> and Water Quality</w:t>
      </w:r>
      <w:bookmarkEnd w:id="41"/>
    </w:p>
    <w:p w:rsidR="00F85281" w:rsidRPr="00CB2EB2" w:rsidRDefault="00776D66" w:rsidP="00776D66">
      <w:pPr>
        <w:rPr>
          <w:i/>
          <w:color w:val="767171"/>
        </w:rPr>
      </w:pPr>
      <w:r w:rsidRPr="00CB2EB2">
        <w:rPr>
          <w:i/>
          <w:color w:val="767171"/>
        </w:rPr>
        <w:t>[</w:t>
      </w:r>
      <w:r w:rsidR="003454A5" w:rsidRPr="00CB2EB2">
        <w:rPr>
          <w:i/>
          <w:color w:val="767171"/>
        </w:rPr>
        <w:t xml:space="preserve">Fill out the following tables if </w:t>
      </w:r>
      <w:r w:rsidR="008B1A3A" w:rsidRPr="00CB2EB2">
        <w:rPr>
          <w:i/>
          <w:color w:val="767171"/>
        </w:rPr>
        <w:t>outdoor</w:t>
      </w:r>
      <w:r w:rsidR="003454A5" w:rsidRPr="00CB2EB2">
        <w:rPr>
          <w:i/>
          <w:color w:val="767171"/>
        </w:rPr>
        <w:t xml:space="preserve"> sources</w:t>
      </w:r>
      <w:r w:rsidR="008B1A3A" w:rsidRPr="00CB2EB2">
        <w:rPr>
          <w:i/>
          <w:color w:val="767171"/>
        </w:rPr>
        <w:t>, i.e. rainwater and stormwater,</w:t>
      </w:r>
      <w:r w:rsidR="003454A5" w:rsidRPr="00CB2EB2">
        <w:rPr>
          <w:i/>
          <w:color w:val="767171"/>
        </w:rPr>
        <w:t xml:space="preserve"> are being used.</w:t>
      </w:r>
      <w:r w:rsidR="00D96DD2" w:rsidRPr="00CB2EB2">
        <w:rPr>
          <w:i/>
          <w:color w:val="767171"/>
        </w:rPr>
        <w:t xml:space="preserve"> </w:t>
      </w:r>
      <w:r w:rsidR="00A94B3A" w:rsidRPr="00CB2EB2">
        <w:rPr>
          <w:i/>
          <w:color w:val="767171"/>
        </w:rPr>
        <w:t xml:space="preserve">The total annual </w:t>
      </w:r>
      <w:r w:rsidR="008B1A3A" w:rsidRPr="00CB2EB2">
        <w:rPr>
          <w:i/>
          <w:color w:val="767171"/>
        </w:rPr>
        <w:t>estimated supply</w:t>
      </w:r>
      <w:r w:rsidR="00A94B3A" w:rsidRPr="00CB2EB2">
        <w:rPr>
          <w:i/>
          <w:color w:val="767171"/>
        </w:rPr>
        <w:t xml:space="preserve"> for rainwater and stormwater should match </w:t>
      </w:r>
      <w:r w:rsidR="0043313D" w:rsidRPr="00CB2EB2">
        <w:rPr>
          <w:i/>
          <w:color w:val="767171"/>
        </w:rPr>
        <w:t>the numbers that were</w:t>
      </w:r>
      <w:r w:rsidR="00A94B3A" w:rsidRPr="00CB2EB2">
        <w:rPr>
          <w:i/>
          <w:color w:val="767171"/>
        </w:rPr>
        <w:t xml:space="preserve"> provided in the water</w:t>
      </w:r>
      <w:r w:rsidR="008B1A3A" w:rsidRPr="00CB2EB2">
        <w:rPr>
          <w:i/>
          <w:color w:val="767171"/>
        </w:rPr>
        <w:t xml:space="preserve"> budget, water </w:t>
      </w:r>
      <w:r w:rsidR="00A94B3A" w:rsidRPr="00CB2EB2">
        <w:rPr>
          <w:i/>
          <w:color w:val="767171"/>
        </w:rPr>
        <w:t>calculator</w:t>
      </w:r>
      <w:r w:rsidR="008B1A3A" w:rsidRPr="00CB2EB2">
        <w:rPr>
          <w:i/>
          <w:color w:val="767171"/>
        </w:rPr>
        <w:t>, and stormwater control plan</w:t>
      </w:r>
      <w:r w:rsidR="00D96DD2" w:rsidRPr="00CB2EB2">
        <w:rPr>
          <w:i/>
          <w:color w:val="767171"/>
        </w:rPr>
        <w:t>.</w:t>
      </w:r>
    </w:p>
    <w:p w:rsidR="00F85281" w:rsidRPr="00CB2EB2" w:rsidRDefault="00F85281" w:rsidP="00776D66">
      <w:pPr>
        <w:rPr>
          <w:i/>
          <w:color w:val="767171"/>
        </w:rPr>
      </w:pPr>
    </w:p>
    <w:p w:rsidR="00776D66" w:rsidRDefault="00F85281" w:rsidP="00776D66">
      <w:pPr>
        <w:rPr>
          <w:i/>
          <w:color w:val="767171"/>
        </w:rPr>
      </w:pPr>
      <w:r w:rsidRPr="00CB2EB2">
        <w:rPr>
          <w:i/>
          <w:color w:val="767171"/>
        </w:rPr>
        <w:t>Water quality values are intended as design guidelines. Project Applicant can change default values; if they are changed, please mark with a footnote and explain data source/rationale</w:t>
      </w:r>
      <w:r w:rsidR="00B07ECA" w:rsidRPr="00CB2EB2">
        <w:rPr>
          <w:i/>
          <w:color w:val="767171"/>
        </w:rPr>
        <w:t xml:space="preserve"> Project Applicant should delete rows corresponding to source waters that are not included in the proposed project</w:t>
      </w:r>
      <w:r w:rsidRPr="00CB2EB2">
        <w:rPr>
          <w:i/>
          <w:color w:val="767171"/>
        </w:rPr>
        <w:t>.</w:t>
      </w:r>
      <w:r w:rsidR="002B6EA6" w:rsidRPr="00CB2EB2">
        <w:rPr>
          <w:i/>
          <w:color w:val="767171"/>
        </w:rPr>
        <w:t>]</w:t>
      </w:r>
    </w:p>
    <w:p w:rsidR="000C5A55" w:rsidRPr="003454A5" w:rsidRDefault="000C5A55" w:rsidP="00776D66">
      <w:pPr>
        <w:rPr>
          <w:i/>
        </w:rPr>
      </w:pPr>
    </w:p>
    <w:p w:rsidR="002B6EA6" w:rsidRDefault="002B6EA6" w:rsidP="000C5A55">
      <w:pPr>
        <w:pStyle w:val="Tables"/>
      </w:pPr>
      <w:r w:rsidRPr="00A37253">
        <w:t>Table</w:t>
      </w:r>
      <w:r w:rsidR="00AC7467">
        <w:t xml:space="preserve"> 3</w:t>
      </w:r>
      <w:fldSimple w:instr=" SEQ Subtitle \* ALPHABETIC ">
        <w:r w:rsidR="008E4EB8">
          <w:rPr>
            <w:noProof/>
          </w:rPr>
          <w:t>A</w:t>
        </w:r>
      </w:fldSimple>
      <w:r w:rsidR="00B968DD">
        <w:t xml:space="preserve"> </w:t>
      </w:r>
      <w:r w:rsidRPr="00A37253">
        <w:t xml:space="preserve">Summary of Alternative Water Source inflows for </w:t>
      </w:r>
      <w:r w:rsidR="00F3526B">
        <w:t>outdoor</w:t>
      </w:r>
      <w:r w:rsidRPr="00A37253">
        <w:t xml:space="preserve"> sources</w:t>
      </w:r>
      <w:r w:rsidR="008B1A3A">
        <w:t xml:space="preserve">. </w:t>
      </w:r>
    </w:p>
    <w:tbl>
      <w:tblPr>
        <w:tblW w:w="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788"/>
      </w:tblGrid>
      <w:tr w:rsidR="00296B46" w:rsidRPr="00CB2EB2" w:rsidTr="00CB2EB2">
        <w:trPr>
          <w:trHeight w:val="860"/>
        </w:trPr>
        <w:tc>
          <w:tcPr>
            <w:tcW w:w="2236" w:type="dxa"/>
            <w:shd w:val="clear" w:color="auto" w:fill="BFBFBF"/>
            <w:vAlign w:val="center"/>
          </w:tcPr>
          <w:p w:rsidR="00362B78" w:rsidRPr="00CB2EB2" w:rsidRDefault="00362B78" w:rsidP="00CB2EB2">
            <w:pPr>
              <w:jc w:val="center"/>
              <w:rPr>
                <w:rFonts w:ascii="Arial Narrow" w:hAnsi="Arial Narrow" w:cs="Arial"/>
                <w:b/>
                <w:szCs w:val="22"/>
              </w:rPr>
            </w:pPr>
            <w:r w:rsidRPr="00CB2EB2">
              <w:rPr>
                <w:rFonts w:ascii="Arial Narrow" w:hAnsi="Arial Narrow" w:cs="Arial"/>
                <w:b/>
                <w:szCs w:val="22"/>
              </w:rPr>
              <w:t>Type of Source Water</w:t>
            </w:r>
          </w:p>
        </w:tc>
        <w:tc>
          <w:tcPr>
            <w:tcW w:w="1788" w:type="dxa"/>
            <w:shd w:val="clear" w:color="auto" w:fill="BFBFBF"/>
            <w:vAlign w:val="center"/>
          </w:tcPr>
          <w:p w:rsidR="00362B78" w:rsidRPr="00CB2EB2" w:rsidRDefault="001040F9" w:rsidP="00CB2EB2">
            <w:pPr>
              <w:jc w:val="center"/>
              <w:rPr>
                <w:rFonts w:ascii="Arial Narrow" w:hAnsi="Arial Narrow" w:cs="Arial"/>
                <w:b/>
                <w:szCs w:val="22"/>
              </w:rPr>
            </w:pPr>
            <w:r w:rsidRPr="00CB2EB2">
              <w:rPr>
                <w:rFonts w:ascii="Arial Narrow" w:hAnsi="Arial Narrow" w:cs="Arial"/>
                <w:b/>
                <w:szCs w:val="22"/>
              </w:rPr>
              <w:t xml:space="preserve">  </w:t>
            </w:r>
            <w:r w:rsidR="00362B78" w:rsidRPr="00CB2EB2">
              <w:rPr>
                <w:rFonts w:ascii="Arial Narrow" w:hAnsi="Arial Narrow" w:cs="Arial"/>
                <w:b/>
                <w:szCs w:val="22"/>
              </w:rPr>
              <w:t>Total annual estimated supply (gal/yr)</w:t>
            </w:r>
          </w:p>
        </w:tc>
      </w:tr>
      <w:tr w:rsidR="00296B46" w:rsidRPr="00CB2EB2" w:rsidTr="00CB2EB2">
        <w:trPr>
          <w:trHeight w:val="230"/>
        </w:trPr>
        <w:tc>
          <w:tcPr>
            <w:tcW w:w="2236" w:type="dxa"/>
            <w:shd w:val="clear" w:color="auto" w:fill="auto"/>
          </w:tcPr>
          <w:p w:rsidR="00362B78" w:rsidRPr="00CB2EB2" w:rsidRDefault="00362B78" w:rsidP="00DB0BEB">
            <w:pPr>
              <w:rPr>
                <w:rFonts w:ascii="Arial Narrow" w:hAnsi="Arial Narrow" w:cs="Arial"/>
                <w:szCs w:val="22"/>
              </w:rPr>
            </w:pPr>
            <w:r w:rsidRPr="00CB2EB2">
              <w:rPr>
                <w:rFonts w:ascii="Arial Narrow" w:hAnsi="Arial Narrow" w:cs="Arial"/>
                <w:szCs w:val="22"/>
              </w:rPr>
              <w:t>Rainwater</w:t>
            </w:r>
          </w:p>
        </w:tc>
        <w:tc>
          <w:tcPr>
            <w:tcW w:w="1788" w:type="dxa"/>
            <w:shd w:val="clear" w:color="auto" w:fill="auto"/>
            <w:vAlign w:val="center"/>
          </w:tcPr>
          <w:p w:rsidR="00362B78" w:rsidRPr="00CB2EB2" w:rsidRDefault="00362B78" w:rsidP="00CB2EB2">
            <w:pPr>
              <w:jc w:val="center"/>
              <w:rPr>
                <w:rFonts w:ascii="Arial Narrow" w:hAnsi="Arial Narrow" w:cs="Arial"/>
                <w:szCs w:val="22"/>
              </w:rPr>
            </w:pPr>
          </w:p>
        </w:tc>
      </w:tr>
      <w:tr w:rsidR="00296B46" w:rsidRPr="00CB2EB2" w:rsidTr="00CB2EB2">
        <w:trPr>
          <w:trHeight w:val="230"/>
        </w:trPr>
        <w:tc>
          <w:tcPr>
            <w:tcW w:w="2236" w:type="dxa"/>
            <w:shd w:val="clear" w:color="auto" w:fill="auto"/>
          </w:tcPr>
          <w:p w:rsidR="00362B78" w:rsidRPr="00CB2EB2" w:rsidRDefault="00362B78" w:rsidP="00DB0BEB">
            <w:pPr>
              <w:rPr>
                <w:rFonts w:ascii="Arial Narrow" w:hAnsi="Arial Narrow" w:cs="Arial"/>
                <w:szCs w:val="22"/>
              </w:rPr>
            </w:pPr>
            <w:r w:rsidRPr="00CB2EB2">
              <w:rPr>
                <w:rFonts w:ascii="Arial Narrow" w:hAnsi="Arial Narrow" w:cs="Arial"/>
                <w:szCs w:val="22"/>
              </w:rPr>
              <w:t>Stormwater</w:t>
            </w:r>
          </w:p>
        </w:tc>
        <w:tc>
          <w:tcPr>
            <w:tcW w:w="1788" w:type="dxa"/>
            <w:shd w:val="clear" w:color="auto" w:fill="auto"/>
            <w:vAlign w:val="center"/>
          </w:tcPr>
          <w:p w:rsidR="00362B78" w:rsidRPr="00CB2EB2" w:rsidRDefault="00362B78" w:rsidP="00CB2EB2">
            <w:pPr>
              <w:jc w:val="center"/>
              <w:rPr>
                <w:rFonts w:ascii="Arial Narrow" w:hAnsi="Arial Narrow" w:cs="Arial"/>
                <w:szCs w:val="22"/>
              </w:rPr>
            </w:pPr>
          </w:p>
        </w:tc>
      </w:tr>
      <w:tr w:rsidR="00296B46" w:rsidRPr="00CB2EB2" w:rsidTr="00CB2EB2">
        <w:trPr>
          <w:trHeight w:val="197"/>
        </w:trPr>
        <w:tc>
          <w:tcPr>
            <w:tcW w:w="2236" w:type="dxa"/>
            <w:shd w:val="clear" w:color="auto" w:fill="auto"/>
          </w:tcPr>
          <w:p w:rsidR="00362B78" w:rsidRPr="00CB2EB2" w:rsidRDefault="00362B78" w:rsidP="00DB0BEB">
            <w:pPr>
              <w:rPr>
                <w:rFonts w:ascii="Arial Narrow" w:hAnsi="Arial Narrow" w:cs="Arial"/>
                <w:szCs w:val="22"/>
              </w:rPr>
            </w:pPr>
            <w:r w:rsidRPr="00CB2EB2">
              <w:rPr>
                <w:rFonts w:ascii="Arial Narrow" w:hAnsi="Arial Narrow" w:cs="Arial"/>
                <w:szCs w:val="22"/>
              </w:rPr>
              <w:t>Total</w:t>
            </w:r>
          </w:p>
        </w:tc>
        <w:tc>
          <w:tcPr>
            <w:tcW w:w="1788" w:type="dxa"/>
            <w:shd w:val="clear" w:color="auto" w:fill="auto"/>
            <w:vAlign w:val="center"/>
          </w:tcPr>
          <w:p w:rsidR="00362B78" w:rsidRPr="00CB2EB2" w:rsidRDefault="00362B78" w:rsidP="00CB2EB2">
            <w:pPr>
              <w:jc w:val="center"/>
              <w:rPr>
                <w:rFonts w:ascii="Arial Narrow" w:hAnsi="Arial Narrow" w:cs="Arial"/>
                <w:szCs w:val="22"/>
              </w:rPr>
            </w:pPr>
          </w:p>
        </w:tc>
      </w:tr>
    </w:tbl>
    <w:p w:rsidR="002B6EA6" w:rsidRDefault="002B6EA6" w:rsidP="00776D66"/>
    <w:p w:rsidR="00D471D8" w:rsidRDefault="00D471D8" w:rsidP="000C5A55">
      <w:pPr>
        <w:pStyle w:val="Tables"/>
      </w:pPr>
      <w:r>
        <w:t xml:space="preserve">Table </w:t>
      </w:r>
      <w:r w:rsidR="00AC7467">
        <w:t>3</w:t>
      </w:r>
      <w:fldSimple w:instr=" SEQ Subtitle \* ALPHABETIC ">
        <w:r w:rsidR="008E4EB8">
          <w:rPr>
            <w:noProof/>
          </w:rPr>
          <w:t>B</w:t>
        </w:r>
      </w:fldSimple>
      <w:r w:rsidR="00B968DD" w:rsidRPr="00A37253">
        <w:t xml:space="preserve"> </w:t>
      </w:r>
      <w:r>
        <w:t xml:space="preserve"> Alternate Water Source </w:t>
      </w:r>
      <w:r w:rsidR="00F3526B">
        <w:t>outdoor</w:t>
      </w:r>
      <w:r>
        <w:t xml:space="preserve"> source raw water quality summary.</w:t>
      </w:r>
      <w:r w:rsidR="00F85281">
        <w:t xml:space="preserve"> </w:t>
      </w:r>
    </w:p>
    <w:tbl>
      <w:tblPr>
        <w:tblW w:w="8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1163"/>
        <w:gridCol w:w="984"/>
        <w:gridCol w:w="984"/>
        <w:gridCol w:w="1383"/>
        <w:gridCol w:w="1383"/>
      </w:tblGrid>
      <w:tr w:rsidR="00296B46" w:rsidRPr="00CB2EB2" w:rsidTr="00CB2EB2">
        <w:trPr>
          <w:trHeight w:val="637"/>
        </w:trPr>
        <w:tc>
          <w:tcPr>
            <w:tcW w:w="2321" w:type="dxa"/>
            <w:shd w:val="clear" w:color="auto" w:fill="BFBFBF"/>
            <w:vAlign w:val="center"/>
          </w:tcPr>
          <w:p w:rsidR="00804CD7" w:rsidRPr="00CB2EB2" w:rsidRDefault="00804CD7" w:rsidP="007C3D11">
            <w:pPr>
              <w:rPr>
                <w:rFonts w:ascii="Arial Narrow" w:hAnsi="Arial Narrow" w:cs="Arial"/>
                <w:b/>
                <w:szCs w:val="22"/>
              </w:rPr>
            </w:pPr>
            <w:r w:rsidRPr="00CB2EB2">
              <w:rPr>
                <w:rFonts w:ascii="Arial Narrow" w:hAnsi="Arial Narrow" w:cs="Arial"/>
                <w:b/>
                <w:szCs w:val="22"/>
              </w:rPr>
              <w:t>Type of Source Water</w:t>
            </w:r>
          </w:p>
        </w:tc>
        <w:tc>
          <w:tcPr>
            <w:tcW w:w="1163" w:type="dxa"/>
            <w:shd w:val="clear" w:color="auto" w:fill="BFBFBF"/>
            <w:vAlign w:val="center"/>
          </w:tcPr>
          <w:p w:rsidR="00804CD7" w:rsidRPr="00CB2EB2" w:rsidRDefault="00804CD7" w:rsidP="00CB2EB2">
            <w:pPr>
              <w:jc w:val="center"/>
              <w:rPr>
                <w:rFonts w:ascii="Arial Narrow" w:hAnsi="Arial Narrow" w:cs="Arial"/>
                <w:b/>
                <w:szCs w:val="22"/>
              </w:rPr>
            </w:pPr>
            <w:r w:rsidRPr="00CB2EB2">
              <w:rPr>
                <w:rFonts w:ascii="Arial Narrow" w:hAnsi="Arial Narrow" w:cs="Arial"/>
                <w:b/>
                <w:szCs w:val="22"/>
              </w:rPr>
              <w:t>Turbidity</w:t>
            </w:r>
          </w:p>
          <w:p w:rsidR="00804CD7" w:rsidRPr="00CB2EB2" w:rsidRDefault="00804CD7" w:rsidP="00CB2EB2">
            <w:pPr>
              <w:jc w:val="center"/>
              <w:rPr>
                <w:rFonts w:ascii="Arial Narrow" w:hAnsi="Arial Narrow" w:cs="Arial"/>
                <w:b/>
                <w:szCs w:val="22"/>
              </w:rPr>
            </w:pPr>
            <w:r w:rsidRPr="00CB2EB2">
              <w:rPr>
                <w:rFonts w:ascii="Arial Narrow" w:hAnsi="Arial Narrow" w:cs="Arial"/>
                <w:b/>
                <w:szCs w:val="22"/>
              </w:rPr>
              <w:t>(NTU)</w:t>
            </w:r>
          </w:p>
        </w:tc>
        <w:tc>
          <w:tcPr>
            <w:tcW w:w="984" w:type="dxa"/>
            <w:shd w:val="clear" w:color="auto" w:fill="BFBFBF"/>
            <w:vAlign w:val="center"/>
          </w:tcPr>
          <w:p w:rsidR="00804CD7" w:rsidRPr="00CB2EB2" w:rsidRDefault="00804CD7" w:rsidP="00CB2EB2">
            <w:pPr>
              <w:jc w:val="center"/>
              <w:rPr>
                <w:rFonts w:ascii="Arial Narrow" w:hAnsi="Arial Narrow" w:cs="Arial"/>
                <w:b/>
                <w:szCs w:val="22"/>
              </w:rPr>
            </w:pPr>
            <w:r w:rsidRPr="00CB2EB2">
              <w:rPr>
                <w:rFonts w:ascii="Arial Narrow" w:hAnsi="Arial Narrow" w:cs="Arial"/>
                <w:b/>
                <w:szCs w:val="22"/>
              </w:rPr>
              <w:t>TSS (mg/l)</w:t>
            </w:r>
          </w:p>
        </w:tc>
        <w:tc>
          <w:tcPr>
            <w:tcW w:w="984" w:type="dxa"/>
            <w:shd w:val="clear" w:color="auto" w:fill="BFBFBF"/>
            <w:vAlign w:val="center"/>
          </w:tcPr>
          <w:p w:rsidR="00804CD7" w:rsidRPr="00CB2EB2" w:rsidRDefault="00804CD7" w:rsidP="00CB2EB2">
            <w:pPr>
              <w:jc w:val="center"/>
              <w:rPr>
                <w:rFonts w:ascii="Arial Narrow" w:hAnsi="Arial Narrow" w:cs="Arial"/>
                <w:b/>
                <w:szCs w:val="22"/>
              </w:rPr>
            </w:pPr>
            <w:r w:rsidRPr="00CB2EB2">
              <w:rPr>
                <w:rFonts w:ascii="Arial Narrow" w:hAnsi="Arial Narrow" w:cs="Arial"/>
                <w:b/>
                <w:szCs w:val="22"/>
              </w:rPr>
              <w:t>pH</w:t>
            </w:r>
          </w:p>
        </w:tc>
        <w:tc>
          <w:tcPr>
            <w:tcW w:w="1383" w:type="dxa"/>
            <w:shd w:val="clear" w:color="auto" w:fill="BFBFBF"/>
            <w:vAlign w:val="center"/>
          </w:tcPr>
          <w:p w:rsidR="00804CD7" w:rsidRPr="00CB2EB2" w:rsidRDefault="00804CD7" w:rsidP="00CB2EB2">
            <w:pPr>
              <w:jc w:val="center"/>
              <w:rPr>
                <w:rFonts w:ascii="Arial Narrow" w:hAnsi="Arial Narrow" w:cs="Arial"/>
                <w:b/>
                <w:szCs w:val="22"/>
              </w:rPr>
            </w:pPr>
            <w:r w:rsidRPr="00CB2EB2">
              <w:rPr>
                <w:rFonts w:ascii="Arial Narrow" w:hAnsi="Arial Narrow" w:cs="Arial"/>
                <w:b/>
                <w:szCs w:val="22"/>
              </w:rPr>
              <w:t>Total coliform (CFU/100ml)</w:t>
            </w:r>
          </w:p>
        </w:tc>
        <w:tc>
          <w:tcPr>
            <w:tcW w:w="1383" w:type="dxa"/>
            <w:shd w:val="clear" w:color="auto" w:fill="BFBFBF"/>
            <w:vAlign w:val="center"/>
          </w:tcPr>
          <w:p w:rsidR="00804CD7" w:rsidRPr="00CB2EB2" w:rsidRDefault="00804CD7" w:rsidP="00CB2EB2">
            <w:pPr>
              <w:jc w:val="center"/>
              <w:rPr>
                <w:rFonts w:ascii="Arial Narrow" w:hAnsi="Arial Narrow" w:cs="Arial"/>
                <w:b/>
                <w:szCs w:val="22"/>
              </w:rPr>
            </w:pPr>
            <w:r w:rsidRPr="00CB2EB2">
              <w:rPr>
                <w:rFonts w:ascii="Arial Narrow" w:hAnsi="Arial Narrow" w:cs="Arial"/>
                <w:b/>
                <w:szCs w:val="22"/>
              </w:rPr>
              <w:t>BOD (mg/l)</w:t>
            </w:r>
          </w:p>
        </w:tc>
      </w:tr>
      <w:tr w:rsidR="00296B46" w:rsidRPr="00CB2EB2" w:rsidTr="00CB2EB2">
        <w:trPr>
          <w:trHeight w:val="318"/>
        </w:trPr>
        <w:tc>
          <w:tcPr>
            <w:tcW w:w="2321" w:type="dxa"/>
            <w:shd w:val="clear" w:color="auto" w:fill="auto"/>
            <w:vAlign w:val="center"/>
          </w:tcPr>
          <w:p w:rsidR="00804CD7" w:rsidRPr="00CB2EB2" w:rsidRDefault="00804CD7" w:rsidP="007C3D11">
            <w:pPr>
              <w:rPr>
                <w:rFonts w:ascii="Arial Narrow" w:hAnsi="Arial Narrow" w:cs="Arial"/>
                <w:szCs w:val="22"/>
              </w:rPr>
            </w:pPr>
            <w:r w:rsidRPr="00CB2EB2">
              <w:rPr>
                <w:rFonts w:ascii="Arial Narrow" w:hAnsi="Arial Narrow" w:cs="Arial"/>
                <w:szCs w:val="22"/>
              </w:rPr>
              <w:t>Rainwater</w:t>
            </w:r>
          </w:p>
        </w:tc>
        <w:tc>
          <w:tcPr>
            <w:tcW w:w="1163" w:type="dxa"/>
            <w:shd w:val="clear" w:color="auto" w:fill="auto"/>
            <w:vAlign w:val="center"/>
          </w:tcPr>
          <w:p w:rsidR="00804CD7" w:rsidRPr="00CB2EB2" w:rsidRDefault="00804CD7" w:rsidP="00CB2EB2">
            <w:pPr>
              <w:jc w:val="center"/>
              <w:rPr>
                <w:rFonts w:ascii="Arial Narrow" w:hAnsi="Arial Narrow" w:cs="Arial"/>
                <w:szCs w:val="22"/>
              </w:rPr>
            </w:pPr>
            <w:r w:rsidRPr="00CB2EB2">
              <w:rPr>
                <w:rFonts w:ascii="Arial Narrow" w:hAnsi="Arial Narrow" w:cs="Arial"/>
                <w:szCs w:val="22"/>
              </w:rPr>
              <w:t>10 - 30</w:t>
            </w:r>
          </w:p>
        </w:tc>
        <w:tc>
          <w:tcPr>
            <w:tcW w:w="984" w:type="dxa"/>
            <w:shd w:val="clear" w:color="auto" w:fill="auto"/>
            <w:vAlign w:val="center"/>
          </w:tcPr>
          <w:p w:rsidR="00804CD7" w:rsidRPr="00CB2EB2" w:rsidRDefault="00804CD7" w:rsidP="00CB2EB2">
            <w:pPr>
              <w:jc w:val="center"/>
              <w:rPr>
                <w:rFonts w:ascii="Arial Narrow" w:hAnsi="Arial Narrow" w:cs="Arial"/>
                <w:szCs w:val="22"/>
              </w:rPr>
            </w:pPr>
            <w:r w:rsidRPr="00CB2EB2">
              <w:rPr>
                <w:rFonts w:ascii="Arial Narrow" w:hAnsi="Arial Narrow" w:cs="Arial"/>
                <w:szCs w:val="22"/>
              </w:rPr>
              <w:t>20 - 50</w:t>
            </w:r>
          </w:p>
        </w:tc>
        <w:tc>
          <w:tcPr>
            <w:tcW w:w="984" w:type="dxa"/>
            <w:shd w:val="clear" w:color="auto" w:fill="auto"/>
            <w:vAlign w:val="center"/>
          </w:tcPr>
          <w:p w:rsidR="00804CD7" w:rsidRPr="00CB2EB2" w:rsidRDefault="00804CD7" w:rsidP="00CB2EB2">
            <w:pPr>
              <w:jc w:val="center"/>
              <w:rPr>
                <w:rFonts w:ascii="Arial Narrow" w:hAnsi="Arial Narrow" w:cs="Arial"/>
                <w:szCs w:val="22"/>
              </w:rPr>
            </w:pPr>
            <w:r w:rsidRPr="00CB2EB2">
              <w:rPr>
                <w:rFonts w:ascii="Arial Narrow" w:hAnsi="Arial Narrow" w:cs="Arial"/>
                <w:szCs w:val="22"/>
              </w:rPr>
              <w:t>5 – 9</w:t>
            </w:r>
          </w:p>
        </w:tc>
        <w:tc>
          <w:tcPr>
            <w:tcW w:w="1383" w:type="dxa"/>
            <w:shd w:val="clear" w:color="auto" w:fill="auto"/>
            <w:vAlign w:val="center"/>
          </w:tcPr>
          <w:p w:rsidR="00804CD7" w:rsidRPr="00CB2EB2" w:rsidRDefault="00804CD7" w:rsidP="00CB2EB2">
            <w:pPr>
              <w:jc w:val="center"/>
              <w:rPr>
                <w:rFonts w:ascii="Arial Narrow" w:hAnsi="Arial Narrow" w:cs="Arial"/>
                <w:szCs w:val="22"/>
              </w:rPr>
            </w:pPr>
            <w:r w:rsidRPr="00CB2EB2">
              <w:rPr>
                <w:rFonts w:ascii="Arial Narrow" w:hAnsi="Arial Narrow" w:cs="Arial"/>
                <w:szCs w:val="22"/>
              </w:rPr>
              <w:t>10</w:t>
            </w:r>
            <w:r w:rsidRPr="00CB2EB2">
              <w:rPr>
                <w:rFonts w:ascii="Arial Narrow" w:hAnsi="Arial Narrow" w:cs="Arial"/>
                <w:szCs w:val="22"/>
                <w:vertAlign w:val="superscript"/>
              </w:rPr>
              <w:t>2</w:t>
            </w:r>
            <w:r w:rsidRPr="00CB2EB2">
              <w:rPr>
                <w:rFonts w:ascii="Arial Narrow" w:hAnsi="Arial Narrow" w:cs="Arial"/>
                <w:szCs w:val="22"/>
              </w:rPr>
              <w:t xml:space="preserve"> - 10</w:t>
            </w:r>
            <w:r w:rsidRPr="00CB2EB2">
              <w:rPr>
                <w:rFonts w:ascii="Arial Narrow" w:hAnsi="Arial Narrow" w:cs="Arial"/>
                <w:szCs w:val="22"/>
                <w:vertAlign w:val="superscript"/>
              </w:rPr>
              <w:t>3</w:t>
            </w:r>
          </w:p>
        </w:tc>
        <w:tc>
          <w:tcPr>
            <w:tcW w:w="1383" w:type="dxa"/>
            <w:shd w:val="clear" w:color="auto" w:fill="auto"/>
            <w:vAlign w:val="center"/>
          </w:tcPr>
          <w:p w:rsidR="00804CD7" w:rsidRPr="00CB2EB2" w:rsidRDefault="00752D15" w:rsidP="00CB2EB2">
            <w:pPr>
              <w:jc w:val="center"/>
              <w:rPr>
                <w:rFonts w:ascii="Arial Narrow" w:hAnsi="Arial Narrow" w:cs="Arial"/>
                <w:szCs w:val="22"/>
              </w:rPr>
            </w:pPr>
            <w:r w:rsidRPr="00CB2EB2">
              <w:rPr>
                <w:rFonts w:ascii="Arial Narrow" w:hAnsi="Arial Narrow" w:cs="Arial"/>
                <w:szCs w:val="22"/>
              </w:rPr>
              <w:t>&lt;15</w:t>
            </w:r>
          </w:p>
        </w:tc>
      </w:tr>
      <w:tr w:rsidR="00296B46" w:rsidRPr="00CB2EB2" w:rsidTr="00CB2EB2">
        <w:trPr>
          <w:trHeight w:val="298"/>
        </w:trPr>
        <w:tc>
          <w:tcPr>
            <w:tcW w:w="2321" w:type="dxa"/>
            <w:shd w:val="clear" w:color="auto" w:fill="auto"/>
            <w:vAlign w:val="center"/>
          </w:tcPr>
          <w:p w:rsidR="00804CD7" w:rsidRPr="00CB2EB2" w:rsidRDefault="00804CD7" w:rsidP="007C3D11">
            <w:pPr>
              <w:rPr>
                <w:rFonts w:ascii="Arial Narrow" w:hAnsi="Arial Narrow" w:cs="Arial"/>
                <w:szCs w:val="22"/>
              </w:rPr>
            </w:pPr>
            <w:r w:rsidRPr="00CB2EB2">
              <w:rPr>
                <w:rFonts w:ascii="Arial Narrow" w:hAnsi="Arial Narrow" w:cs="Arial"/>
                <w:szCs w:val="22"/>
              </w:rPr>
              <w:t>Stormwater</w:t>
            </w:r>
          </w:p>
        </w:tc>
        <w:tc>
          <w:tcPr>
            <w:tcW w:w="1163" w:type="dxa"/>
            <w:shd w:val="clear" w:color="auto" w:fill="auto"/>
            <w:vAlign w:val="center"/>
          </w:tcPr>
          <w:p w:rsidR="00804CD7" w:rsidRPr="00CB2EB2" w:rsidRDefault="00804CD7" w:rsidP="00CB2EB2">
            <w:pPr>
              <w:jc w:val="center"/>
              <w:rPr>
                <w:rFonts w:ascii="Arial Narrow" w:hAnsi="Arial Narrow" w:cs="Arial"/>
                <w:szCs w:val="22"/>
              </w:rPr>
            </w:pPr>
            <w:r w:rsidRPr="00CB2EB2">
              <w:rPr>
                <w:rFonts w:ascii="Arial Narrow" w:hAnsi="Arial Narrow" w:cs="Arial"/>
                <w:szCs w:val="22"/>
              </w:rPr>
              <w:t>--</w:t>
            </w:r>
          </w:p>
        </w:tc>
        <w:tc>
          <w:tcPr>
            <w:tcW w:w="984" w:type="dxa"/>
            <w:shd w:val="clear" w:color="auto" w:fill="auto"/>
            <w:vAlign w:val="center"/>
          </w:tcPr>
          <w:p w:rsidR="00804CD7" w:rsidRPr="00CB2EB2" w:rsidRDefault="00804CD7" w:rsidP="00CB2EB2">
            <w:pPr>
              <w:jc w:val="center"/>
              <w:rPr>
                <w:rFonts w:ascii="Arial Narrow" w:hAnsi="Arial Narrow" w:cs="Arial"/>
                <w:szCs w:val="22"/>
              </w:rPr>
            </w:pPr>
            <w:r w:rsidRPr="00CB2EB2">
              <w:rPr>
                <w:rFonts w:ascii="Arial Narrow" w:hAnsi="Arial Narrow" w:cs="Arial"/>
                <w:szCs w:val="22"/>
              </w:rPr>
              <w:t>100 - 500</w:t>
            </w:r>
          </w:p>
        </w:tc>
        <w:tc>
          <w:tcPr>
            <w:tcW w:w="984" w:type="dxa"/>
            <w:shd w:val="clear" w:color="auto" w:fill="auto"/>
            <w:vAlign w:val="center"/>
          </w:tcPr>
          <w:p w:rsidR="00804CD7" w:rsidRPr="00CB2EB2" w:rsidRDefault="00804CD7" w:rsidP="00CB2EB2">
            <w:pPr>
              <w:jc w:val="center"/>
              <w:rPr>
                <w:rFonts w:ascii="Arial Narrow" w:hAnsi="Arial Narrow" w:cs="Arial"/>
                <w:szCs w:val="22"/>
              </w:rPr>
            </w:pPr>
            <w:r w:rsidRPr="00CB2EB2">
              <w:rPr>
                <w:rFonts w:ascii="Arial Narrow" w:hAnsi="Arial Narrow" w:cs="Arial"/>
                <w:szCs w:val="22"/>
              </w:rPr>
              <w:t>6 – 9</w:t>
            </w:r>
          </w:p>
        </w:tc>
        <w:tc>
          <w:tcPr>
            <w:tcW w:w="1383" w:type="dxa"/>
            <w:shd w:val="clear" w:color="auto" w:fill="auto"/>
            <w:vAlign w:val="center"/>
          </w:tcPr>
          <w:p w:rsidR="00804CD7" w:rsidRPr="00CB2EB2" w:rsidRDefault="00804CD7" w:rsidP="00CB2EB2">
            <w:pPr>
              <w:jc w:val="center"/>
              <w:rPr>
                <w:rFonts w:ascii="Arial Narrow" w:hAnsi="Arial Narrow" w:cs="Arial"/>
                <w:szCs w:val="22"/>
                <w:vertAlign w:val="superscript"/>
              </w:rPr>
            </w:pPr>
            <w:r w:rsidRPr="00CB2EB2">
              <w:rPr>
                <w:rFonts w:ascii="Arial Narrow" w:hAnsi="Arial Narrow" w:cs="Arial"/>
                <w:szCs w:val="22"/>
              </w:rPr>
              <w:t>10</w:t>
            </w:r>
            <w:r w:rsidRPr="00CB2EB2">
              <w:rPr>
                <w:rFonts w:ascii="Arial Narrow" w:hAnsi="Arial Narrow" w:cs="Arial"/>
                <w:szCs w:val="22"/>
                <w:vertAlign w:val="superscript"/>
              </w:rPr>
              <w:t>2</w:t>
            </w:r>
            <w:r w:rsidRPr="00CB2EB2">
              <w:rPr>
                <w:rFonts w:ascii="Arial Narrow" w:hAnsi="Arial Narrow" w:cs="Arial"/>
                <w:szCs w:val="22"/>
              </w:rPr>
              <w:t xml:space="preserve"> - 10</w:t>
            </w:r>
            <w:r w:rsidRPr="00CB2EB2">
              <w:rPr>
                <w:rFonts w:ascii="Arial Narrow" w:hAnsi="Arial Narrow" w:cs="Arial"/>
                <w:szCs w:val="22"/>
                <w:vertAlign w:val="superscript"/>
              </w:rPr>
              <w:t>5</w:t>
            </w:r>
          </w:p>
        </w:tc>
        <w:tc>
          <w:tcPr>
            <w:tcW w:w="1383" w:type="dxa"/>
            <w:shd w:val="clear" w:color="auto" w:fill="auto"/>
            <w:vAlign w:val="center"/>
          </w:tcPr>
          <w:p w:rsidR="00804CD7" w:rsidRPr="00CB2EB2" w:rsidRDefault="00096631" w:rsidP="00CB2EB2">
            <w:pPr>
              <w:jc w:val="center"/>
              <w:rPr>
                <w:rFonts w:ascii="Arial Narrow" w:hAnsi="Arial Narrow" w:cs="Arial"/>
                <w:szCs w:val="22"/>
              </w:rPr>
            </w:pPr>
            <w:r w:rsidRPr="00CB2EB2">
              <w:rPr>
                <w:rFonts w:ascii="Arial Narrow" w:hAnsi="Arial Narrow" w:cs="Arial"/>
                <w:szCs w:val="22"/>
              </w:rPr>
              <w:t>&lt;40</w:t>
            </w:r>
          </w:p>
        </w:tc>
      </w:tr>
    </w:tbl>
    <w:p w:rsidR="00776D66" w:rsidRPr="00776D66" w:rsidRDefault="00776D66" w:rsidP="00776D66"/>
    <w:p w:rsidR="00072076" w:rsidRDefault="00934E49" w:rsidP="000C5A55">
      <w:pPr>
        <w:pStyle w:val="Heading2"/>
      </w:pPr>
      <w:bookmarkStart w:id="42" w:name="_Toc523918291"/>
      <w:r>
        <w:t>Indoor</w:t>
      </w:r>
      <w:r w:rsidR="002B6EA6">
        <w:t xml:space="preserve"> Source Water Flow Rates and Water Quality</w:t>
      </w:r>
      <w:bookmarkEnd w:id="42"/>
    </w:p>
    <w:p w:rsidR="008A7C77" w:rsidRPr="00CB2EB2" w:rsidRDefault="00ED3E98" w:rsidP="00403143">
      <w:pPr>
        <w:rPr>
          <w:rFonts w:cs="Arial"/>
          <w:i/>
          <w:color w:val="767171"/>
          <w:szCs w:val="22"/>
        </w:rPr>
      </w:pPr>
      <w:r w:rsidRPr="00CB2EB2">
        <w:rPr>
          <w:rFonts w:cs="Arial"/>
          <w:i/>
          <w:color w:val="767171"/>
          <w:szCs w:val="22"/>
        </w:rPr>
        <w:t>[</w:t>
      </w:r>
      <w:r w:rsidR="00A11D8D" w:rsidRPr="00CB2EB2">
        <w:rPr>
          <w:rFonts w:cs="Arial"/>
          <w:i/>
          <w:color w:val="767171"/>
          <w:szCs w:val="22"/>
        </w:rPr>
        <w:t xml:space="preserve">Provide estimates of the inflows of </w:t>
      </w:r>
      <w:r w:rsidR="00934E49" w:rsidRPr="00CB2EB2">
        <w:rPr>
          <w:rFonts w:cs="Arial"/>
          <w:i/>
          <w:color w:val="767171"/>
          <w:szCs w:val="22"/>
        </w:rPr>
        <w:t>indoor</w:t>
      </w:r>
      <w:r w:rsidR="00235AF5" w:rsidRPr="00CB2EB2">
        <w:rPr>
          <w:rFonts w:cs="Arial"/>
          <w:i/>
          <w:color w:val="767171"/>
          <w:szCs w:val="22"/>
        </w:rPr>
        <w:t xml:space="preserve"> source waters</w:t>
      </w:r>
      <w:r w:rsidR="00D4239D" w:rsidRPr="00CB2EB2">
        <w:rPr>
          <w:rFonts w:cs="Arial"/>
          <w:i/>
          <w:color w:val="767171"/>
          <w:szCs w:val="22"/>
        </w:rPr>
        <w:t>, if being used</w:t>
      </w:r>
      <w:r w:rsidR="00235AF5" w:rsidRPr="00CB2EB2">
        <w:rPr>
          <w:rFonts w:cs="Arial"/>
          <w:i/>
          <w:color w:val="767171"/>
          <w:szCs w:val="22"/>
        </w:rPr>
        <w:t>.</w:t>
      </w:r>
      <w:r w:rsidR="00B07ECA" w:rsidRPr="00CB2EB2">
        <w:rPr>
          <w:rFonts w:cs="Arial"/>
          <w:i/>
          <w:color w:val="767171"/>
          <w:szCs w:val="22"/>
        </w:rPr>
        <w:t xml:space="preserve"> </w:t>
      </w:r>
      <w:r w:rsidR="00B07ECA" w:rsidRPr="00CB2EB2">
        <w:rPr>
          <w:i/>
          <w:color w:val="767171"/>
        </w:rPr>
        <w:t>Project Applicant should delete rows corresponding to source waters that are not included in the proposed project.</w:t>
      </w:r>
      <w:r w:rsidR="008E3719" w:rsidRPr="00CB2EB2">
        <w:rPr>
          <w:rFonts w:cs="Arial"/>
          <w:i/>
          <w:color w:val="767171"/>
          <w:szCs w:val="22"/>
        </w:rPr>
        <w:t>]</w:t>
      </w:r>
    </w:p>
    <w:p w:rsidR="003C273C" w:rsidRPr="00374B6B" w:rsidRDefault="003C273C" w:rsidP="00403143">
      <w:pPr>
        <w:rPr>
          <w:rFonts w:cs="Arial"/>
          <w:b/>
          <w:szCs w:val="22"/>
        </w:rPr>
      </w:pPr>
    </w:p>
    <w:p w:rsidR="00332C74" w:rsidRDefault="00332C74" w:rsidP="000C5A55">
      <w:pPr>
        <w:pStyle w:val="Tables"/>
      </w:pPr>
      <w:bookmarkStart w:id="43" w:name="_Ref518653242"/>
      <w:r>
        <w:t>Table</w:t>
      </w:r>
      <w:bookmarkEnd w:id="43"/>
      <w:r w:rsidR="00AC7467">
        <w:t xml:space="preserve"> </w:t>
      </w:r>
      <w:r w:rsidR="001254F6">
        <w:t>3</w:t>
      </w:r>
      <w:r w:rsidR="006318A1">
        <w:fldChar w:fldCharType="begin"/>
      </w:r>
      <w:r w:rsidR="006318A1">
        <w:instrText xml:space="preserve"> S</w:instrText>
      </w:r>
      <w:r w:rsidR="00B968DD">
        <w:instrText>EQ Subtitle</w:instrText>
      </w:r>
      <w:r w:rsidR="006318A1">
        <w:instrText xml:space="preserve"> </w:instrText>
      </w:r>
      <w:r w:rsidR="00B968DD">
        <w:instrText>\</w:instrText>
      </w:r>
      <w:r w:rsidR="006318A1">
        <w:instrText xml:space="preserve">* ALPHABETIC </w:instrText>
      </w:r>
      <w:r w:rsidR="006318A1">
        <w:fldChar w:fldCharType="separate"/>
      </w:r>
      <w:r w:rsidR="008E4EB8">
        <w:rPr>
          <w:noProof/>
        </w:rPr>
        <w:t>C</w:t>
      </w:r>
      <w:r w:rsidR="006318A1">
        <w:fldChar w:fldCharType="end"/>
      </w:r>
      <w:r w:rsidR="006318A1">
        <w:t xml:space="preserve"> </w:t>
      </w:r>
      <w:r>
        <w:t>Summary of Alternate Water Source inflows</w:t>
      </w:r>
      <w:r w:rsidR="0017391F">
        <w:t xml:space="preserve"> for </w:t>
      </w:r>
      <w:r w:rsidR="00F3526B">
        <w:t>indoor</w:t>
      </w:r>
      <w:r w:rsidR="0017391F">
        <w:t xml:space="preserve"> sources</w:t>
      </w:r>
      <w: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360"/>
        <w:gridCol w:w="829"/>
        <w:gridCol w:w="911"/>
        <w:gridCol w:w="911"/>
        <w:gridCol w:w="911"/>
        <w:gridCol w:w="911"/>
        <w:gridCol w:w="911"/>
        <w:gridCol w:w="911"/>
      </w:tblGrid>
      <w:tr w:rsidR="00296B46" w:rsidRPr="00CB2EB2" w:rsidTr="00CB2EB2">
        <w:trPr>
          <w:trHeight w:val="413"/>
        </w:trPr>
        <w:tc>
          <w:tcPr>
            <w:tcW w:w="1695" w:type="dxa"/>
            <w:vMerge w:val="restart"/>
            <w:shd w:val="clear" w:color="auto" w:fill="BFBFBF"/>
            <w:vAlign w:val="center"/>
          </w:tcPr>
          <w:p w:rsidR="00146F74" w:rsidRPr="00CB2EB2" w:rsidRDefault="00146F74" w:rsidP="00CB2EB2">
            <w:pPr>
              <w:jc w:val="center"/>
              <w:rPr>
                <w:rFonts w:ascii="Arial Narrow" w:hAnsi="Arial Narrow" w:cs="Arial"/>
                <w:b/>
                <w:szCs w:val="22"/>
              </w:rPr>
            </w:pPr>
          </w:p>
        </w:tc>
        <w:tc>
          <w:tcPr>
            <w:tcW w:w="1360" w:type="dxa"/>
            <w:vMerge w:val="restart"/>
            <w:shd w:val="clear" w:color="auto" w:fill="BFBFBF"/>
            <w:vAlign w:val="center"/>
          </w:tcPr>
          <w:p w:rsidR="00146F74" w:rsidRPr="00CB2EB2" w:rsidRDefault="00146F74" w:rsidP="00CB2EB2">
            <w:pPr>
              <w:jc w:val="center"/>
              <w:rPr>
                <w:rFonts w:ascii="Arial Narrow" w:hAnsi="Arial Narrow" w:cs="Arial"/>
                <w:b/>
                <w:szCs w:val="22"/>
              </w:rPr>
            </w:pPr>
            <w:r w:rsidRPr="00CB2EB2">
              <w:rPr>
                <w:rFonts w:ascii="Arial Narrow" w:hAnsi="Arial Narrow" w:cs="Arial"/>
                <w:b/>
                <w:szCs w:val="22"/>
              </w:rPr>
              <w:t>Average Daily Supply</w:t>
            </w:r>
            <w:r w:rsidRPr="00CB2EB2">
              <w:rPr>
                <w:rFonts w:ascii="Arial Narrow" w:hAnsi="Arial Narrow" w:cs="Arial"/>
                <w:b/>
                <w:szCs w:val="22"/>
                <w:vertAlign w:val="superscript"/>
              </w:rPr>
              <w:t>1</w:t>
            </w:r>
            <w:r w:rsidRPr="00CB2EB2">
              <w:rPr>
                <w:rFonts w:ascii="Arial Narrow" w:hAnsi="Arial Narrow" w:cs="Arial"/>
                <w:b/>
                <w:szCs w:val="22"/>
              </w:rPr>
              <w:t xml:space="preserve"> (gal)</w:t>
            </w:r>
          </w:p>
        </w:tc>
        <w:tc>
          <w:tcPr>
            <w:tcW w:w="6295" w:type="dxa"/>
            <w:gridSpan w:val="7"/>
            <w:shd w:val="clear" w:color="auto" w:fill="BFBFBF"/>
            <w:vAlign w:val="center"/>
          </w:tcPr>
          <w:p w:rsidR="00146F74" w:rsidRPr="00CB2EB2" w:rsidRDefault="00146F74" w:rsidP="00CB2EB2">
            <w:pPr>
              <w:jc w:val="center"/>
              <w:rPr>
                <w:rFonts w:ascii="Arial Narrow" w:hAnsi="Arial Narrow" w:cs="Arial"/>
                <w:b/>
                <w:szCs w:val="22"/>
              </w:rPr>
            </w:pPr>
            <w:r w:rsidRPr="00CB2EB2">
              <w:rPr>
                <w:rFonts w:ascii="Arial Narrow" w:hAnsi="Arial Narrow" w:cs="Arial"/>
                <w:b/>
                <w:szCs w:val="22"/>
              </w:rPr>
              <w:t>Daily supply</w:t>
            </w:r>
            <w:r w:rsidR="00BE5C41" w:rsidRPr="00CB2EB2">
              <w:rPr>
                <w:rFonts w:ascii="Arial Narrow" w:hAnsi="Arial Narrow" w:cs="Arial"/>
                <w:b/>
                <w:szCs w:val="22"/>
              </w:rPr>
              <w:t xml:space="preserve"> (if applicable)</w:t>
            </w:r>
            <w:r w:rsidR="009C1AB6" w:rsidRPr="00CB2EB2">
              <w:rPr>
                <w:rFonts w:ascii="Arial Narrow" w:hAnsi="Arial Narrow" w:cs="Arial"/>
                <w:b/>
                <w:szCs w:val="22"/>
                <w:vertAlign w:val="superscript"/>
              </w:rPr>
              <w:t>2</w:t>
            </w:r>
            <w:r w:rsidRPr="00CB2EB2">
              <w:rPr>
                <w:rFonts w:ascii="Arial Narrow" w:hAnsi="Arial Narrow" w:cs="Arial"/>
                <w:b/>
                <w:szCs w:val="22"/>
              </w:rPr>
              <w:t xml:space="preserve"> (gal)</w:t>
            </w:r>
          </w:p>
        </w:tc>
      </w:tr>
      <w:tr w:rsidR="00296B46" w:rsidRPr="00CB2EB2" w:rsidTr="00CB2EB2">
        <w:trPr>
          <w:trHeight w:val="530"/>
        </w:trPr>
        <w:tc>
          <w:tcPr>
            <w:tcW w:w="1695" w:type="dxa"/>
            <w:vMerge/>
            <w:shd w:val="clear" w:color="auto" w:fill="BFBFBF"/>
            <w:vAlign w:val="center"/>
          </w:tcPr>
          <w:p w:rsidR="00146F74" w:rsidRPr="00CB2EB2" w:rsidRDefault="00146F74" w:rsidP="00CB2EB2">
            <w:pPr>
              <w:jc w:val="center"/>
              <w:rPr>
                <w:rFonts w:ascii="Arial Narrow" w:hAnsi="Arial Narrow" w:cs="Arial"/>
                <w:b/>
                <w:szCs w:val="22"/>
              </w:rPr>
            </w:pPr>
          </w:p>
        </w:tc>
        <w:tc>
          <w:tcPr>
            <w:tcW w:w="1360" w:type="dxa"/>
            <w:vMerge/>
            <w:shd w:val="clear" w:color="auto" w:fill="BFBFBF"/>
            <w:vAlign w:val="center"/>
          </w:tcPr>
          <w:p w:rsidR="00146F74" w:rsidRPr="00CB2EB2" w:rsidRDefault="00146F74" w:rsidP="00CB2EB2">
            <w:pPr>
              <w:jc w:val="center"/>
              <w:rPr>
                <w:rFonts w:ascii="Arial Narrow" w:hAnsi="Arial Narrow" w:cs="Arial"/>
                <w:b/>
                <w:szCs w:val="22"/>
              </w:rPr>
            </w:pPr>
          </w:p>
        </w:tc>
        <w:tc>
          <w:tcPr>
            <w:tcW w:w="829" w:type="dxa"/>
            <w:shd w:val="clear" w:color="auto" w:fill="BFBFBF"/>
            <w:vAlign w:val="center"/>
          </w:tcPr>
          <w:p w:rsidR="00146F74" w:rsidRPr="00CB2EB2" w:rsidRDefault="00146F74" w:rsidP="00CB2EB2">
            <w:pPr>
              <w:jc w:val="center"/>
              <w:rPr>
                <w:rFonts w:ascii="Arial Narrow" w:hAnsi="Arial Narrow" w:cs="Arial"/>
                <w:b/>
                <w:szCs w:val="22"/>
              </w:rPr>
            </w:pPr>
            <w:r w:rsidRPr="00CB2EB2">
              <w:rPr>
                <w:rFonts w:ascii="Arial Narrow" w:hAnsi="Arial Narrow" w:cs="Arial"/>
                <w:b/>
                <w:szCs w:val="22"/>
              </w:rPr>
              <w:t>Mon</w:t>
            </w:r>
          </w:p>
        </w:tc>
        <w:tc>
          <w:tcPr>
            <w:tcW w:w="911" w:type="dxa"/>
            <w:shd w:val="clear" w:color="auto" w:fill="BFBFBF"/>
            <w:vAlign w:val="center"/>
          </w:tcPr>
          <w:p w:rsidR="00146F74" w:rsidRPr="00CB2EB2" w:rsidRDefault="00146F74" w:rsidP="00CB2EB2">
            <w:pPr>
              <w:jc w:val="center"/>
              <w:rPr>
                <w:rFonts w:ascii="Arial Narrow" w:hAnsi="Arial Narrow" w:cs="Arial"/>
                <w:b/>
                <w:szCs w:val="22"/>
              </w:rPr>
            </w:pPr>
            <w:r w:rsidRPr="00CB2EB2">
              <w:rPr>
                <w:rFonts w:ascii="Arial Narrow" w:hAnsi="Arial Narrow" w:cs="Arial"/>
                <w:b/>
                <w:szCs w:val="22"/>
              </w:rPr>
              <w:t>Tue</w:t>
            </w:r>
          </w:p>
        </w:tc>
        <w:tc>
          <w:tcPr>
            <w:tcW w:w="911" w:type="dxa"/>
            <w:shd w:val="clear" w:color="auto" w:fill="BFBFBF"/>
            <w:vAlign w:val="center"/>
          </w:tcPr>
          <w:p w:rsidR="00146F74" w:rsidRPr="00CB2EB2" w:rsidRDefault="00146F74" w:rsidP="00CB2EB2">
            <w:pPr>
              <w:jc w:val="center"/>
              <w:rPr>
                <w:rFonts w:ascii="Arial Narrow" w:hAnsi="Arial Narrow" w:cs="Arial"/>
                <w:b/>
                <w:szCs w:val="22"/>
              </w:rPr>
            </w:pPr>
            <w:r w:rsidRPr="00CB2EB2">
              <w:rPr>
                <w:rFonts w:ascii="Arial Narrow" w:hAnsi="Arial Narrow" w:cs="Arial"/>
                <w:b/>
                <w:szCs w:val="22"/>
              </w:rPr>
              <w:t>Wed</w:t>
            </w:r>
          </w:p>
        </w:tc>
        <w:tc>
          <w:tcPr>
            <w:tcW w:w="911" w:type="dxa"/>
            <w:shd w:val="clear" w:color="auto" w:fill="BFBFBF"/>
            <w:vAlign w:val="center"/>
          </w:tcPr>
          <w:p w:rsidR="00146F74" w:rsidRPr="00CB2EB2" w:rsidRDefault="00146F74" w:rsidP="00CB2EB2">
            <w:pPr>
              <w:jc w:val="center"/>
              <w:rPr>
                <w:rFonts w:ascii="Arial Narrow" w:hAnsi="Arial Narrow" w:cs="Arial"/>
                <w:b/>
                <w:szCs w:val="22"/>
              </w:rPr>
            </w:pPr>
            <w:r w:rsidRPr="00CB2EB2">
              <w:rPr>
                <w:rFonts w:ascii="Arial Narrow" w:hAnsi="Arial Narrow" w:cs="Arial"/>
                <w:b/>
                <w:szCs w:val="22"/>
              </w:rPr>
              <w:t>Thu</w:t>
            </w:r>
          </w:p>
        </w:tc>
        <w:tc>
          <w:tcPr>
            <w:tcW w:w="911" w:type="dxa"/>
            <w:shd w:val="clear" w:color="auto" w:fill="BFBFBF"/>
            <w:vAlign w:val="center"/>
          </w:tcPr>
          <w:p w:rsidR="00146F74" w:rsidRPr="00CB2EB2" w:rsidRDefault="00146F74" w:rsidP="00CB2EB2">
            <w:pPr>
              <w:jc w:val="center"/>
              <w:rPr>
                <w:rFonts w:ascii="Arial Narrow" w:hAnsi="Arial Narrow" w:cs="Arial"/>
                <w:b/>
                <w:szCs w:val="22"/>
              </w:rPr>
            </w:pPr>
            <w:r w:rsidRPr="00CB2EB2">
              <w:rPr>
                <w:rFonts w:ascii="Arial Narrow" w:hAnsi="Arial Narrow" w:cs="Arial"/>
                <w:b/>
                <w:szCs w:val="22"/>
              </w:rPr>
              <w:t>Fri</w:t>
            </w:r>
          </w:p>
        </w:tc>
        <w:tc>
          <w:tcPr>
            <w:tcW w:w="911" w:type="dxa"/>
            <w:shd w:val="clear" w:color="auto" w:fill="BFBFBF"/>
            <w:vAlign w:val="center"/>
          </w:tcPr>
          <w:p w:rsidR="00146F74" w:rsidRPr="00CB2EB2" w:rsidRDefault="00146F74" w:rsidP="00CB2EB2">
            <w:pPr>
              <w:jc w:val="center"/>
              <w:rPr>
                <w:rFonts w:ascii="Arial Narrow" w:hAnsi="Arial Narrow" w:cs="Arial"/>
                <w:b/>
                <w:szCs w:val="22"/>
              </w:rPr>
            </w:pPr>
            <w:r w:rsidRPr="00CB2EB2">
              <w:rPr>
                <w:rFonts w:ascii="Arial Narrow" w:hAnsi="Arial Narrow" w:cs="Arial"/>
                <w:b/>
                <w:szCs w:val="22"/>
              </w:rPr>
              <w:t>Sat</w:t>
            </w:r>
          </w:p>
        </w:tc>
        <w:tc>
          <w:tcPr>
            <w:tcW w:w="911" w:type="dxa"/>
            <w:shd w:val="clear" w:color="auto" w:fill="BFBFBF"/>
            <w:vAlign w:val="center"/>
          </w:tcPr>
          <w:p w:rsidR="00146F74" w:rsidRPr="00CB2EB2" w:rsidRDefault="00146F74" w:rsidP="00CB2EB2">
            <w:pPr>
              <w:jc w:val="center"/>
              <w:rPr>
                <w:rFonts w:ascii="Arial Narrow" w:hAnsi="Arial Narrow" w:cs="Arial"/>
                <w:b/>
                <w:szCs w:val="22"/>
              </w:rPr>
            </w:pPr>
            <w:r w:rsidRPr="00CB2EB2">
              <w:rPr>
                <w:rFonts w:ascii="Arial Narrow" w:hAnsi="Arial Narrow" w:cs="Arial"/>
                <w:b/>
                <w:szCs w:val="22"/>
              </w:rPr>
              <w:t>Sun</w:t>
            </w:r>
          </w:p>
        </w:tc>
      </w:tr>
      <w:tr w:rsidR="00296B46" w:rsidRPr="00CB2EB2" w:rsidTr="00CB2EB2">
        <w:trPr>
          <w:trHeight w:val="320"/>
        </w:trPr>
        <w:tc>
          <w:tcPr>
            <w:tcW w:w="1695" w:type="dxa"/>
            <w:shd w:val="clear" w:color="auto" w:fill="auto"/>
          </w:tcPr>
          <w:p w:rsidR="00536DE3" w:rsidRPr="00CB2EB2" w:rsidRDefault="00536DE3" w:rsidP="00072076">
            <w:pPr>
              <w:rPr>
                <w:rFonts w:ascii="Arial Narrow" w:hAnsi="Arial Narrow" w:cs="Arial"/>
                <w:szCs w:val="22"/>
                <w:vertAlign w:val="superscript"/>
              </w:rPr>
            </w:pPr>
            <w:r w:rsidRPr="00CB2EB2">
              <w:rPr>
                <w:rFonts w:ascii="Arial Narrow" w:hAnsi="Arial Narrow" w:cs="Arial"/>
                <w:szCs w:val="22"/>
              </w:rPr>
              <w:t>Foundation Drainage</w:t>
            </w:r>
          </w:p>
        </w:tc>
        <w:tc>
          <w:tcPr>
            <w:tcW w:w="1360" w:type="dxa"/>
            <w:shd w:val="clear" w:color="auto" w:fill="auto"/>
            <w:vAlign w:val="center"/>
          </w:tcPr>
          <w:p w:rsidR="00536DE3" w:rsidRPr="00CB2EB2" w:rsidRDefault="00536DE3" w:rsidP="00CB2EB2">
            <w:pPr>
              <w:jc w:val="center"/>
              <w:rPr>
                <w:rFonts w:ascii="Arial Narrow" w:hAnsi="Arial Narrow" w:cs="Arial"/>
                <w:szCs w:val="22"/>
              </w:rPr>
            </w:pPr>
          </w:p>
        </w:tc>
        <w:tc>
          <w:tcPr>
            <w:tcW w:w="829"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r>
      <w:tr w:rsidR="00296B46" w:rsidRPr="00CB2EB2" w:rsidTr="00CB2EB2">
        <w:trPr>
          <w:trHeight w:val="303"/>
        </w:trPr>
        <w:tc>
          <w:tcPr>
            <w:tcW w:w="1695" w:type="dxa"/>
            <w:shd w:val="clear" w:color="auto" w:fill="auto"/>
          </w:tcPr>
          <w:p w:rsidR="00536DE3" w:rsidRPr="00CB2EB2" w:rsidRDefault="00536DE3" w:rsidP="00072076">
            <w:pPr>
              <w:rPr>
                <w:rFonts w:ascii="Arial Narrow" w:hAnsi="Arial Narrow" w:cs="Arial"/>
                <w:szCs w:val="22"/>
              </w:rPr>
            </w:pPr>
            <w:r w:rsidRPr="00CB2EB2">
              <w:rPr>
                <w:rFonts w:ascii="Arial Narrow" w:hAnsi="Arial Narrow" w:cs="Arial"/>
                <w:szCs w:val="22"/>
              </w:rPr>
              <w:t>Graywater</w:t>
            </w:r>
          </w:p>
        </w:tc>
        <w:tc>
          <w:tcPr>
            <w:tcW w:w="1360" w:type="dxa"/>
            <w:shd w:val="clear" w:color="auto" w:fill="auto"/>
            <w:vAlign w:val="center"/>
          </w:tcPr>
          <w:p w:rsidR="00536DE3" w:rsidRPr="00CB2EB2" w:rsidRDefault="00536DE3" w:rsidP="00CB2EB2">
            <w:pPr>
              <w:jc w:val="center"/>
              <w:rPr>
                <w:rFonts w:ascii="Arial Narrow" w:hAnsi="Arial Narrow" w:cs="Arial"/>
                <w:szCs w:val="22"/>
              </w:rPr>
            </w:pPr>
          </w:p>
        </w:tc>
        <w:tc>
          <w:tcPr>
            <w:tcW w:w="829"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r>
      <w:tr w:rsidR="00296B46" w:rsidRPr="00CB2EB2" w:rsidTr="00CB2EB2">
        <w:trPr>
          <w:trHeight w:val="303"/>
        </w:trPr>
        <w:tc>
          <w:tcPr>
            <w:tcW w:w="1695" w:type="dxa"/>
            <w:shd w:val="clear" w:color="auto" w:fill="auto"/>
          </w:tcPr>
          <w:p w:rsidR="00536DE3" w:rsidRPr="00CB2EB2" w:rsidRDefault="00536DE3" w:rsidP="00072076">
            <w:pPr>
              <w:rPr>
                <w:rFonts w:ascii="Arial Narrow" w:hAnsi="Arial Narrow" w:cs="Arial"/>
                <w:szCs w:val="22"/>
              </w:rPr>
            </w:pPr>
            <w:r w:rsidRPr="00CB2EB2">
              <w:rPr>
                <w:rFonts w:ascii="Arial Narrow" w:hAnsi="Arial Narrow" w:cs="Arial"/>
                <w:szCs w:val="22"/>
              </w:rPr>
              <w:t>Blackwater</w:t>
            </w:r>
          </w:p>
        </w:tc>
        <w:tc>
          <w:tcPr>
            <w:tcW w:w="1360" w:type="dxa"/>
            <w:shd w:val="clear" w:color="auto" w:fill="auto"/>
            <w:vAlign w:val="center"/>
          </w:tcPr>
          <w:p w:rsidR="00536DE3" w:rsidRPr="00CB2EB2" w:rsidRDefault="00536DE3" w:rsidP="00CB2EB2">
            <w:pPr>
              <w:jc w:val="center"/>
              <w:rPr>
                <w:rFonts w:ascii="Arial Narrow" w:hAnsi="Arial Narrow" w:cs="Arial"/>
                <w:szCs w:val="22"/>
              </w:rPr>
            </w:pPr>
          </w:p>
        </w:tc>
        <w:tc>
          <w:tcPr>
            <w:tcW w:w="829"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r>
      <w:tr w:rsidR="00296B46" w:rsidRPr="00CB2EB2" w:rsidTr="00CB2EB2">
        <w:trPr>
          <w:trHeight w:val="286"/>
        </w:trPr>
        <w:tc>
          <w:tcPr>
            <w:tcW w:w="1695" w:type="dxa"/>
            <w:shd w:val="clear" w:color="auto" w:fill="auto"/>
          </w:tcPr>
          <w:p w:rsidR="00536DE3" w:rsidRPr="00CB2EB2" w:rsidRDefault="006141B5" w:rsidP="006141B5">
            <w:pPr>
              <w:rPr>
                <w:rFonts w:ascii="Arial Narrow" w:hAnsi="Arial Narrow" w:cs="Arial"/>
                <w:szCs w:val="22"/>
              </w:rPr>
            </w:pPr>
            <w:r w:rsidRPr="00CB2EB2">
              <w:rPr>
                <w:rFonts w:ascii="Arial Narrow" w:hAnsi="Arial Narrow" w:cs="Arial"/>
                <w:szCs w:val="22"/>
              </w:rPr>
              <w:t xml:space="preserve">Other: </w:t>
            </w:r>
          </w:p>
        </w:tc>
        <w:tc>
          <w:tcPr>
            <w:tcW w:w="1360" w:type="dxa"/>
            <w:shd w:val="clear" w:color="auto" w:fill="auto"/>
            <w:vAlign w:val="center"/>
          </w:tcPr>
          <w:p w:rsidR="00536DE3" w:rsidRPr="00CB2EB2" w:rsidRDefault="00536DE3" w:rsidP="00CB2EB2">
            <w:pPr>
              <w:jc w:val="center"/>
              <w:rPr>
                <w:rFonts w:ascii="Arial Narrow" w:hAnsi="Arial Narrow" w:cs="Arial"/>
                <w:szCs w:val="22"/>
              </w:rPr>
            </w:pPr>
          </w:p>
        </w:tc>
        <w:tc>
          <w:tcPr>
            <w:tcW w:w="829"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r>
      <w:tr w:rsidR="00296B46" w:rsidRPr="00CB2EB2" w:rsidTr="00CB2EB2">
        <w:trPr>
          <w:trHeight w:val="286"/>
        </w:trPr>
        <w:tc>
          <w:tcPr>
            <w:tcW w:w="1695" w:type="dxa"/>
            <w:shd w:val="clear" w:color="auto" w:fill="auto"/>
          </w:tcPr>
          <w:p w:rsidR="00536DE3" w:rsidRPr="00CB2EB2" w:rsidRDefault="00536DE3" w:rsidP="00072076">
            <w:pPr>
              <w:rPr>
                <w:rFonts w:ascii="Arial Narrow" w:hAnsi="Arial Narrow" w:cs="Arial"/>
                <w:szCs w:val="22"/>
              </w:rPr>
            </w:pPr>
            <w:r w:rsidRPr="00CB2EB2">
              <w:rPr>
                <w:rFonts w:ascii="Arial Narrow" w:hAnsi="Arial Narrow" w:cs="Arial"/>
                <w:szCs w:val="22"/>
              </w:rPr>
              <w:t>Total</w:t>
            </w:r>
          </w:p>
        </w:tc>
        <w:tc>
          <w:tcPr>
            <w:tcW w:w="1360" w:type="dxa"/>
            <w:shd w:val="clear" w:color="auto" w:fill="auto"/>
            <w:vAlign w:val="center"/>
          </w:tcPr>
          <w:p w:rsidR="00536DE3" w:rsidRPr="00CB2EB2" w:rsidRDefault="00536DE3" w:rsidP="00CB2EB2">
            <w:pPr>
              <w:jc w:val="center"/>
              <w:rPr>
                <w:rFonts w:ascii="Arial Narrow" w:hAnsi="Arial Narrow" w:cs="Arial"/>
                <w:szCs w:val="22"/>
              </w:rPr>
            </w:pPr>
          </w:p>
        </w:tc>
        <w:tc>
          <w:tcPr>
            <w:tcW w:w="829"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c>
          <w:tcPr>
            <w:tcW w:w="911" w:type="dxa"/>
            <w:shd w:val="clear" w:color="auto" w:fill="auto"/>
          </w:tcPr>
          <w:p w:rsidR="00536DE3" w:rsidRPr="00CB2EB2" w:rsidRDefault="00536DE3" w:rsidP="00CB2EB2">
            <w:pPr>
              <w:jc w:val="center"/>
              <w:rPr>
                <w:rFonts w:ascii="Arial Narrow" w:hAnsi="Arial Narrow" w:cs="Arial"/>
                <w:szCs w:val="22"/>
              </w:rPr>
            </w:pPr>
          </w:p>
        </w:tc>
      </w:tr>
    </w:tbl>
    <w:p w:rsidR="00B21077" w:rsidRPr="00CB2EB2" w:rsidRDefault="00146F74" w:rsidP="00072076">
      <w:pPr>
        <w:rPr>
          <w:rFonts w:cs="Arial"/>
          <w:color w:val="000000"/>
          <w:sz w:val="20"/>
          <w:szCs w:val="22"/>
        </w:rPr>
      </w:pPr>
      <w:r w:rsidRPr="00CB2EB2">
        <w:rPr>
          <w:rFonts w:cs="Arial"/>
          <w:color w:val="000000"/>
          <w:sz w:val="20"/>
          <w:szCs w:val="22"/>
          <w:vertAlign w:val="superscript"/>
        </w:rPr>
        <w:t>1</w:t>
      </w:r>
      <w:r w:rsidRPr="00CB2EB2">
        <w:rPr>
          <w:rFonts w:cs="Arial"/>
          <w:color w:val="000000"/>
          <w:sz w:val="20"/>
          <w:szCs w:val="22"/>
        </w:rPr>
        <w:t xml:space="preserve"> This value should match the numbers that were provided in water budget and water calculator.</w:t>
      </w:r>
    </w:p>
    <w:p w:rsidR="009C1AB6" w:rsidRPr="00CB2EB2" w:rsidRDefault="009C1AB6" w:rsidP="00072076">
      <w:pPr>
        <w:rPr>
          <w:rFonts w:cs="Arial"/>
          <w:color w:val="000000"/>
          <w:sz w:val="20"/>
          <w:szCs w:val="22"/>
        </w:rPr>
      </w:pPr>
      <w:r w:rsidRPr="00CB2EB2">
        <w:rPr>
          <w:rFonts w:cs="Arial"/>
          <w:color w:val="000000"/>
          <w:sz w:val="20"/>
          <w:szCs w:val="22"/>
          <w:vertAlign w:val="superscript"/>
        </w:rPr>
        <w:t>2</w:t>
      </w:r>
      <w:r w:rsidRPr="00CB2EB2">
        <w:rPr>
          <w:rFonts w:cs="Arial"/>
          <w:color w:val="000000"/>
          <w:sz w:val="20"/>
          <w:szCs w:val="22"/>
        </w:rPr>
        <w:t xml:space="preserve"> </w:t>
      </w:r>
      <w:r w:rsidR="004F78D4" w:rsidRPr="00CB2EB2">
        <w:rPr>
          <w:rFonts w:cs="Arial"/>
          <w:color w:val="000000"/>
          <w:sz w:val="20"/>
          <w:szCs w:val="22"/>
        </w:rPr>
        <w:t xml:space="preserve">For </w:t>
      </w:r>
      <w:r w:rsidR="00097C08" w:rsidRPr="00CB2EB2">
        <w:rPr>
          <w:rFonts w:cs="Arial"/>
          <w:color w:val="000000"/>
          <w:sz w:val="20"/>
          <w:szCs w:val="22"/>
        </w:rPr>
        <w:t>buildings with differences in occupancy on weekdays and weekends (i.e. commercial), please estimate breakdown of flows by day of the week.</w:t>
      </w:r>
    </w:p>
    <w:p w:rsidR="00735490" w:rsidRPr="00CB2EB2" w:rsidRDefault="00735490" w:rsidP="00403143">
      <w:pPr>
        <w:rPr>
          <w:rFonts w:cs="Arial"/>
          <w:i/>
          <w:color w:val="767171"/>
          <w:szCs w:val="22"/>
        </w:rPr>
      </w:pPr>
    </w:p>
    <w:p w:rsidR="00403143" w:rsidRPr="00CB2EB2" w:rsidRDefault="00E2784C" w:rsidP="00403143">
      <w:pPr>
        <w:rPr>
          <w:rFonts w:cs="Arial"/>
          <w:i/>
          <w:color w:val="767171"/>
          <w:szCs w:val="22"/>
        </w:rPr>
      </w:pPr>
      <w:r w:rsidRPr="00CB2EB2">
        <w:rPr>
          <w:rFonts w:cs="Arial"/>
          <w:i/>
          <w:color w:val="767171"/>
          <w:szCs w:val="22"/>
        </w:rPr>
        <w:lastRenderedPageBreak/>
        <w:t xml:space="preserve"> </w:t>
      </w:r>
      <w:r w:rsidR="00617A01" w:rsidRPr="00CB2EB2">
        <w:rPr>
          <w:rFonts w:cs="Arial"/>
          <w:i/>
          <w:color w:val="767171"/>
          <w:szCs w:val="22"/>
        </w:rPr>
        <w:t>[</w:t>
      </w:r>
      <w:r w:rsidR="00494685" w:rsidRPr="00CB2EB2">
        <w:rPr>
          <w:rFonts w:cs="Arial"/>
          <w:i/>
          <w:color w:val="767171"/>
          <w:szCs w:val="22"/>
        </w:rPr>
        <w:t xml:space="preserve">Complete the table below if foundation drainage or other indoor source waters are being used. </w:t>
      </w:r>
      <w:r w:rsidR="00AE1403" w:rsidRPr="00CB2EB2">
        <w:rPr>
          <w:i/>
          <w:color w:val="767171"/>
        </w:rPr>
        <w:t>Project Applicant can change default values; if they are changed, please mark with a footnote and explain data source/rationale.</w:t>
      </w:r>
      <w:r w:rsidR="00B07ECA" w:rsidRPr="00CB2EB2">
        <w:rPr>
          <w:i/>
          <w:color w:val="767171"/>
        </w:rPr>
        <w:t xml:space="preserve"> Project Applicant should delete rows corresponding to source waters that are not included in the proposed project.</w:t>
      </w:r>
      <w:r w:rsidR="00617A01" w:rsidRPr="00CB2EB2">
        <w:rPr>
          <w:rFonts w:cs="Arial"/>
          <w:i/>
          <w:color w:val="767171"/>
          <w:szCs w:val="22"/>
        </w:rPr>
        <w:t>]</w:t>
      </w:r>
    </w:p>
    <w:p w:rsidR="009E0E2E" w:rsidRPr="00403143" w:rsidRDefault="009E0E2E" w:rsidP="00403143">
      <w:pPr>
        <w:rPr>
          <w:rFonts w:cs="Arial"/>
          <w:szCs w:val="22"/>
        </w:rPr>
      </w:pPr>
    </w:p>
    <w:p w:rsidR="00414604" w:rsidRDefault="00414604" w:rsidP="000C5A55">
      <w:pPr>
        <w:pStyle w:val="Tables"/>
      </w:pPr>
      <w:r>
        <w:t>Table</w:t>
      </w:r>
      <w:r w:rsidR="001254F6">
        <w:t xml:space="preserve">  3</w:t>
      </w:r>
      <w:fldSimple w:instr=" SEQ Subtitle \* ALPHABETIC ">
        <w:r w:rsidR="008E4EB8">
          <w:rPr>
            <w:noProof/>
          </w:rPr>
          <w:t>D</w:t>
        </w:r>
      </w:fldSimple>
      <w:r>
        <w:t xml:space="preserve">. Alternate Water Source raw water quality </w:t>
      </w:r>
      <w:r w:rsidR="001254F6">
        <w:t>for indoor sources</w:t>
      </w:r>
      <w:r>
        <w:t>.</w:t>
      </w:r>
      <w:r w:rsidR="002E05E3">
        <w:t xml:space="preserve"> </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1440"/>
        <w:gridCol w:w="1170"/>
        <w:gridCol w:w="1096"/>
        <w:gridCol w:w="1173"/>
        <w:gridCol w:w="902"/>
        <w:gridCol w:w="1625"/>
      </w:tblGrid>
      <w:tr w:rsidR="00296B46" w:rsidRPr="00CB2EB2" w:rsidTr="00CB2EB2">
        <w:trPr>
          <w:trHeight w:val="574"/>
        </w:trPr>
        <w:tc>
          <w:tcPr>
            <w:tcW w:w="1975" w:type="dxa"/>
            <w:shd w:val="clear" w:color="auto" w:fill="BFBFBF"/>
            <w:vAlign w:val="center"/>
          </w:tcPr>
          <w:p w:rsidR="00F44FD0" w:rsidRPr="00CB2EB2" w:rsidRDefault="00F44FD0" w:rsidP="007C3D11">
            <w:pPr>
              <w:rPr>
                <w:rFonts w:ascii="Arial Narrow" w:hAnsi="Arial Narrow" w:cs="Arial"/>
                <w:b/>
                <w:szCs w:val="22"/>
              </w:rPr>
            </w:pPr>
            <w:r w:rsidRPr="00CB2EB2">
              <w:rPr>
                <w:rFonts w:ascii="Arial Narrow" w:hAnsi="Arial Narrow" w:cs="Arial"/>
                <w:b/>
                <w:szCs w:val="22"/>
              </w:rPr>
              <w:t>Type of Source Water</w:t>
            </w:r>
          </w:p>
        </w:tc>
        <w:tc>
          <w:tcPr>
            <w:tcW w:w="1440" w:type="dxa"/>
            <w:shd w:val="clear" w:color="auto" w:fill="BFBFBF"/>
            <w:vAlign w:val="center"/>
          </w:tcPr>
          <w:p w:rsidR="00F44FD0" w:rsidRPr="00CB2EB2" w:rsidRDefault="00F44FD0" w:rsidP="00CB2EB2">
            <w:pPr>
              <w:jc w:val="center"/>
              <w:rPr>
                <w:rFonts w:ascii="Arial Narrow" w:hAnsi="Arial Narrow" w:cs="Arial"/>
                <w:b/>
                <w:szCs w:val="22"/>
              </w:rPr>
            </w:pPr>
            <w:r w:rsidRPr="00CB2EB2">
              <w:rPr>
                <w:rFonts w:ascii="Arial Narrow" w:hAnsi="Arial Narrow" w:cs="Arial"/>
                <w:b/>
                <w:szCs w:val="22"/>
              </w:rPr>
              <w:t>Total Coliform (CFU/100ml)</w:t>
            </w:r>
          </w:p>
        </w:tc>
        <w:tc>
          <w:tcPr>
            <w:tcW w:w="1170" w:type="dxa"/>
            <w:shd w:val="clear" w:color="auto" w:fill="BFBFBF"/>
            <w:vAlign w:val="center"/>
          </w:tcPr>
          <w:p w:rsidR="00F44FD0" w:rsidRPr="00CB2EB2" w:rsidRDefault="00F44FD0" w:rsidP="00CB2EB2">
            <w:pPr>
              <w:jc w:val="center"/>
              <w:rPr>
                <w:rFonts w:ascii="Arial Narrow" w:hAnsi="Arial Narrow" w:cs="Arial"/>
                <w:b/>
                <w:szCs w:val="22"/>
              </w:rPr>
            </w:pPr>
            <w:r w:rsidRPr="00CB2EB2">
              <w:rPr>
                <w:rFonts w:ascii="Arial Narrow" w:hAnsi="Arial Narrow" w:cs="Arial"/>
                <w:b/>
                <w:szCs w:val="22"/>
              </w:rPr>
              <w:t>BOD</w:t>
            </w:r>
          </w:p>
          <w:p w:rsidR="00F44FD0" w:rsidRPr="00CB2EB2" w:rsidRDefault="00F44FD0" w:rsidP="00CB2EB2">
            <w:pPr>
              <w:jc w:val="center"/>
              <w:rPr>
                <w:rFonts w:ascii="Arial Narrow" w:hAnsi="Arial Narrow" w:cs="Arial"/>
                <w:b/>
                <w:szCs w:val="22"/>
              </w:rPr>
            </w:pPr>
            <w:r w:rsidRPr="00CB2EB2">
              <w:rPr>
                <w:rFonts w:ascii="Arial Narrow" w:hAnsi="Arial Narrow" w:cs="Arial"/>
                <w:b/>
                <w:szCs w:val="22"/>
              </w:rPr>
              <w:t>(mg/l)</w:t>
            </w:r>
          </w:p>
        </w:tc>
        <w:tc>
          <w:tcPr>
            <w:tcW w:w="1096" w:type="dxa"/>
            <w:shd w:val="clear" w:color="auto" w:fill="BFBFBF"/>
            <w:vAlign w:val="center"/>
          </w:tcPr>
          <w:p w:rsidR="00F44FD0" w:rsidRPr="00CB2EB2" w:rsidRDefault="00F44FD0" w:rsidP="00CB2EB2">
            <w:pPr>
              <w:jc w:val="center"/>
              <w:rPr>
                <w:rFonts w:ascii="Arial Narrow" w:hAnsi="Arial Narrow" w:cs="Arial"/>
                <w:b/>
                <w:szCs w:val="22"/>
              </w:rPr>
            </w:pPr>
            <w:r w:rsidRPr="00CB2EB2">
              <w:rPr>
                <w:rFonts w:ascii="Arial Narrow" w:hAnsi="Arial Narrow" w:cs="Arial"/>
                <w:b/>
                <w:szCs w:val="22"/>
              </w:rPr>
              <w:t>TSS</w:t>
            </w:r>
          </w:p>
          <w:p w:rsidR="00F44FD0" w:rsidRPr="00CB2EB2" w:rsidRDefault="00F44FD0" w:rsidP="00CB2EB2">
            <w:pPr>
              <w:jc w:val="center"/>
              <w:rPr>
                <w:rFonts w:ascii="Arial Narrow" w:hAnsi="Arial Narrow" w:cs="Arial"/>
                <w:b/>
                <w:szCs w:val="22"/>
              </w:rPr>
            </w:pPr>
            <w:r w:rsidRPr="00CB2EB2">
              <w:rPr>
                <w:rFonts w:ascii="Arial Narrow" w:hAnsi="Arial Narrow" w:cs="Arial"/>
                <w:b/>
                <w:szCs w:val="22"/>
              </w:rPr>
              <w:t>(mg/l)</w:t>
            </w:r>
          </w:p>
        </w:tc>
        <w:tc>
          <w:tcPr>
            <w:tcW w:w="1173" w:type="dxa"/>
            <w:shd w:val="clear" w:color="auto" w:fill="BFBFBF"/>
            <w:vAlign w:val="center"/>
          </w:tcPr>
          <w:p w:rsidR="00F44FD0" w:rsidRPr="00CB2EB2" w:rsidRDefault="00F44FD0" w:rsidP="00CB2EB2">
            <w:pPr>
              <w:jc w:val="center"/>
              <w:rPr>
                <w:rFonts w:ascii="Arial Narrow" w:hAnsi="Arial Narrow" w:cs="Arial"/>
                <w:b/>
                <w:szCs w:val="22"/>
              </w:rPr>
            </w:pPr>
            <w:r w:rsidRPr="00CB2EB2">
              <w:rPr>
                <w:rFonts w:ascii="Arial Narrow" w:hAnsi="Arial Narrow" w:cs="Arial"/>
                <w:b/>
                <w:szCs w:val="22"/>
              </w:rPr>
              <w:t>Turbidity</w:t>
            </w:r>
          </w:p>
          <w:p w:rsidR="00F44FD0" w:rsidRPr="00CB2EB2" w:rsidRDefault="000A3A2B" w:rsidP="00CB2EB2">
            <w:pPr>
              <w:jc w:val="center"/>
              <w:rPr>
                <w:rFonts w:ascii="Arial Narrow" w:hAnsi="Arial Narrow" w:cs="Arial"/>
                <w:b/>
                <w:szCs w:val="22"/>
              </w:rPr>
            </w:pPr>
            <w:r w:rsidRPr="00CB2EB2">
              <w:rPr>
                <w:rFonts w:ascii="Arial Narrow" w:hAnsi="Arial Narrow" w:cs="Arial"/>
                <w:b/>
                <w:szCs w:val="22"/>
              </w:rPr>
              <w:t>(NTU</w:t>
            </w:r>
            <w:r w:rsidR="00F44FD0" w:rsidRPr="00CB2EB2">
              <w:rPr>
                <w:rFonts w:ascii="Arial Narrow" w:hAnsi="Arial Narrow" w:cs="Arial"/>
                <w:b/>
                <w:szCs w:val="22"/>
              </w:rPr>
              <w:t>)</w:t>
            </w:r>
          </w:p>
        </w:tc>
        <w:tc>
          <w:tcPr>
            <w:tcW w:w="902" w:type="dxa"/>
            <w:shd w:val="clear" w:color="auto" w:fill="BFBFBF"/>
            <w:vAlign w:val="center"/>
          </w:tcPr>
          <w:p w:rsidR="00F44FD0" w:rsidRPr="00CB2EB2" w:rsidRDefault="00F44FD0" w:rsidP="00CB2EB2">
            <w:pPr>
              <w:jc w:val="center"/>
              <w:rPr>
                <w:rFonts w:ascii="Arial Narrow" w:hAnsi="Arial Narrow" w:cs="Arial"/>
                <w:b/>
                <w:szCs w:val="22"/>
              </w:rPr>
            </w:pPr>
            <w:r w:rsidRPr="00CB2EB2">
              <w:rPr>
                <w:rFonts w:ascii="Arial Narrow" w:hAnsi="Arial Narrow" w:cs="Arial"/>
                <w:b/>
                <w:szCs w:val="22"/>
              </w:rPr>
              <w:t>pH</w:t>
            </w:r>
          </w:p>
        </w:tc>
        <w:tc>
          <w:tcPr>
            <w:tcW w:w="1625" w:type="dxa"/>
            <w:shd w:val="clear" w:color="auto" w:fill="BFBFBF"/>
            <w:vAlign w:val="center"/>
          </w:tcPr>
          <w:p w:rsidR="00F44FD0" w:rsidRPr="00CB2EB2" w:rsidRDefault="00F44FD0" w:rsidP="00CB2EB2">
            <w:pPr>
              <w:jc w:val="center"/>
              <w:rPr>
                <w:rFonts w:ascii="Arial Narrow" w:hAnsi="Arial Narrow" w:cs="Arial"/>
                <w:b/>
                <w:szCs w:val="22"/>
              </w:rPr>
            </w:pPr>
            <w:r w:rsidRPr="00CB2EB2">
              <w:rPr>
                <w:rFonts w:ascii="Arial Narrow" w:hAnsi="Arial Narrow" w:cs="Arial"/>
                <w:b/>
                <w:szCs w:val="22"/>
              </w:rPr>
              <w:t>Ammonia</w:t>
            </w:r>
          </w:p>
          <w:p w:rsidR="00F44FD0" w:rsidRPr="00CB2EB2" w:rsidRDefault="00F44FD0" w:rsidP="00CB2EB2">
            <w:pPr>
              <w:jc w:val="center"/>
              <w:rPr>
                <w:rFonts w:ascii="Arial Narrow" w:hAnsi="Arial Narrow" w:cs="Arial"/>
                <w:b/>
                <w:szCs w:val="22"/>
              </w:rPr>
            </w:pPr>
            <w:r w:rsidRPr="00CB2EB2">
              <w:rPr>
                <w:rFonts w:ascii="Arial Narrow" w:hAnsi="Arial Narrow" w:cs="Arial"/>
                <w:b/>
                <w:szCs w:val="22"/>
              </w:rPr>
              <w:t>(mg/l as N)</w:t>
            </w:r>
          </w:p>
        </w:tc>
      </w:tr>
      <w:tr w:rsidR="00296B46" w:rsidRPr="00CB2EB2" w:rsidTr="00CB2EB2">
        <w:trPr>
          <w:trHeight w:val="287"/>
        </w:trPr>
        <w:tc>
          <w:tcPr>
            <w:tcW w:w="1975" w:type="dxa"/>
            <w:shd w:val="clear" w:color="auto" w:fill="auto"/>
            <w:vAlign w:val="center"/>
          </w:tcPr>
          <w:p w:rsidR="00F44FD0" w:rsidRPr="00CB2EB2" w:rsidRDefault="00F44FD0" w:rsidP="007C3D11">
            <w:pPr>
              <w:rPr>
                <w:rFonts w:ascii="Arial Narrow" w:hAnsi="Arial Narrow" w:cs="Arial"/>
                <w:szCs w:val="22"/>
                <w:vertAlign w:val="superscript"/>
              </w:rPr>
            </w:pPr>
            <w:r w:rsidRPr="00CB2EB2">
              <w:rPr>
                <w:rFonts w:ascii="Arial Narrow" w:hAnsi="Arial Narrow" w:cs="Arial"/>
                <w:szCs w:val="22"/>
              </w:rPr>
              <w:t>Graywater</w:t>
            </w:r>
            <w:r w:rsidR="00C270C6" w:rsidRPr="00CB2EB2">
              <w:rPr>
                <w:rFonts w:ascii="Arial Narrow" w:hAnsi="Arial Narrow" w:cs="Arial"/>
                <w:szCs w:val="22"/>
                <w:vertAlign w:val="superscript"/>
              </w:rPr>
              <w:t>1</w:t>
            </w:r>
          </w:p>
        </w:tc>
        <w:tc>
          <w:tcPr>
            <w:tcW w:w="1440" w:type="dxa"/>
            <w:shd w:val="clear" w:color="auto" w:fill="auto"/>
            <w:vAlign w:val="center"/>
          </w:tcPr>
          <w:p w:rsidR="00F44FD0" w:rsidRPr="00CB2EB2" w:rsidRDefault="00E95598" w:rsidP="00CB2EB2">
            <w:pPr>
              <w:jc w:val="center"/>
              <w:rPr>
                <w:rFonts w:ascii="Arial Narrow" w:hAnsi="Arial Narrow" w:cs="Arial"/>
                <w:szCs w:val="22"/>
                <w:vertAlign w:val="superscript"/>
              </w:rPr>
            </w:pPr>
            <w:r w:rsidRPr="00CB2EB2">
              <w:rPr>
                <w:rFonts w:ascii="Arial Narrow" w:hAnsi="Arial Narrow" w:cs="Arial"/>
                <w:szCs w:val="22"/>
              </w:rPr>
              <w:t>10</w:t>
            </w:r>
            <w:r w:rsidR="004E076D" w:rsidRPr="00CB2EB2">
              <w:rPr>
                <w:rFonts w:ascii="Arial Narrow" w:hAnsi="Arial Narrow" w:cs="Arial"/>
                <w:szCs w:val="22"/>
                <w:vertAlign w:val="superscript"/>
              </w:rPr>
              <w:t>4</w:t>
            </w:r>
            <w:r w:rsidR="004E076D" w:rsidRPr="00CB2EB2">
              <w:rPr>
                <w:rFonts w:ascii="Arial Narrow" w:hAnsi="Arial Narrow" w:cs="Arial"/>
                <w:szCs w:val="22"/>
              </w:rPr>
              <w:t xml:space="preserve"> – 10</w:t>
            </w:r>
            <w:r w:rsidR="004E076D" w:rsidRPr="00CB2EB2">
              <w:rPr>
                <w:rFonts w:ascii="Arial Narrow" w:hAnsi="Arial Narrow" w:cs="Arial"/>
                <w:szCs w:val="22"/>
                <w:vertAlign w:val="superscript"/>
              </w:rPr>
              <w:t>7</w:t>
            </w:r>
          </w:p>
        </w:tc>
        <w:tc>
          <w:tcPr>
            <w:tcW w:w="1170" w:type="dxa"/>
            <w:shd w:val="clear" w:color="auto" w:fill="auto"/>
            <w:vAlign w:val="center"/>
          </w:tcPr>
          <w:p w:rsidR="00F44FD0" w:rsidRPr="00CB2EB2" w:rsidRDefault="006E7F78" w:rsidP="00CB2EB2">
            <w:pPr>
              <w:jc w:val="center"/>
              <w:rPr>
                <w:rFonts w:ascii="Arial Narrow" w:hAnsi="Arial Narrow" w:cs="Arial"/>
                <w:szCs w:val="22"/>
              </w:rPr>
            </w:pPr>
            <w:r w:rsidRPr="00CB2EB2">
              <w:rPr>
                <w:rFonts w:ascii="Arial Narrow" w:hAnsi="Arial Narrow" w:cs="Arial"/>
                <w:szCs w:val="22"/>
              </w:rPr>
              <w:t>1</w:t>
            </w:r>
            <w:r w:rsidR="009561FC" w:rsidRPr="00CB2EB2">
              <w:rPr>
                <w:rFonts w:ascii="Arial Narrow" w:hAnsi="Arial Narrow" w:cs="Arial"/>
                <w:szCs w:val="22"/>
              </w:rPr>
              <w:t>00 – 300</w:t>
            </w:r>
          </w:p>
        </w:tc>
        <w:tc>
          <w:tcPr>
            <w:tcW w:w="1096" w:type="dxa"/>
            <w:shd w:val="clear" w:color="auto" w:fill="auto"/>
            <w:vAlign w:val="center"/>
          </w:tcPr>
          <w:p w:rsidR="00F44FD0" w:rsidRPr="00CB2EB2" w:rsidRDefault="006E7F78" w:rsidP="00CB2EB2">
            <w:pPr>
              <w:jc w:val="center"/>
              <w:rPr>
                <w:rFonts w:ascii="Arial Narrow" w:hAnsi="Arial Narrow" w:cs="Arial"/>
                <w:szCs w:val="22"/>
              </w:rPr>
            </w:pPr>
            <w:r w:rsidRPr="00CB2EB2">
              <w:rPr>
                <w:rFonts w:ascii="Arial Narrow" w:hAnsi="Arial Narrow" w:cs="Arial"/>
                <w:szCs w:val="22"/>
              </w:rPr>
              <w:t>1</w:t>
            </w:r>
            <w:r w:rsidR="00C52A39" w:rsidRPr="00CB2EB2">
              <w:rPr>
                <w:rFonts w:ascii="Arial Narrow" w:hAnsi="Arial Narrow" w:cs="Arial"/>
                <w:szCs w:val="22"/>
              </w:rPr>
              <w:t>00 – 300</w:t>
            </w:r>
          </w:p>
        </w:tc>
        <w:tc>
          <w:tcPr>
            <w:tcW w:w="1173" w:type="dxa"/>
            <w:shd w:val="clear" w:color="auto" w:fill="auto"/>
            <w:vAlign w:val="center"/>
          </w:tcPr>
          <w:p w:rsidR="00F44FD0" w:rsidRPr="00CB2EB2" w:rsidRDefault="006E7F78" w:rsidP="00CB2EB2">
            <w:pPr>
              <w:jc w:val="center"/>
              <w:rPr>
                <w:rFonts w:ascii="Arial Narrow" w:hAnsi="Arial Narrow" w:cs="Arial"/>
                <w:szCs w:val="22"/>
              </w:rPr>
            </w:pPr>
            <w:r w:rsidRPr="00CB2EB2">
              <w:rPr>
                <w:rFonts w:ascii="Arial Narrow" w:hAnsi="Arial Narrow" w:cs="Arial"/>
                <w:szCs w:val="22"/>
              </w:rPr>
              <w:t>20 - 200</w:t>
            </w:r>
          </w:p>
        </w:tc>
        <w:tc>
          <w:tcPr>
            <w:tcW w:w="902" w:type="dxa"/>
            <w:shd w:val="clear" w:color="auto" w:fill="auto"/>
            <w:vAlign w:val="center"/>
          </w:tcPr>
          <w:p w:rsidR="00F44FD0" w:rsidRPr="00CB2EB2" w:rsidRDefault="006E7F78" w:rsidP="00CB2EB2">
            <w:pPr>
              <w:jc w:val="center"/>
              <w:rPr>
                <w:rFonts w:ascii="Arial Narrow" w:hAnsi="Arial Narrow" w:cs="Arial"/>
                <w:szCs w:val="22"/>
              </w:rPr>
            </w:pPr>
            <w:r w:rsidRPr="00CB2EB2">
              <w:rPr>
                <w:rFonts w:ascii="Arial Narrow" w:hAnsi="Arial Narrow" w:cs="Arial"/>
                <w:szCs w:val="22"/>
              </w:rPr>
              <w:t xml:space="preserve">6 </w:t>
            </w:r>
            <w:r w:rsidR="00853FFE" w:rsidRPr="00CB2EB2">
              <w:rPr>
                <w:rFonts w:ascii="Arial Narrow" w:hAnsi="Arial Narrow" w:cs="Arial"/>
                <w:szCs w:val="22"/>
              </w:rPr>
              <w:t>– 9</w:t>
            </w:r>
          </w:p>
        </w:tc>
        <w:tc>
          <w:tcPr>
            <w:tcW w:w="1625" w:type="dxa"/>
            <w:shd w:val="clear" w:color="auto" w:fill="auto"/>
            <w:vAlign w:val="center"/>
          </w:tcPr>
          <w:p w:rsidR="00F44FD0" w:rsidRPr="00CB2EB2" w:rsidRDefault="00E51DC2" w:rsidP="00CB2EB2">
            <w:pPr>
              <w:jc w:val="center"/>
              <w:rPr>
                <w:rFonts w:ascii="Arial Narrow" w:hAnsi="Arial Narrow" w:cs="Arial"/>
                <w:szCs w:val="22"/>
              </w:rPr>
            </w:pPr>
            <w:r w:rsidRPr="00CB2EB2">
              <w:rPr>
                <w:rFonts w:ascii="Arial Narrow" w:hAnsi="Arial Narrow" w:cs="Arial"/>
                <w:szCs w:val="22"/>
              </w:rPr>
              <w:t>3</w:t>
            </w:r>
            <w:r w:rsidR="0094047B" w:rsidRPr="00CB2EB2">
              <w:rPr>
                <w:rFonts w:ascii="Arial Narrow" w:hAnsi="Arial Narrow" w:cs="Arial"/>
                <w:szCs w:val="22"/>
              </w:rPr>
              <w:t xml:space="preserve"> – 10</w:t>
            </w:r>
          </w:p>
        </w:tc>
      </w:tr>
      <w:tr w:rsidR="00296B46" w:rsidRPr="00CB2EB2" w:rsidTr="00CB2EB2">
        <w:trPr>
          <w:trHeight w:val="287"/>
        </w:trPr>
        <w:tc>
          <w:tcPr>
            <w:tcW w:w="1975" w:type="dxa"/>
            <w:shd w:val="clear" w:color="auto" w:fill="auto"/>
            <w:vAlign w:val="center"/>
          </w:tcPr>
          <w:p w:rsidR="00F44FD0" w:rsidRPr="00CB2EB2" w:rsidRDefault="00F44FD0" w:rsidP="007C3D11">
            <w:pPr>
              <w:rPr>
                <w:rFonts w:ascii="Arial Narrow" w:hAnsi="Arial Narrow" w:cs="Arial"/>
                <w:szCs w:val="22"/>
              </w:rPr>
            </w:pPr>
            <w:r w:rsidRPr="00CB2EB2">
              <w:rPr>
                <w:rFonts w:ascii="Arial Narrow" w:hAnsi="Arial Narrow" w:cs="Arial"/>
                <w:szCs w:val="22"/>
              </w:rPr>
              <w:t>Blackwater</w:t>
            </w:r>
          </w:p>
        </w:tc>
        <w:tc>
          <w:tcPr>
            <w:tcW w:w="1440" w:type="dxa"/>
            <w:shd w:val="clear" w:color="auto" w:fill="auto"/>
            <w:vAlign w:val="center"/>
          </w:tcPr>
          <w:p w:rsidR="00F44FD0" w:rsidRPr="00CB2EB2" w:rsidRDefault="004B14E5" w:rsidP="00CB2EB2">
            <w:pPr>
              <w:jc w:val="center"/>
              <w:rPr>
                <w:rFonts w:ascii="Arial Narrow" w:hAnsi="Arial Narrow" w:cs="Arial"/>
                <w:szCs w:val="22"/>
              </w:rPr>
            </w:pPr>
            <w:r w:rsidRPr="00CB2EB2">
              <w:rPr>
                <w:rFonts w:ascii="Arial Narrow" w:hAnsi="Arial Narrow" w:cs="Arial"/>
                <w:szCs w:val="22"/>
              </w:rPr>
              <w:t>10</w:t>
            </w:r>
            <w:r w:rsidRPr="00CB2EB2">
              <w:rPr>
                <w:rFonts w:ascii="Arial Narrow" w:hAnsi="Arial Narrow" w:cs="Arial"/>
                <w:szCs w:val="22"/>
                <w:vertAlign w:val="superscript"/>
              </w:rPr>
              <w:t>8</w:t>
            </w:r>
            <w:r w:rsidRPr="00CB2EB2">
              <w:rPr>
                <w:rFonts w:ascii="Arial Narrow" w:hAnsi="Arial Narrow" w:cs="Arial"/>
                <w:szCs w:val="22"/>
              </w:rPr>
              <w:t xml:space="preserve"> – 10</w:t>
            </w:r>
            <w:r w:rsidRPr="00CB2EB2">
              <w:rPr>
                <w:rFonts w:ascii="Arial Narrow" w:hAnsi="Arial Narrow" w:cs="Arial"/>
                <w:szCs w:val="22"/>
                <w:vertAlign w:val="superscript"/>
              </w:rPr>
              <w:t>10</w:t>
            </w:r>
          </w:p>
        </w:tc>
        <w:tc>
          <w:tcPr>
            <w:tcW w:w="1170" w:type="dxa"/>
            <w:shd w:val="clear" w:color="auto" w:fill="auto"/>
            <w:vAlign w:val="center"/>
          </w:tcPr>
          <w:p w:rsidR="00F44FD0" w:rsidRPr="00CB2EB2" w:rsidRDefault="001A685C" w:rsidP="00CB2EB2">
            <w:pPr>
              <w:jc w:val="center"/>
              <w:rPr>
                <w:rFonts w:ascii="Arial Narrow" w:hAnsi="Arial Narrow" w:cs="Arial"/>
                <w:szCs w:val="22"/>
              </w:rPr>
            </w:pPr>
            <w:r w:rsidRPr="00CB2EB2">
              <w:rPr>
                <w:rFonts w:ascii="Arial Narrow" w:hAnsi="Arial Narrow" w:cs="Arial"/>
                <w:szCs w:val="22"/>
              </w:rPr>
              <w:t>700 – 1,000</w:t>
            </w:r>
          </w:p>
        </w:tc>
        <w:tc>
          <w:tcPr>
            <w:tcW w:w="1096" w:type="dxa"/>
            <w:shd w:val="clear" w:color="auto" w:fill="auto"/>
            <w:vAlign w:val="center"/>
          </w:tcPr>
          <w:p w:rsidR="00F44FD0" w:rsidRPr="00CB2EB2" w:rsidRDefault="00510357" w:rsidP="00CB2EB2">
            <w:pPr>
              <w:jc w:val="center"/>
              <w:rPr>
                <w:rFonts w:ascii="Arial Narrow" w:hAnsi="Arial Narrow" w:cs="Arial"/>
                <w:szCs w:val="22"/>
              </w:rPr>
            </w:pPr>
            <w:r w:rsidRPr="00CB2EB2">
              <w:rPr>
                <w:rFonts w:ascii="Arial Narrow" w:hAnsi="Arial Narrow" w:cs="Arial"/>
                <w:szCs w:val="22"/>
              </w:rPr>
              <w:t>300 – 600</w:t>
            </w:r>
          </w:p>
        </w:tc>
        <w:tc>
          <w:tcPr>
            <w:tcW w:w="1173" w:type="dxa"/>
            <w:shd w:val="clear" w:color="auto" w:fill="auto"/>
            <w:vAlign w:val="center"/>
          </w:tcPr>
          <w:p w:rsidR="00F44FD0" w:rsidRPr="00CB2EB2" w:rsidRDefault="00853FFE" w:rsidP="00CB2EB2">
            <w:pPr>
              <w:jc w:val="center"/>
              <w:rPr>
                <w:rFonts w:ascii="Arial Narrow" w:hAnsi="Arial Narrow" w:cs="Arial"/>
                <w:szCs w:val="22"/>
              </w:rPr>
            </w:pPr>
            <w:r w:rsidRPr="00CB2EB2">
              <w:rPr>
                <w:rFonts w:ascii="Arial Narrow" w:hAnsi="Arial Narrow" w:cs="Arial"/>
                <w:szCs w:val="22"/>
              </w:rPr>
              <w:t>--</w:t>
            </w:r>
          </w:p>
        </w:tc>
        <w:tc>
          <w:tcPr>
            <w:tcW w:w="902" w:type="dxa"/>
            <w:shd w:val="clear" w:color="auto" w:fill="auto"/>
            <w:vAlign w:val="center"/>
          </w:tcPr>
          <w:p w:rsidR="00F44FD0" w:rsidRPr="00CB2EB2" w:rsidRDefault="00853FFE" w:rsidP="00CB2EB2">
            <w:pPr>
              <w:jc w:val="center"/>
              <w:rPr>
                <w:rFonts w:ascii="Arial Narrow" w:hAnsi="Arial Narrow" w:cs="Arial"/>
                <w:szCs w:val="22"/>
              </w:rPr>
            </w:pPr>
            <w:r w:rsidRPr="00CB2EB2">
              <w:rPr>
                <w:rFonts w:ascii="Arial Narrow" w:hAnsi="Arial Narrow" w:cs="Arial"/>
                <w:szCs w:val="22"/>
              </w:rPr>
              <w:t>6 – 9</w:t>
            </w:r>
          </w:p>
        </w:tc>
        <w:tc>
          <w:tcPr>
            <w:tcW w:w="1625" w:type="dxa"/>
            <w:shd w:val="clear" w:color="auto" w:fill="auto"/>
            <w:vAlign w:val="center"/>
          </w:tcPr>
          <w:p w:rsidR="00F44FD0" w:rsidRPr="00CB2EB2" w:rsidRDefault="001005A1" w:rsidP="00CB2EB2">
            <w:pPr>
              <w:jc w:val="center"/>
              <w:rPr>
                <w:rFonts w:ascii="Arial Narrow" w:hAnsi="Arial Narrow" w:cs="Arial"/>
                <w:szCs w:val="22"/>
              </w:rPr>
            </w:pPr>
            <w:r w:rsidRPr="00CB2EB2">
              <w:rPr>
                <w:rFonts w:ascii="Arial Narrow" w:hAnsi="Arial Narrow" w:cs="Arial"/>
                <w:szCs w:val="22"/>
              </w:rPr>
              <w:t>50 – 150</w:t>
            </w:r>
          </w:p>
        </w:tc>
      </w:tr>
      <w:tr w:rsidR="00296B46" w:rsidRPr="00CB2EB2" w:rsidTr="00CB2EB2">
        <w:trPr>
          <w:trHeight w:val="287"/>
        </w:trPr>
        <w:tc>
          <w:tcPr>
            <w:tcW w:w="1975" w:type="dxa"/>
            <w:shd w:val="clear" w:color="auto" w:fill="auto"/>
            <w:vAlign w:val="center"/>
          </w:tcPr>
          <w:p w:rsidR="00CC2A58" w:rsidRPr="00CB2EB2" w:rsidRDefault="00CC2A58" w:rsidP="007C3D11">
            <w:pPr>
              <w:rPr>
                <w:rFonts w:ascii="Arial Narrow" w:hAnsi="Arial Narrow" w:cs="Arial"/>
                <w:szCs w:val="22"/>
              </w:rPr>
            </w:pPr>
            <w:r w:rsidRPr="00CB2EB2">
              <w:rPr>
                <w:rFonts w:ascii="Arial Narrow" w:hAnsi="Arial Narrow" w:cs="Arial"/>
                <w:szCs w:val="22"/>
              </w:rPr>
              <w:t>Foundation Drainage</w:t>
            </w:r>
            <w:r w:rsidRPr="00CB2EB2">
              <w:rPr>
                <w:rFonts w:ascii="Arial Narrow" w:hAnsi="Arial Narrow" w:cs="Arial"/>
                <w:szCs w:val="22"/>
                <w:vertAlign w:val="superscript"/>
              </w:rPr>
              <w:t>2</w:t>
            </w:r>
          </w:p>
        </w:tc>
        <w:tc>
          <w:tcPr>
            <w:tcW w:w="1440" w:type="dxa"/>
            <w:shd w:val="clear" w:color="auto" w:fill="auto"/>
            <w:vAlign w:val="center"/>
          </w:tcPr>
          <w:p w:rsidR="00CC2A58" w:rsidRPr="00CB2EB2" w:rsidRDefault="00CC2A58" w:rsidP="00CB2EB2">
            <w:pPr>
              <w:jc w:val="center"/>
              <w:rPr>
                <w:rFonts w:ascii="Arial Narrow" w:hAnsi="Arial Narrow" w:cs="Arial"/>
                <w:szCs w:val="22"/>
              </w:rPr>
            </w:pPr>
          </w:p>
        </w:tc>
        <w:tc>
          <w:tcPr>
            <w:tcW w:w="1170" w:type="dxa"/>
            <w:shd w:val="clear" w:color="auto" w:fill="auto"/>
            <w:vAlign w:val="center"/>
          </w:tcPr>
          <w:p w:rsidR="00CC2A58" w:rsidRPr="00CB2EB2" w:rsidRDefault="00CC2A58" w:rsidP="00CB2EB2">
            <w:pPr>
              <w:jc w:val="center"/>
              <w:rPr>
                <w:rFonts w:ascii="Arial Narrow" w:hAnsi="Arial Narrow" w:cs="Arial"/>
                <w:szCs w:val="22"/>
              </w:rPr>
            </w:pPr>
          </w:p>
        </w:tc>
        <w:tc>
          <w:tcPr>
            <w:tcW w:w="1096" w:type="dxa"/>
            <w:shd w:val="clear" w:color="auto" w:fill="auto"/>
            <w:vAlign w:val="center"/>
          </w:tcPr>
          <w:p w:rsidR="00CC2A58" w:rsidRPr="00CB2EB2" w:rsidRDefault="00CC2A58" w:rsidP="00CB2EB2">
            <w:pPr>
              <w:jc w:val="center"/>
              <w:rPr>
                <w:rFonts w:ascii="Arial Narrow" w:hAnsi="Arial Narrow" w:cs="Arial"/>
                <w:szCs w:val="22"/>
              </w:rPr>
            </w:pPr>
          </w:p>
        </w:tc>
        <w:tc>
          <w:tcPr>
            <w:tcW w:w="1173" w:type="dxa"/>
            <w:shd w:val="clear" w:color="auto" w:fill="auto"/>
            <w:vAlign w:val="center"/>
          </w:tcPr>
          <w:p w:rsidR="00CC2A58" w:rsidRPr="00CB2EB2" w:rsidRDefault="00CC2A58" w:rsidP="00CB2EB2">
            <w:pPr>
              <w:jc w:val="center"/>
              <w:rPr>
                <w:rFonts w:ascii="Arial Narrow" w:hAnsi="Arial Narrow" w:cs="Arial"/>
                <w:szCs w:val="22"/>
              </w:rPr>
            </w:pPr>
          </w:p>
        </w:tc>
        <w:tc>
          <w:tcPr>
            <w:tcW w:w="902" w:type="dxa"/>
            <w:shd w:val="clear" w:color="auto" w:fill="auto"/>
            <w:vAlign w:val="center"/>
          </w:tcPr>
          <w:p w:rsidR="00CC2A58" w:rsidRPr="00CB2EB2" w:rsidRDefault="00CC2A58" w:rsidP="00CB2EB2">
            <w:pPr>
              <w:jc w:val="center"/>
              <w:rPr>
                <w:rFonts w:ascii="Arial Narrow" w:hAnsi="Arial Narrow" w:cs="Arial"/>
                <w:szCs w:val="22"/>
              </w:rPr>
            </w:pPr>
          </w:p>
        </w:tc>
        <w:tc>
          <w:tcPr>
            <w:tcW w:w="1625" w:type="dxa"/>
            <w:shd w:val="clear" w:color="auto" w:fill="auto"/>
            <w:vAlign w:val="center"/>
          </w:tcPr>
          <w:p w:rsidR="00CC2A58" w:rsidRPr="00CB2EB2" w:rsidRDefault="00CC2A58" w:rsidP="00CB2EB2">
            <w:pPr>
              <w:jc w:val="center"/>
              <w:rPr>
                <w:rFonts w:ascii="Arial Narrow" w:hAnsi="Arial Narrow" w:cs="Arial"/>
                <w:szCs w:val="22"/>
              </w:rPr>
            </w:pPr>
          </w:p>
        </w:tc>
      </w:tr>
      <w:tr w:rsidR="00296B46" w:rsidRPr="00CB2EB2" w:rsidTr="00CB2EB2">
        <w:trPr>
          <w:trHeight w:val="273"/>
        </w:trPr>
        <w:tc>
          <w:tcPr>
            <w:tcW w:w="1975" w:type="dxa"/>
            <w:shd w:val="clear" w:color="auto" w:fill="auto"/>
            <w:vAlign w:val="center"/>
          </w:tcPr>
          <w:p w:rsidR="00F44FD0" w:rsidRPr="00CB2EB2" w:rsidRDefault="00F44FD0" w:rsidP="007C3D11">
            <w:pPr>
              <w:rPr>
                <w:rFonts w:ascii="Arial Narrow" w:hAnsi="Arial Narrow" w:cs="Arial"/>
                <w:szCs w:val="22"/>
              </w:rPr>
            </w:pPr>
            <w:r w:rsidRPr="00CB2EB2">
              <w:rPr>
                <w:rFonts w:ascii="Arial Narrow" w:hAnsi="Arial Narrow" w:cs="Arial"/>
                <w:szCs w:val="22"/>
              </w:rPr>
              <w:t xml:space="preserve">Other: </w:t>
            </w:r>
          </w:p>
        </w:tc>
        <w:tc>
          <w:tcPr>
            <w:tcW w:w="1440" w:type="dxa"/>
            <w:shd w:val="clear" w:color="auto" w:fill="auto"/>
            <w:vAlign w:val="center"/>
          </w:tcPr>
          <w:p w:rsidR="00F44FD0" w:rsidRPr="00CB2EB2" w:rsidRDefault="00F44FD0" w:rsidP="00CB2EB2">
            <w:pPr>
              <w:jc w:val="center"/>
              <w:rPr>
                <w:rFonts w:ascii="Arial Narrow" w:hAnsi="Arial Narrow" w:cs="Arial"/>
                <w:szCs w:val="22"/>
              </w:rPr>
            </w:pPr>
          </w:p>
        </w:tc>
        <w:tc>
          <w:tcPr>
            <w:tcW w:w="1170" w:type="dxa"/>
            <w:shd w:val="clear" w:color="auto" w:fill="auto"/>
            <w:vAlign w:val="center"/>
          </w:tcPr>
          <w:p w:rsidR="00F44FD0" w:rsidRPr="00CB2EB2" w:rsidRDefault="00F44FD0" w:rsidP="00CB2EB2">
            <w:pPr>
              <w:jc w:val="center"/>
              <w:rPr>
                <w:rFonts w:ascii="Arial Narrow" w:hAnsi="Arial Narrow" w:cs="Arial"/>
                <w:szCs w:val="22"/>
              </w:rPr>
            </w:pPr>
          </w:p>
        </w:tc>
        <w:tc>
          <w:tcPr>
            <w:tcW w:w="1096" w:type="dxa"/>
            <w:shd w:val="clear" w:color="auto" w:fill="auto"/>
            <w:vAlign w:val="center"/>
          </w:tcPr>
          <w:p w:rsidR="00F44FD0" w:rsidRPr="00CB2EB2" w:rsidRDefault="00F44FD0" w:rsidP="00CB2EB2">
            <w:pPr>
              <w:jc w:val="center"/>
              <w:rPr>
                <w:rFonts w:ascii="Arial Narrow" w:hAnsi="Arial Narrow" w:cs="Arial"/>
                <w:szCs w:val="22"/>
              </w:rPr>
            </w:pPr>
          </w:p>
        </w:tc>
        <w:tc>
          <w:tcPr>
            <w:tcW w:w="1173" w:type="dxa"/>
            <w:shd w:val="clear" w:color="auto" w:fill="auto"/>
            <w:vAlign w:val="center"/>
          </w:tcPr>
          <w:p w:rsidR="00F44FD0" w:rsidRPr="00CB2EB2" w:rsidRDefault="00F44FD0" w:rsidP="00CB2EB2">
            <w:pPr>
              <w:jc w:val="center"/>
              <w:rPr>
                <w:rFonts w:ascii="Arial Narrow" w:hAnsi="Arial Narrow" w:cs="Arial"/>
                <w:szCs w:val="22"/>
              </w:rPr>
            </w:pPr>
          </w:p>
        </w:tc>
        <w:tc>
          <w:tcPr>
            <w:tcW w:w="902" w:type="dxa"/>
            <w:shd w:val="clear" w:color="auto" w:fill="auto"/>
            <w:vAlign w:val="center"/>
          </w:tcPr>
          <w:p w:rsidR="00F44FD0" w:rsidRPr="00CB2EB2" w:rsidRDefault="00F44FD0" w:rsidP="00CB2EB2">
            <w:pPr>
              <w:jc w:val="center"/>
              <w:rPr>
                <w:rFonts w:ascii="Arial Narrow" w:hAnsi="Arial Narrow" w:cs="Arial"/>
                <w:szCs w:val="22"/>
              </w:rPr>
            </w:pPr>
          </w:p>
        </w:tc>
        <w:tc>
          <w:tcPr>
            <w:tcW w:w="1625" w:type="dxa"/>
            <w:shd w:val="clear" w:color="auto" w:fill="auto"/>
            <w:vAlign w:val="center"/>
          </w:tcPr>
          <w:p w:rsidR="00F44FD0" w:rsidRPr="00CB2EB2" w:rsidRDefault="00F44FD0" w:rsidP="00CB2EB2">
            <w:pPr>
              <w:jc w:val="center"/>
              <w:rPr>
                <w:rFonts w:ascii="Arial Narrow" w:hAnsi="Arial Narrow" w:cs="Arial"/>
                <w:szCs w:val="22"/>
              </w:rPr>
            </w:pPr>
          </w:p>
        </w:tc>
      </w:tr>
    </w:tbl>
    <w:p w:rsidR="00EF7E99" w:rsidRPr="00EF1006" w:rsidRDefault="00100CE6" w:rsidP="00100CE6">
      <w:pPr>
        <w:rPr>
          <w:rFonts w:cs="Arial"/>
          <w:sz w:val="18"/>
          <w:szCs w:val="16"/>
        </w:rPr>
      </w:pPr>
      <w:r w:rsidRPr="00EF1006">
        <w:rPr>
          <w:rFonts w:cs="Arial"/>
          <w:sz w:val="18"/>
          <w:szCs w:val="16"/>
          <w:vertAlign w:val="superscript"/>
        </w:rPr>
        <w:t xml:space="preserve">1 </w:t>
      </w:r>
      <w:r w:rsidR="00EF7E99">
        <w:rPr>
          <w:rFonts w:cs="Arial"/>
          <w:sz w:val="18"/>
          <w:szCs w:val="16"/>
        </w:rPr>
        <w:t xml:space="preserve">These values are assuming that laundry is not a significant component of graywater; values should be modified if </w:t>
      </w:r>
      <w:r w:rsidR="00E20246">
        <w:rPr>
          <w:rFonts w:cs="Arial"/>
          <w:sz w:val="18"/>
          <w:szCs w:val="16"/>
        </w:rPr>
        <w:t>there is significant laundry water contribution.</w:t>
      </w:r>
    </w:p>
    <w:p w:rsidR="00704E0E" w:rsidRPr="00704E0E" w:rsidRDefault="00100CE6" w:rsidP="00100CE6">
      <w:pPr>
        <w:rPr>
          <w:rFonts w:cs="Arial"/>
          <w:sz w:val="18"/>
          <w:szCs w:val="16"/>
        </w:rPr>
      </w:pPr>
      <w:r w:rsidRPr="00EF1006">
        <w:rPr>
          <w:rFonts w:cs="Arial"/>
          <w:sz w:val="18"/>
          <w:szCs w:val="16"/>
          <w:vertAlign w:val="superscript"/>
        </w:rPr>
        <w:t>2</w:t>
      </w:r>
      <w:r w:rsidR="00704E0E">
        <w:rPr>
          <w:rFonts w:cs="Arial"/>
          <w:sz w:val="18"/>
          <w:szCs w:val="16"/>
          <w:vertAlign w:val="superscript"/>
        </w:rPr>
        <w:t xml:space="preserve"> </w:t>
      </w:r>
      <w:r w:rsidR="00704E0E">
        <w:rPr>
          <w:rFonts w:cs="Arial"/>
          <w:sz w:val="18"/>
          <w:szCs w:val="16"/>
        </w:rPr>
        <w:t>Data should be obtained from monitoring program</w:t>
      </w:r>
      <w:r w:rsidR="007574F8">
        <w:rPr>
          <w:rFonts w:cs="Arial"/>
          <w:sz w:val="18"/>
          <w:szCs w:val="16"/>
        </w:rPr>
        <w:t>, if foundation drainage is being used</w:t>
      </w:r>
      <w:r w:rsidR="00704E0E">
        <w:rPr>
          <w:rFonts w:cs="Arial"/>
          <w:sz w:val="18"/>
          <w:szCs w:val="16"/>
        </w:rPr>
        <w:t>.</w:t>
      </w:r>
    </w:p>
    <w:p w:rsidR="00E2784C" w:rsidRDefault="00E2784C" w:rsidP="0061334B"/>
    <w:p w:rsidR="000C5A55" w:rsidRDefault="000C5A55">
      <w:r>
        <w:br w:type="page"/>
      </w:r>
    </w:p>
    <w:p w:rsidR="00B54EB3" w:rsidRPr="00777730" w:rsidRDefault="006037BA" w:rsidP="00777730">
      <w:pPr>
        <w:pStyle w:val="Heading1"/>
      </w:pPr>
      <w:bookmarkStart w:id="44" w:name="_Toc523918292"/>
      <w:r w:rsidRPr="00777730">
        <w:t>Treatment Train Design Criteria</w:t>
      </w:r>
      <w:bookmarkEnd w:id="44"/>
      <w:r w:rsidR="00CA5F9C" w:rsidRPr="00777730">
        <w:t xml:space="preserve">   </w:t>
      </w:r>
    </w:p>
    <w:p w:rsidR="006037BA" w:rsidRDefault="006037BA" w:rsidP="000C5A55">
      <w:pPr>
        <w:pStyle w:val="Heading2"/>
      </w:pPr>
      <w:bookmarkStart w:id="45" w:name="_Toc523918293"/>
      <w:r>
        <w:t>Treatment Train Process Flow Diagram</w:t>
      </w:r>
      <w:bookmarkEnd w:id="45"/>
      <w:r w:rsidR="00F060C6">
        <w:t xml:space="preserve"> (PFD)</w:t>
      </w:r>
    </w:p>
    <w:p w:rsidR="006037BA" w:rsidRDefault="00D368C7" w:rsidP="006037BA">
      <w:pPr>
        <w:rPr>
          <w:i/>
          <w:color w:val="767171"/>
        </w:rPr>
      </w:pPr>
      <w:r>
        <w:rPr>
          <w:noProof/>
        </w:rPr>
        <w:drawing>
          <wp:anchor distT="0" distB="0" distL="114300" distR="114300" simplePos="0" relativeHeight="251657728" behindDoc="1" locked="0" layoutInCell="1" allowOverlap="1">
            <wp:simplePos x="0" y="0"/>
            <wp:positionH relativeFrom="column">
              <wp:posOffset>1736090</wp:posOffset>
            </wp:positionH>
            <wp:positionV relativeFrom="paragraph">
              <wp:posOffset>49530</wp:posOffset>
            </wp:positionV>
            <wp:extent cx="4293870" cy="2150110"/>
            <wp:effectExtent l="0" t="0" r="0" b="0"/>
            <wp:wrapTight wrapText="bothSides">
              <wp:wrapPolygon edited="0">
                <wp:start x="0" y="0"/>
                <wp:lineTo x="0" y="21434"/>
                <wp:lineTo x="21530" y="21434"/>
                <wp:lineTo x="21530" y="0"/>
                <wp:lineTo x="0" y="0"/>
              </wp:wrapPolygon>
            </wp:wrapTight>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3870" cy="215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7BA" w:rsidRPr="00CB2EB2">
        <w:rPr>
          <w:i/>
          <w:color w:val="767171"/>
        </w:rPr>
        <w:t>[PFD should</w:t>
      </w:r>
      <w:r w:rsidR="00786158" w:rsidRPr="00CB2EB2">
        <w:rPr>
          <w:i/>
          <w:color w:val="767171"/>
        </w:rPr>
        <w:t xml:space="preserve"> be a simplified block diagram</w:t>
      </w:r>
      <w:r w:rsidR="006037BA" w:rsidRPr="00CB2EB2">
        <w:rPr>
          <w:i/>
          <w:color w:val="767171"/>
        </w:rPr>
        <w:t xml:space="preserve"> includ</w:t>
      </w:r>
      <w:r w:rsidR="00786158" w:rsidRPr="00CB2EB2">
        <w:rPr>
          <w:i/>
          <w:color w:val="767171"/>
        </w:rPr>
        <w:t>ing</w:t>
      </w:r>
      <w:r w:rsidR="006037BA" w:rsidRPr="00CB2EB2">
        <w:rPr>
          <w:i/>
          <w:color w:val="767171"/>
        </w:rPr>
        <w:t xml:space="preserve"> a</w:t>
      </w:r>
      <w:r w:rsidR="00C426CE" w:rsidRPr="00CB2EB2">
        <w:rPr>
          <w:i/>
          <w:color w:val="767171"/>
        </w:rPr>
        <w:t>ll tanks, treatment processes</w:t>
      </w:r>
      <w:r w:rsidR="00C8720A" w:rsidRPr="00CB2EB2">
        <w:rPr>
          <w:rStyle w:val="FootnoteReference"/>
          <w:i/>
          <w:color w:val="767171"/>
        </w:rPr>
        <w:footnoteReference w:id="2"/>
      </w:r>
      <w:r w:rsidR="00C426CE" w:rsidRPr="00CB2EB2">
        <w:rPr>
          <w:i/>
          <w:color w:val="767171"/>
        </w:rPr>
        <w:t xml:space="preserve">, </w:t>
      </w:r>
      <w:r w:rsidR="001E4C46" w:rsidRPr="00CB2EB2">
        <w:rPr>
          <w:i/>
          <w:color w:val="767171"/>
        </w:rPr>
        <w:t>LRT compliance</w:t>
      </w:r>
      <w:r w:rsidR="00A72365" w:rsidRPr="00CB2EB2">
        <w:rPr>
          <w:i/>
          <w:color w:val="767171"/>
        </w:rPr>
        <w:t xml:space="preserve"> monitors</w:t>
      </w:r>
      <w:r w:rsidR="00C426CE" w:rsidRPr="00CB2EB2">
        <w:rPr>
          <w:rStyle w:val="FootnoteReference"/>
          <w:i/>
          <w:color w:val="767171"/>
        </w:rPr>
        <w:footnoteReference w:id="3"/>
      </w:r>
      <w:r w:rsidR="006037BA" w:rsidRPr="00CB2EB2">
        <w:rPr>
          <w:i/>
          <w:color w:val="767171"/>
        </w:rPr>
        <w:t xml:space="preserve">, </w:t>
      </w:r>
      <w:r w:rsidR="00563321" w:rsidRPr="00CB2EB2">
        <w:rPr>
          <w:i/>
          <w:color w:val="767171"/>
        </w:rPr>
        <w:t>water quality monitors</w:t>
      </w:r>
      <w:r w:rsidR="00563321" w:rsidRPr="00CB2EB2">
        <w:rPr>
          <w:rStyle w:val="FootnoteReference"/>
          <w:i/>
          <w:color w:val="767171"/>
        </w:rPr>
        <w:footnoteReference w:id="4"/>
      </w:r>
      <w:r w:rsidR="00563321" w:rsidRPr="00CB2EB2">
        <w:rPr>
          <w:i/>
          <w:color w:val="767171"/>
        </w:rPr>
        <w:t xml:space="preserve">, </w:t>
      </w:r>
      <w:r w:rsidR="006037BA" w:rsidRPr="00CB2EB2">
        <w:rPr>
          <w:i/>
          <w:color w:val="767171"/>
        </w:rPr>
        <w:t>waste streams, diversions, and potable makeup supply location]</w:t>
      </w:r>
      <w:r w:rsidR="00056EE2">
        <w:rPr>
          <w:i/>
          <w:color w:val="767171"/>
        </w:rPr>
        <w:t xml:space="preserve"> See example schematic below:</w:t>
      </w:r>
    </w:p>
    <w:p w:rsidR="00056EE2" w:rsidRPr="00CB2EB2" w:rsidRDefault="00056EE2" w:rsidP="006037BA">
      <w:pPr>
        <w:rPr>
          <w:i/>
          <w:color w:val="767171"/>
        </w:rPr>
      </w:pPr>
    </w:p>
    <w:p w:rsidR="00C57B40" w:rsidRDefault="00C57B40" w:rsidP="006037BA">
      <w:pPr>
        <w:rPr>
          <w:i/>
          <w:color w:val="767171"/>
        </w:rPr>
      </w:pPr>
    </w:p>
    <w:p w:rsidR="00F060C6" w:rsidRDefault="00F060C6" w:rsidP="006037BA">
      <w:pPr>
        <w:rPr>
          <w:i/>
          <w:color w:val="767171"/>
        </w:rPr>
      </w:pPr>
    </w:p>
    <w:p w:rsidR="00C57B40" w:rsidRPr="00CB2EB2" w:rsidRDefault="00C57B40" w:rsidP="00C57B40">
      <w:pPr>
        <w:rPr>
          <w:i/>
          <w:color w:val="767171"/>
        </w:rPr>
      </w:pPr>
      <w:r w:rsidRPr="00CB2EB2">
        <w:rPr>
          <w:i/>
          <w:color w:val="767171"/>
        </w:rPr>
        <w:t>[Please also complete the table below for all system components included in the PFD. Cut sheets for components described in this table should be provided in Appendix B.]</w:t>
      </w:r>
    </w:p>
    <w:p w:rsidR="00C57B40" w:rsidRDefault="00C57B40" w:rsidP="00C57B40"/>
    <w:p w:rsidR="00C57B40" w:rsidRDefault="00C57B40" w:rsidP="000C5A55">
      <w:pPr>
        <w:pStyle w:val="Tables"/>
      </w:pPr>
      <w:bookmarkStart w:id="46" w:name="_Ref519846353"/>
      <w:r>
        <w:t>Table</w:t>
      </w:r>
      <w:bookmarkEnd w:id="46"/>
      <w:r w:rsidR="001254F6">
        <w:t xml:space="preserve"> 4</w:t>
      </w:r>
      <w:r>
        <w:t>. Summary of system components.</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541"/>
        <w:gridCol w:w="2563"/>
        <w:gridCol w:w="2343"/>
      </w:tblGrid>
      <w:tr w:rsidR="00296B46" w:rsidRPr="00CB2EB2" w:rsidTr="00CB2EB2">
        <w:trPr>
          <w:trHeight w:val="366"/>
        </w:trPr>
        <w:tc>
          <w:tcPr>
            <w:tcW w:w="2565" w:type="dxa"/>
            <w:shd w:val="clear" w:color="auto" w:fill="D9D9D9"/>
            <w:vAlign w:val="center"/>
          </w:tcPr>
          <w:p w:rsidR="00C57B40" w:rsidRPr="00CB2EB2" w:rsidRDefault="00C57B40" w:rsidP="00CB2EB2">
            <w:pPr>
              <w:jc w:val="center"/>
              <w:rPr>
                <w:rFonts w:ascii="Arial Narrow" w:hAnsi="Arial Narrow"/>
                <w:b/>
              </w:rPr>
            </w:pPr>
            <w:r w:rsidRPr="00CB2EB2">
              <w:rPr>
                <w:rFonts w:ascii="Arial Narrow" w:hAnsi="Arial Narrow"/>
                <w:b/>
              </w:rPr>
              <w:t>System Component</w:t>
            </w:r>
          </w:p>
        </w:tc>
        <w:tc>
          <w:tcPr>
            <w:tcW w:w="2541" w:type="dxa"/>
            <w:shd w:val="clear" w:color="auto" w:fill="D9D9D9"/>
            <w:vAlign w:val="center"/>
          </w:tcPr>
          <w:p w:rsidR="00C57B40" w:rsidRPr="00CB2EB2" w:rsidRDefault="00C57B40" w:rsidP="00CB2EB2">
            <w:pPr>
              <w:jc w:val="center"/>
              <w:rPr>
                <w:rFonts w:ascii="Arial Narrow" w:hAnsi="Arial Narrow"/>
                <w:b/>
              </w:rPr>
            </w:pPr>
            <w:r w:rsidRPr="00CB2EB2">
              <w:rPr>
                <w:rFonts w:ascii="Arial Narrow" w:hAnsi="Arial Narrow"/>
                <w:b/>
              </w:rPr>
              <w:t>Function</w:t>
            </w:r>
          </w:p>
        </w:tc>
        <w:tc>
          <w:tcPr>
            <w:tcW w:w="2563" w:type="dxa"/>
            <w:shd w:val="clear" w:color="auto" w:fill="D9D9D9"/>
            <w:vAlign w:val="center"/>
          </w:tcPr>
          <w:p w:rsidR="00C57B40" w:rsidRPr="00CB2EB2" w:rsidRDefault="00C57B40" w:rsidP="00CB2EB2">
            <w:pPr>
              <w:jc w:val="center"/>
              <w:rPr>
                <w:rFonts w:ascii="Arial Narrow" w:hAnsi="Arial Narrow"/>
                <w:b/>
              </w:rPr>
            </w:pPr>
            <w:r w:rsidRPr="00CB2EB2">
              <w:rPr>
                <w:rFonts w:ascii="Arial Narrow" w:hAnsi="Arial Narrow"/>
                <w:b/>
              </w:rPr>
              <w:t>Capacity/Size</w:t>
            </w:r>
          </w:p>
        </w:tc>
        <w:tc>
          <w:tcPr>
            <w:tcW w:w="2343" w:type="dxa"/>
            <w:shd w:val="clear" w:color="auto" w:fill="D9D9D9"/>
            <w:vAlign w:val="center"/>
          </w:tcPr>
          <w:p w:rsidR="00C57B40" w:rsidRPr="00CB2EB2" w:rsidRDefault="00567DF0" w:rsidP="00CB2EB2">
            <w:pPr>
              <w:jc w:val="center"/>
              <w:rPr>
                <w:rFonts w:ascii="Arial Narrow" w:hAnsi="Arial Narrow"/>
                <w:b/>
              </w:rPr>
            </w:pPr>
            <w:r w:rsidRPr="00CB2EB2">
              <w:rPr>
                <w:rFonts w:ascii="Arial Narrow" w:hAnsi="Arial Narrow"/>
                <w:b/>
              </w:rPr>
              <w:t>LRT compliance</w:t>
            </w:r>
            <w:r w:rsidR="00C57B40" w:rsidRPr="00CB2EB2">
              <w:rPr>
                <w:rFonts w:ascii="Arial Narrow" w:hAnsi="Arial Narrow"/>
                <w:b/>
              </w:rPr>
              <w:t xml:space="preserve"> process or monitor? (Y/N)</w:t>
            </w:r>
          </w:p>
        </w:tc>
      </w:tr>
      <w:tr w:rsidR="00296B46" w:rsidRPr="00CB2EB2" w:rsidTr="00CB2EB2">
        <w:trPr>
          <w:trHeight w:val="359"/>
        </w:trPr>
        <w:tc>
          <w:tcPr>
            <w:tcW w:w="2565" w:type="dxa"/>
            <w:shd w:val="clear" w:color="auto" w:fill="auto"/>
            <w:vAlign w:val="center"/>
          </w:tcPr>
          <w:p w:rsidR="00C57B40" w:rsidRPr="00CB2EB2" w:rsidRDefault="00C57B40" w:rsidP="00CB2EB2">
            <w:pPr>
              <w:jc w:val="center"/>
              <w:rPr>
                <w:rFonts w:ascii="Arial Narrow" w:hAnsi="Arial Narrow"/>
              </w:rPr>
            </w:pPr>
          </w:p>
        </w:tc>
        <w:tc>
          <w:tcPr>
            <w:tcW w:w="2541" w:type="dxa"/>
            <w:shd w:val="clear" w:color="auto" w:fill="auto"/>
            <w:vAlign w:val="center"/>
          </w:tcPr>
          <w:p w:rsidR="00C57B40" w:rsidRPr="00CB2EB2" w:rsidRDefault="00C57B40" w:rsidP="00CB2EB2">
            <w:pPr>
              <w:jc w:val="center"/>
              <w:rPr>
                <w:rFonts w:ascii="Arial Narrow" w:hAnsi="Arial Narrow"/>
              </w:rPr>
            </w:pPr>
          </w:p>
        </w:tc>
        <w:tc>
          <w:tcPr>
            <w:tcW w:w="2563" w:type="dxa"/>
            <w:shd w:val="clear" w:color="auto" w:fill="auto"/>
            <w:vAlign w:val="center"/>
          </w:tcPr>
          <w:p w:rsidR="00C57B40" w:rsidRPr="00CB2EB2" w:rsidRDefault="00C57B40" w:rsidP="00CB2EB2">
            <w:pPr>
              <w:jc w:val="center"/>
              <w:rPr>
                <w:rFonts w:ascii="Arial Narrow" w:hAnsi="Arial Narrow"/>
                <w:i/>
                <w:color w:val="767171"/>
              </w:rPr>
            </w:pPr>
          </w:p>
        </w:tc>
        <w:tc>
          <w:tcPr>
            <w:tcW w:w="2343" w:type="dxa"/>
            <w:shd w:val="clear" w:color="auto" w:fill="auto"/>
            <w:vAlign w:val="center"/>
          </w:tcPr>
          <w:p w:rsidR="00C57B40" w:rsidRPr="00CB2EB2" w:rsidRDefault="00C57B40" w:rsidP="00CB2EB2">
            <w:pPr>
              <w:jc w:val="center"/>
              <w:rPr>
                <w:rFonts w:ascii="Arial Narrow" w:hAnsi="Arial Narrow"/>
                <w:i/>
                <w:color w:val="767171"/>
              </w:rPr>
            </w:pPr>
          </w:p>
        </w:tc>
      </w:tr>
      <w:tr w:rsidR="00296B46" w:rsidRPr="00CB2EB2" w:rsidTr="00CB2EB2">
        <w:trPr>
          <w:trHeight w:val="359"/>
        </w:trPr>
        <w:tc>
          <w:tcPr>
            <w:tcW w:w="2565" w:type="dxa"/>
            <w:shd w:val="clear" w:color="auto" w:fill="auto"/>
            <w:vAlign w:val="center"/>
          </w:tcPr>
          <w:p w:rsidR="00C57B40" w:rsidRPr="00CB2EB2" w:rsidRDefault="00C57B40" w:rsidP="00CB2EB2">
            <w:pPr>
              <w:jc w:val="center"/>
              <w:rPr>
                <w:rFonts w:ascii="Arial Narrow" w:hAnsi="Arial Narrow"/>
              </w:rPr>
            </w:pPr>
          </w:p>
        </w:tc>
        <w:tc>
          <w:tcPr>
            <w:tcW w:w="2541" w:type="dxa"/>
            <w:shd w:val="clear" w:color="auto" w:fill="auto"/>
            <w:vAlign w:val="center"/>
          </w:tcPr>
          <w:p w:rsidR="00C57B40" w:rsidRPr="00CB2EB2" w:rsidRDefault="00C57B40" w:rsidP="00CB2EB2">
            <w:pPr>
              <w:jc w:val="center"/>
              <w:rPr>
                <w:rFonts w:ascii="Arial Narrow" w:hAnsi="Arial Narrow"/>
              </w:rPr>
            </w:pPr>
          </w:p>
        </w:tc>
        <w:tc>
          <w:tcPr>
            <w:tcW w:w="2563" w:type="dxa"/>
            <w:shd w:val="clear" w:color="auto" w:fill="auto"/>
            <w:vAlign w:val="center"/>
          </w:tcPr>
          <w:p w:rsidR="00C57B40" w:rsidRPr="00CB2EB2" w:rsidRDefault="00C57B40" w:rsidP="00CB2EB2">
            <w:pPr>
              <w:jc w:val="center"/>
              <w:rPr>
                <w:rFonts w:ascii="Arial Narrow" w:hAnsi="Arial Narrow"/>
                <w:i/>
                <w:color w:val="767171"/>
              </w:rPr>
            </w:pPr>
          </w:p>
        </w:tc>
        <w:tc>
          <w:tcPr>
            <w:tcW w:w="2343" w:type="dxa"/>
            <w:shd w:val="clear" w:color="auto" w:fill="auto"/>
            <w:vAlign w:val="center"/>
          </w:tcPr>
          <w:p w:rsidR="00C57B40" w:rsidRPr="00CB2EB2" w:rsidRDefault="00C57B40" w:rsidP="00CB2EB2">
            <w:pPr>
              <w:jc w:val="center"/>
              <w:rPr>
                <w:rFonts w:ascii="Arial Narrow" w:hAnsi="Arial Narrow"/>
                <w:i/>
                <w:color w:val="767171"/>
              </w:rPr>
            </w:pPr>
          </w:p>
        </w:tc>
      </w:tr>
    </w:tbl>
    <w:p w:rsidR="006037BA" w:rsidRDefault="006037BA" w:rsidP="006037BA"/>
    <w:p w:rsidR="006037BA" w:rsidRDefault="006037BA" w:rsidP="000C5A55">
      <w:pPr>
        <w:pStyle w:val="Heading2"/>
      </w:pPr>
      <w:bookmarkStart w:id="47" w:name="_Toc523918294"/>
      <w:r>
        <w:t>Pathogen Log Reduction Credit</w:t>
      </w:r>
      <w:bookmarkEnd w:id="47"/>
    </w:p>
    <w:p w:rsidR="006037BA" w:rsidRDefault="006037BA" w:rsidP="000C5A55">
      <w:pPr>
        <w:pStyle w:val="Tables"/>
      </w:pPr>
      <w:r>
        <w:t xml:space="preserve">Table </w:t>
      </w:r>
      <w:r w:rsidR="001254F6">
        <w:t>5</w:t>
      </w:r>
      <w:r>
        <w:t xml:space="preserve">. </w:t>
      </w:r>
      <w:r w:rsidR="00777730">
        <w:t>L</w:t>
      </w:r>
      <w:r>
        <w:t xml:space="preserve">og reduction credits for </w:t>
      </w:r>
      <w:r w:rsidR="004B2CB0">
        <w:t xml:space="preserve">Critical Control Point </w:t>
      </w:r>
      <w:r>
        <w:t>unit processes in treatment train.</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1744"/>
        <w:gridCol w:w="1812"/>
        <w:gridCol w:w="1874"/>
        <w:gridCol w:w="1615"/>
      </w:tblGrid>
      <w:tr w:rsidR="00296B46" w:rsidRPr="00CB2EB2" w:rsidTr="00CB2EB2">
        <w:trPr>
          <w:trHeight w:val="503"/>
        </w:trPr>
        <w:tc>
          <w:tcPr>
            <w:tcW w:w="2305" w:type="dxa"/>
            <w:shd w:val="clear" w:color="auto" w:fill="D9D9D9"/>
            <w:vAlign w:val="center"/>
          </w:tcPr>
          <w:p w:rsidR="006037BA" w:rsidRPr="00CB2EB2" w:rsidRDefault="006037BA" w:rsidP="006037BA">
            <w:pPr>
              <w:rPr>
                <w:rFonts w:ascii="Arial Narrow" w:hAnsi="Arial Narrow"/>
                <w:b/>
                <w:szCs w:val="22"/>
              </w:rPr>
            </w:pPr>
            <w:r w:rsidRPr="00CB2EB2">
              <w:rPr>
                <w:rFonts w:ascii="Arial Narrow" w:hAnsi="Arial Narrow"/>
                <w:b/>
                <w:szCs w:val="22"/>
              </w:rPr>
              <w:t>Unit Process</w:t>
            </w:r>
          </w:p>
        </w:tc>
        <w:tc>
          <w:tcPr>
            <w:tcW w:w="1744" w:type="dxa"/>
            <w:shd w:val="clear" w:color="auto" w:fill="D9D9D9"/>
            <w:vAlign w:val="center"/>
          </w:tcPr>
          <w:p w:rsidR="006037BA" w:rsidRPr="00CB2EB2" w:rsidRDefault="006037BA" w:rsidP="00CB2EB2">
            <w:pPr>
              <w:jc w:val="center"/>
              <w:rPr>
                <w:rFonts w:ascii="Arial Narrow" w:hAnsi="Arial Narrow"/>
                <w:b/>
                <w:szCs w:val="22"/>
              </w:rPr>
            </w:pPr>
            <w:r w:rsidRPr="00CB2EB2">
              <w:rPr>
                <w:rFonts w:ascii="Arial Narrow" w:hAnsi="Arial Narrow"/>
                <w:b/>
                <w:szCs w:val="22"/>
              </w:rPr>
              <w:t>Proposed Virus Credit</w:t>
            </w:r>
          </w:p>
        </w:tc>
        <w:tc>
          <w:tcPr>
            <w:tcW w:w="1812" w:type="dxa"/>
            <w:shd w:val="clear" w:color="auto" w:fill="D9D9D9"/>
            <w:vAlign w:val="center"/>
          </w:tcPr>
          <w:p w:rsidR="006037BA" w:rsidRPr="00CB2EB2" w:rsidRDefault="006037BA" w:rsidP="00CB2EB2">
            <w:pPr>
              <w:jc w:val="center"/>
              <w:rPr>
                <w:rFonts w:ascii="Arial Narrow" w:hAnsi="Arial Narrow"/>
                <w:b/>
                <w:szCs w:val="22"/>
              </w:rPr>
            </w:pPr>
            <w:r w:rsidRPr="00CB2EB2">
              <w:rPr>
                <w:rFonts w:ascii="Arial Narrow" w:hAnsi="Arial Narrow"/>
                <w:b/>
                <w:szCs w:val="22"/>
              </w:rPr>
              <w:t>Proposed Protozoa Credit</w:t>
            </w:r>
          </w:p>
        </w:tc>
        <w:tc>
          <w:tcPr>
            <w:tcW w:w="1874" w:type="dxa"/>
            <w:shd w:val="clear" w:color="auto" w:fill="D9D9D9"/>
            <w:vAlign w:val="center"/>
          </w:tcPr>
          <w:p w:rsidR="006037BA" w:rsidRPr="00CB2EB2" w:rsidRDefault="006037BA" w:rsidP="00CB2EB2">
            <w:pPr>
              <w:jc w:val="center"/>
              <w:rPr>
                <w:rFonts w:ascii="Arial Narrow" w:hAnsi="Arial Narrow"/>
                <w:b/>
                <w:szCs w:val="22"/>
              </w:rPr>
            </w:pPr>
            <w:r w:rsidRPr="00CB2EB2">
              <w:rPr>
                <w:rFonts w:ascii="Arial Narrow" w:hAnsi="Arial Narrow"/>
                <w:b/>
                <w:szCs w:val="22"/>
              </w:rPr>
              <w:t>Proposed Bacteria Credit</w:t>
            </w:r>
          </w:p>
        </w:tc>
        <w:tc>
          <w:tcPr>
            <w:tcW w:w="1615" w:type="dxa"/>
            <w:shd w:val="clear" w:color="auto" w:fill="D9D9D9"/>
          </w:tcPr>
          <w:p w:rsidR="006037BA" w:rsidRPr="00CB2EB2" w:rsidRDefault="006037BA" w:rsidP="00CB2EB2">
            <w:pPr>
              <w:jc w:val="center"/>
              <w:rPr>
                <w:rFonts w:ascii="Arial Narrow" w:hAnsi="Arial Narrow"/>
                <w:b/>
                <w:szCs w:val="22"/>
              </w:rPr>
            </w:pPr>
            <w:r w:rsidRPr="00CB2EB2">
              <w:rPr>
                <w:rFonts w:ascii="Arial Narrow" w:hAnsi="Arial Narrow"/>
                <w:b/>
                <w:szCs w:val="22"/>
              </w:rPr>
              <w:t>Crediting Framework</w:t>
            </w:r>
            <w:r w:rsidRPr="00CB2EB2">
              <w:rPr>
                <w:rFonts w:ascii="Arial Narrow" w:hAnsi="Arial Narrow"/>
                <w:b/>
                <w:szCs w:val="22"/>
                <w:vertAlign w:val="superscript"/>
              </w:rPr>
              <w:t>1</w:t>
            </w:r>
          </w:p>
        </w:tc>
      </w:tr>
      <w:tr w:rsidR="00296B46" w:rsidRPr="00CB2EB2" w:rsidTr="00CB2EB2">
        <w:trPr>
          <w:trHeight w:val="291"/>
        </w:trPr>
        <w:tc>
          <w:tcPr>
            <w:tcW w:w="2305" w:type="dxa"/>
            <w:shd w:val="clear" w:color="auto" w:fill="auto"/>
            <w:vAlign w:val="center"/>
          </w:tcPr>
          <w:p w:rsidR="006037BA" w:rsidRPr="00CB2EB2" w:rsidRDefault="006037BA" w:rsidP="006037BA">
            <w:pPr>
              <w:rPr>
                <w:rFonts w:ascii="Arial Narrow" w:hAnsi="Arial Narrow"/>
                <w:szCs w:val="22"/>
              </w:rPr>
            </w:pPr>
          </w:p>
        </w:tc>
        <w:tc>
          <w:tcPr>
            <w:tcW w:w="1744" w:type="dxa"/>
            <w:shd w:val="clear" w:color="auto" w:fill="auto"/>
            <w:vAlign w:val="center"/>
          </w:tcPr>
          <w:p w:rsidR="006037BA" w:rsidRPr="00CB2EB2" w:rsidRDefault="006037BA" w:rsidP="00CB2EB2">
            <w:pPr>
              <w:jc w:val="center"/>
              <w:rPr>
                <w:rFonts w:ascii="Arial Narrow" w:hAnsi="Arial Narrow"/>
                <w:szCs w:val="22"/>
              </w:rPr>
            </w:pPr>
          </w:p>
        </w:tc>
        <w:tc>
          <w:tcPr>
            <w:tcW w:w="1812" w:type="dxa"/>
            <w:shd w:val="clear" w:color="auto" w:fill="auto"/>
            <w:vAlign w:val="center"/>
          </w:tcPr>
          <w:p w:rsidR="006037BA" w:rsidRPr="00CB2EB2" w:rsidRDefault="006037BA" w:rsidP="00CB2EB2">
            <w:pPr>
              <w:jc w:val="center"/>
              <w:rPr>
                <w:rFonts w:ascii="Arial Narrow" w:hAnsi="Arial Narrow"/>
                <w:i/>
                <w:color w:val="767171"/>
                <w:szCs w:val="22"/>
              </w:rPr>
            </w:pPr>
          </w:p>
        </w:tc>
        <w:tc>
          <w:tcPr>
            <w:tcW w:w="1874" w:type="dxa"/>
            <w:shd w:val="clear" w:color="auto" w:fill="auto"/>
            <w:vAlign w:val="center"/>
          </w:tcPr>
          <w:p w:rsidR="006037BA" w:rsidRPr="00CB2EB2" w:rsidRDefault="006037BA" w:rsidP="006037BA">
            <w:pPr>
              <w:rPr>
                <w:rFonts w:ascii="Arial Narrow" w:hAnsi="Arial Narrow"/>
                <w:szCs w:val="22"/>
              </w:rPr>
            </w:pPr>
          </w:p>
        </w:tc>
        <w:tc>
          <w:tcPr>
            <w:tcW w:w="1615" w:type="dxa"/>
            <w:shd w:val="clear" w:color="auto" w:fill="auto"/>
          </w:tcPr>
          <w:p w:rsidR="006037BA" w:rsidRPr="00CB2EB2" w:rsidRDefault="006037BA" w:rsidP="006037BA">
            <w:pPr>
              <w:rPr>
                <w:rFonts w:ascii="Arial Narrow" w:hAnsi="Arial Narrow"/>
                <w:szCs w:val="22"/>
              </w:rPr>
            </w:pPr>
          </w:p>
        </w:tc>
      </w:tr>
      <w:tr w:rsidR="00296B46" w:rsidRPr="00CB2EB2" w:rsidTr="00CB2EB2">
        <w:trPr>
          <w:trHeight w:val="291"/>
        </w:trPr>
        <w:tc>
          <w:tcPr>
            <w:tcW w:w="2305" w:type="dxa"/>
            <w:shd w:val="clear" w:color="auto" w:fill="auto"/>
            <w:vAlign w:val="center"/>
          </w:tcPr>
          <w:p w:rsidR="006037BA" w:rsidRPr="00CB2EB2" w:rsidRDefault="006037BA" w:rsidP="006037BA">
            <w:pPr>
              <w:rPr>
                <w:rFonts w:ascii="Arial Narrow" w:hAnsi="Arial Narrow"/>
                <w:szCs w:val="22"/>
              </w:rPr>
            </w:pPr>
          </w:p>
        </w:tc>
        <w:tc>
          <w:tcPr>
            <w:tcW w:w="1744" w:type="dxa"/>
            <w:shd w:val="clear" w:color="auto" w:fill="auto"/>
            <w:vAlign w:val="center"/>
          </w:tcPr>
          <w:p w:rsidR="006037BA" w:rsidRPr="00CB2EB2" w:rsidRDefault="006037BA" w:rsidP="00CB2EB2">
            <w:pPr>
              <w:jc w:val="center"/>
              <w:rPr>
                <w:rFonts w:ascii="Arial Narrow" w:hAnsi="Arial Narrow"/>
                <w:szCs w:val="22"/>
              </w:rPr>
            </w:pPr>
          </w:p>
        </w:tc>
        <w:tc>
          <w:tcPr>
            <w:tcW w:w="1812" w:type="dxa"/>
            <w:shd w:val="clear" w:color="auto" w:fill="auto"/>
            <w:vAlign w:val="center"/>
          </w:tcPr>
          <w:p w:rsidR="006037BA" w:rsidRPr="00CB2EB2" w:rsidRDefault="006037BA" w:rsidP="00CB2EB2">
            <w:pPr>
              <w:jc w:val="center"/>
              <w:rPr>
                <w:rFonts w:ascii="Arial Narrow" w:hAnsi="Arial Narrow"/>
                <w:i/>
                <w:color w:val="767171"/>
                <w:szCs w:val="22"/>
              </w:rPr>
            </w:pPr>
          </w:p>
        </w:tc>
        <w:tc>
          <w:tcPr>
            <w:tcW w:w="1874" w:type="dxa"/>
            <w:shd w:val="clear" w:color="auto" w:fill="auto"/>
            <w:vAlign w:val="center"/>
          </w:tcPr>
          <w:p w:rsidR="006037BA" w:rsidRPr="00CB2EB2" w:rsidRDefault="006037BA" w:rsidP="006037BA">
            <w:pPr>
              <w:rPr>
                <w:rFonts w:ascii="Arial Narrow" w:hAnsi="Arial Narrow"/>
                <w:szCs w:val="22"/>
              </w:rPr>
            </w:pPr>
          </w:p>
        </w:tc>
        <w:tc>
          <w:tcPr>
            <w:tcW w:w="1615" w:type="dxa"/>
            <w:shd w:val="clear" w:color="auto" w:fill="auto"/>
          </w:tcPr>
          <w:p w:rsidR="006037BA" w:rsidRPr="00CB2EB2" w:rsidRDefault="006037BA" w:rsidP="006037BA">
            <w:pPr>
              <w:rPr>
                <w:rFonts w:ascii="Arial Narrow" w:hAnsi="Arial Narrow"/>
                <w:szCs w:val="22"/>
              </w:rPr>
            </w:pPr>
          </w:p>
        </w:tc>
      </w:tr>
      <w:tr w:rsidR="00296B46" w:rsidRPr="00CB2EB2" w:rsidTr="00CB2EB2">
        <w:trPr>
          <w:trHeight w:val="291"/>
        </w:trPr>
        <w:tc>
          <w:tcPr>
            <w:tcW w:w="2305" w:type="dxa"/>
            <w:tcBorders>
              <w:bottom w:val="thinThickSmallGap" w:sz="24" w:space="0" w:color="auto"/>
            </w:tcBorders>
            <w:shd w:val="clear" w:color="auto" w:fill="auto"/>
            <w:vAlign w:val="center"/>
          </w:tcPr>
          <w:p w:rsidR="006037BA" w:rsidRPr="00CB2EB2" w:rsidRDefault="006037BA" w:rsidP="006037BA">
            <w:pPr>
              <w:rPr>
                <w:rFonts w:ascii="Arial Narrow" w:hAnsi="Arial Narrow"/>
                <w:szCs w:val="22"/>
              </w:rPr>
            </w:pPr>
          </w:p>
        </w:tc>
        <w:tc>
          <w:tcPr>
            <w:tcW w:w="1744" w:type="dxa"/>
            <w:tcBorders>
              <w:bottom w:val="thinThickSmallGap" w:sz="24" w:space="0" w:color="auto"/>
            </w:tcBorders>
            <w:shd w:val="clear" w:color="auto" w:fill="auto"/>
            <w:vAlign w:val="center"/>
          </w:tcPr>
          <w:p w:rsidR="006037BA" w:rsidRPr="00CB2EB2" w:rsidRDefault="006037BA" w:rsidP="00CB2EB2">
            <w:pPr>
              <w:jc w:val="center"/>
              <w:rPr>
                <w:rFonts w:ascii="Arial Narrow" w:hAnsi="Arial Narrow"/>
                <w:szCs w:val="22"/>
              </w:rPr>
            </w:pPr>
          </w:p>
        </w:tc>
        <w:tc>
          <w:tcPr>
            <w:tcW w:w="1812" w:type="dxa"/>
            <w:tcBorders>
              <w:bottom w:val="thinThickSmallGap" w:sz="24" w:space="0" w:color="auto"/>
            </w:tcBorders>
            <w:shd w:val="clear" w:color="auto" w:fill="auto"/>
            <w:vAlign w:val="center"/>
          </w:tcPr>
          <w:p w:rsidR="006037BA" w:rsidRPr="00CB2EB2" w:rsidRDefault="006037BA" w:rsidP="00CB2EB2">
            <w:pPr>
              <w:jc w:val="center"/>
              <w:rPr>
                <w:rFonts w:ascii="Arial Narrow" w:hAnsi="Arial Narrow"/>
                <w:i/>
                <w:color w:val="767171"/>
                <w:szCs w:val="22"/>
              </w:rPr>
            </w:pPr>
          </w:p>
        </w:tc>
        <w:tc>
          <w:tcPr>
            <w:tcW w:w="1874" w:type="dxa"/>
            <w:tcBorders>
              <w:bottom w:val="thinThickSmallGap" w:sz="24" w:space="0" w:color="auto"/>
            </w:tcBorders>
            <w:shd w:val="clear" w:color="auto" w:fill="auto"/>
            <w:vAlign w:val="center"/>
          </w:tcPr>
          <w:p w:rsidR="006037BA" w:rsidRPr="00CB2EB2" w:rsidRDefault="006037BA" w:rsidP="006037BA">
            <w:pPr>
              <w:rPr>
                <w:rFonts w:ascii="Arial Narrow" w:hAnsi="Arial Narrow"/>
                <w:szCs w:val="22"/>
              </w:rPr>
            </w:pPr>
          </w:p>
        </w:tc>
        <w:tc>
          <w:tcPr>
            <w:tcW w:w="1615" w:type="dxa"/>
            <w:tcBorders>
              <w:bottom w:val="thinThickSmallGap" w:sz="24" w:space="0" w:color="auto"/>
            </w:tcBorders>
            <w:shd w:val="clear" w:color="auto" w:fill="auto"/>
          </w:tcPr>
          <w:p w:rsidR="006037BA" w:rsidRPr="00CB2EB2" w:rsidRDefault="006037BA" w:rsidP="006037BA">
            <w:pPr>
              <w:rPr>
                <w:rFonts w:ascii="Arial Narrow" w:hAnsi="Arial Narrow"/>
                <w:szCs w:val="22"/>
              </w:rPr>
            </w:pPr>
          </w:p>
        </w:tc>
      </w:tr>
      <w:tr w:rsidR="00296B46" w:rsidRPr="00CB2EB2" w:rsidTr="00CB2EB2">
        <w:trPr>
          <w:trHeight w:val="291"/>
        </w:trPr>
        <w:tc>
          <w:tcPr>
            <w:tcW w:w="2305" w:type="dxa"/>
            <w:tcBorders>
              <w:top w:val="thinThickSmallGap" w:sz="24" w:space="0" w:color="auto"/>
              <w:bottom w:val="single" w:sz="4" w:space="0" w:color="auto"/>
            </w:tcBorders>
            <w:shd w:val="clear" w:color="auto" w:fill="auto"/>
            <w:vAlign w:val="center"/>
          </w:tcPr>
          <w:p w:rsidR="006037BA" w:rsidRPr="00CB2EB2" w:rsidRDefault="006037BA" w:rsidP="006037BA">
            <w:pPr>
              <w:rPr>
                <w:rFonts w:ascii="Arial Narrow" w:hAnsi="Arial Narrow"/>
                <w:b/>
                <w:szCs w:val="22"/>
              </w:rPr>
            </w:pPr>
            <w:r w:rsidRPr="00CB2EB2">
              <w:rPr>
                <w:rFonts w:ascii="Arial Narrow" w:hAnsi="Arial Narrow"/>
                <w:b/>
                <w:szCs w:val="22"/>
              </w:rPr>
              <w:t>TOTAL</w:t>
            </w:r>
          </w:p>
        </w:tc>
        <w:tc>
          <w:tcPr>
            <w:tcW w:w="1744" w:type="dxa"/>
            <w:tcBorders>
              <w:top w:val="thinThickSmallGap" w:sz="24" w:space="0" w:color="auto"/>
              <w:bottom w:val="single" w:sz="4" w:space="0" w:color="auto"/>
            </w:tcBorders>
            <w:shd w:val="clear" w:color="auto" w:fill="auto"/>
            <w:vAlign w:val="center"/>
          </w:tcPr>
          <w:p w:rsidR="006037BA" w:rsidRPr="00CB2EB2" w:rsidRDefault="006037BA" w:rsidP="00CB2EB2">
            <w:pPr>
              <w:jc w:val="center"/>
              <w:rPr>
                <w:rFonts w:ascii="Arial Narrow" w:hAnsi="Arial Narrow"/>
                <w:b/>
                <w:szCs w:val="22"/>
              </w:rPr>
            </w:pPr>
          </w:p>
        </w:tc>
        <w:tc>
          <w:tcPr>
            <w:tcW w:w="1812" w:type="dxa"/>
            <w:tcBorders>
              <w:top w:val="thinThickSmallGap" w:sz="24" w:space="0" w:color="auto"/>
              <w:bottom w:val="single" w:sz="4" w:space="0" w:color="auto"/>
            </w:tcBorders>
            <w:shd w:val="clear" w:color="auto" w:fill="auto"/>
            <w:vAlign w:val="center"/>
          </w:tcPr>
          <w:p w:rsidR="006037BA" w:rsidRPr="00CB2EB2" w:rsidRDefault="006037BA" w:rsidP="00CB2EB2">
            <w:pPr>
              <w:jc w:val="center"/>
              <w:rPr>
                <w:rFonts w:ascii="Arial Narrow" w:hAnsi="Arial Narrow"/>
                <w:b/>
                <w:i/>
                <w:color w:val="767171"/>
                <w:szCs w:val="22"/>
              </w:rPr>
            </w:pPr>
          </w:p>
        </w:tc>
        <w:tc>
          <w:tcPr>
            <w:tcW w:w="1874" w:type="dxa"/>
            <w:tcBorders>
              <w:top w:val="thinThickSmallGap" w:sz="24" w:space="0" w:color="auto"/>
              <w:bottom w:val="single" w:sz="4" w:space="0" w:color="auto"/>
            </w:tcBorders>
            <w:shd w:val="clear" w:color="auto" w:fill="auto"/>
            <w:vAlign w:val="center"/>
          </w:tcPr>
          <w:p w:rsidR="006037BA" w:rsidRPr="00CB2EB2" w:rsidRDefault="006037BA" w:rsidP="006037BA">
            <w:pPr>
              <w:rPr>
                <w:rFonts w:ascii="Arial Narrow" w:hAnsi="Arial Narrow"/>
                <w:b/>
                <w:szCs w:val="22"/>
              </w:rPr>
            </w:pPr>
          </w:p>
        </w:tc>
        <w:tc>
          <w:tcPr>
            <w:tcW w:w="1615" w:type="dxa"/>
            <w:tcBorders>
              <w:top w:val="thinThickSmallGap" w:sz="24" w:space="0" w:color="auto"/>
              <w:bottom w:val="single" w:sz="4" w:space="0" w:color="auto"/>
            </w:tcBorders>
            <w:shd w:val="clear" w:color="auto" w:fill="auto"/>
          </w:tcPr>
          <w:p w:rsidR="006037BA" w:rsidRPr="00CB2EB2" w:rsidRDefault="006037BA" w:rsidP="006037BA">
            <w:pPr>
              <w:rPr>
                <w:rFonts w:ascii="Arial Narrow" w:hAnsi="Arial Narrow"/>
                <w:b/>
                <w:szCs w:val="22"/>
              </w:rPr>
            </w:pPr>
          </w:p>
        </w:tc>
      </w:tr>
      <w:tr w:rsidR="00296B46" w:rsidRPr="00CB2EB2" w:rsidTr="00777730">
        <w:trPr>
          <w:trHeight w:val="291"/>
        </w:trPr>
        <w:tc>
          <w:tcPr>
            <w:tcW w:w="2305" w:type="dxa"/>
            <w:tcBorders>
              <w:top w:val="single" w:sz="4" w:space="0" w:color="auto"/>
              <w:bottom w:val="single" w:sz="4" w:space="0" w:color="auto"/>
            </w:tcBorders>
            <w:shd w:val="clear" w:color="auto" w:fill="auto"/>
            <w:vAlign w:val="center"/>
          </w:tcPr>
          <w:p w:rsidR="006037BA" w:rsidRPr="00CB2EB2" w:rsidRDefault="006037BA" w:rsidP="00777730">
            <w:pPr>
              <w:rPr>
                <w:rFonts w:ascii="Arial Narrow" w:hAnsi="Arial Narrow"/>
                <w:b/>
                <w:szCs w:val="22"/>
              </w:rPr>
            </w:pPr>
            <w:r w:rsidRPr="00CB2EB2">
              <w:rPr>
                <w:rFonts w:ascii="Arial Narrow" w:hAnsi="Arial Narrow"/>
                <w:b/>
                <w:szCs w:val="22"/>
              </w:rPr>
              <w:t>REQUIRED</w:t>
            </w:r>
            <w:r w:rsidR="00777730">
              <w:rPr>
                <w:rFonts w:ascii="Arial Narrow" w:hAnsi="Arial Narrow"/>
                <w:b/>
                <w:szCs w:val="22"/>
                <w:vertAlign w:val="superscript"/>
              </w:rPr>
              <w:t>2</w:t>
            </w:r>
          </w:p>
        </w:tc>
        <w:tc>
          <w:tcPr>
            <w:tcW w:w="1744" w:type="dxa"/>
            <w:tcBorders>
              <w:top w:val="single" w:sz="4" w:space="0" w:color="auto"/>
              <w:bottom w:val="single" w:sz="4" w:space="0" w:color="auto"/>
            </w:tcBorders>
            <w:shd w:val="clear" w:color="auto" w:fill="auto"/>
            <w:vAlign w:val="center"/>
          </w:tcPr>
          <w:p w:rsidR="006037BA" w:rsidRPr="00CB2EB2" w:rsidRDefault="006037BA" w:rsidP="00CB2EB2">
            <w:pPr>
              <w:jc w:val="center"/>
              <w:rPr>
                <w:rFonts w:ascii="Arial Narrow" w:hAnsi="Arial Narrow"/>
                <w:b/>
                <w:szCs w:val="22"/>
              </w:rPr>
            </w:pPr>
          </w:p>
        </w:tc>
        <w:tc>
          <w:tcPr>
            <w:tcW w:w="1812" w:type="dxa"/>
            <w:tcBorders>
              <w:top w:val="single" w:sz="4" w:space="0" w:color="auto"/>
              <w:bottom w:val="single" w:sz="4" w:space="0" w:color="auto"/>
            </w:tcBorders>
            <w:shd w:val="clear" w:color="auto" w:fill="auto"/>
            <w:vAlign w:val="center"/>
          </w:tcPr>
          <w:p w:rsidR="006037BA" w:rsidRPr="00CB2EB2" w:rsidRDefault="006037BA" w:rsidP="00CB2EB2">
            <w:pPr>
              <w:jc w:val="center"/>
              <w:rPr>
                <w:rFonts w:ascii="Arial Narrow" w:hAnsi="Arial Narrow"/>
                <w:b/>
                <w:i/>
                <w:color w:val="767171"/>
                <w:szCs w:val="22"/>
              </w:rPr>
            </w:pPr>
          </w:p>
        </w:tc>
        <w:tc>
          <w:tcPr>
            <w:tcW w:w="1874" w:type="dxa"/>
            <w:tcBorders>
              <w:top w:val="single" w:sz="4" w:space="0" w:color="auto"/>
              <w:bottom w:val="single" w:sz="4" w:space="0" w:color="auto"/>
            </w:tcBorders>
            <w:shd w:val="clear" w:color="auto" w:fill="auto"/>
            <w:vAlign w:val="center"/>
          </w:tcPr>
          <w:p w:rsidR="006037BA" w:rsidRPr="00CB2EB2" w:rsidRDefault="006037BA" w:rsidP="006037BA">
            <w:pPr>
              <w:rPr>
                <w:rFonts w:ascii="Arial Narrow" w:hAnsi="Arial Narrow"/>
                <w:b/>
                <w:szCs w:val="22"/>
              </w:rPr>
            </w:pPr>
          </w:p>
        </w:tc>
        <w:tc>
          <w:tcPr>
            <w:tcW w:w="1615" w:type="dxa"/>
            <w:tcBorders>
              <w:top w:val="single" w:sz="4" w:space="0" w:color="auto"/>
              <w:bottom w:val="single" w:sz="4" w:space="0" w:color="auto"/>
            </w:tcBorders>
            <w:shd w:val="clear" w:color="auto" w:fill="auto"/>
          </w:tcPr>
          <w:p w:rsidR="006037BA" w:rsidRPr="00CB2EB2" w:rsidRDefault="006037BA" w:rsidP="006037BA">
            <w:pPr>
              <w:rPr>
                <w:rFonts w:ascii="Arial Narrow" w:hAnsi="Arial Narrow"/>
                <w:b/>
                <w:szCs w:val="22"/>
              </w:rPr>
            </w:pPr>
          </w:p>
        </w:tc>
      </w:tr>
    </w:tbl>
    <w:p w:rsidR="00A33F64" w:rsidRPr="00DC792F" w:rsidRDefault="006037BA" w:rsidP="00A33F64">
      <w:pPr>
        <w:rPr>
          <w:i/>
          <w:color w:val="808080"/>
          <w:sz w:val="20"/>
          <w:szCs w:val="20"/>
        </w:rPr>
      </w:pPr>
      <w:r w:rsidRPr="00DC792F">
        <w:rPr>
          <w:i/>
          <w:color w:val="808080"/>
          <w:sz w:val="20"/>
          <w:szCs w:val="20"/>
          <w:vertAlign w:val="superscript"/>
        </w:rPr>
        <w:t>1</w:t>
      </w:r>
      <w:r w:rsidRPr="00DC792F">
        <w:rPr>
          <w:i/>
          <w:color w:val="808080"/>
          <w:sz w:val="20"/>
          <w:szCs w:val="20"/>
        </w:rPr>
        <w:t xml:space="preserve">Please list approved crediting framework. If proposing a new crediting framework, list ‘other’ and </w:t>
      </w:r>
      <w:r w:rsidR="00777730" w:rsidRPr="00DC792F">
        <w:rPr>
          <w:i/>
          <w:color w:val="808080"/>
          <w:sz w:val="20"/>
          <w:szCs w:val="20"/>
        </w:rPr>
        <w:t>attach explanatory text</w:t>
      </w:r>
      <w:r w:rsidRPr="00DC792F">
        <w:rPr>
          <w:i/>
          <w:color w:val="808080"/>
          <w:sz w:val="20"/>
          <w:szCs w:val="20"/>
        </w:rPr>
        <w:t>.</w:t>
      </w:r>
      <w:bookmarkStart w:id="48" w:name="_Ref517252615"/>
    </w:p>
    <w:p w:rsidR="00777730" w:rsidRPr="00DC792F" w:rsidRDefault="00777730" w:rsidP="00777730">
      <w:pPr>
        <w:tabs>
          <w:tab w:val="left" w:pos="2305"/>
          <w:tab w:val="left" w:pos="4049"/>
          <w:tab w:val="left" w:pos="5861"/>
          <w:tab w:val="left" w:pos="7735"/>
        </w:tabs>
        <w:rPr>
          <w:rFonts w:ascii="Arial Narrow" w:hAnsi="Arial Narrow"/>
          <w:b/>
          <w:i/>
          <w:color w:val="808080"/>
          <w:sz w:val="20"/>
          <w:szCs w:val="20"/>
        </w:rPr>
      </w:pPr>
      <w:r w:rsidRPr="00DC792F">
        <w:rPr>
          <w:rFonts w:ascii="Arial Narrow" w:hAnsi="Arial Narrow"/>
          <w:b/>
          <w:i/>
          <w:color w:val="808080"/>
          <w:sz w:val="20"/>
          <w:szCs w:val="20"/>
          <w:vertAlign w:val="superscript"/>
        </w:rPr>
        <w:t>2</w:t>
      </w:r>
      <w:r w:rsidRPr="00DC792F">
        <w:rPr>
          <w:i/>
          <w:color w:val="808080"/>
          <w:sz w:val="20"/>
          <w:szCs w:val="20"/>
        </w:rPr>
        <w:t>Required log reduction credits are specified in the Rules and Regulations</w:t>
      </w:r>
    </w:p>
    <w:p w:rsidR="00777730" w:rsidRDefault="00777730" w:rsidP="00A33F64"/>
    <w:p w:rsidR="00A33F64" w:rsidRDefault="00A33F64" w:rsidP="00A33F64"/>
    <w:p w:rsidR="00EE401B" w:rsidRDefault="00EE401B" w:rsidP="000C5A55">
      <w:pPr>
        <w:pStyle w:val="Heading2"/>
      </w:pPr>
      <w:bookmarkStart w:id="49" w:name="_Toc523918295"/>
      <w:r>
        <w:t>Treatment Train Flow Summary</w:t>
      </w:r>
      <w:bookmarkEnd w:id="49"/>
    </w:p>
    <w:p w:rsidR="00A6561F" w:rsidRPr="00CB2EB2" w:rsidRDefault="00751418" w:rsidP="00EE401B">
      <w:pPr>
        <w:rPr>
          <w:i/>
          <w:color w:val="767171"/>
        </w:rPr>
      </w:pPr>
      <w:r w:rsidRPr="00CB2EB2">
        <w:rPr>
          <w:i/>
          <w:color w:val="767171"/>
        </w:rPr>
        <w:t>[Complete the following flow summary table. Replace ‘unit process 1’, etc</w:t>
      </w:r>
      <w:r w:rsidR="00173FA7" w:rsidRPr="00CB2EB2">
        <w:rPr>
          <w:i/>
          <w:color w:val="767171"/>
        </w:rPr>
        <w:t>. with name of each unit process included in treatment train.</w:t>
      </w:r>
      <w:r w:rsidR="0077498C" w:rsidRPr="00CB2EB2">
        <w:rPr>
          <w:i/>
          <w:color w:val="767171"/>
        </w:rPr>
        <w:t xml:space="preserve"> If a process or tank is not receiving continuous flow (e.g. the first equalization tank),</w:t>
      </w:r>
      <w:r w:rsidR="00DE5858" w:rsidRPr="00CB2EB2">
        <w:rPr>
          <w:i/>
          <w:color w:val="767171"/>
        </w:rPr>
        <w:t xml:space="preserve"> the hrs/day receiving flow should be less than 24.</w:t>
      </w:r>
      <w:r w:rsidR="005A27BE" w:rsidRPr="00CB2EB2">
        <w:rPr>
          <w:i/>
          <w:color w:val="767171"/>
        </w:rPr>
        <w:t xml:space="preserve"> If there is not a constant demand for water at the end uses, e.g. toilet flushing in a commercial building, the hrs/day producing flow from the treated water storage tank should be less than 24.</w:t>
      </w:r>
      <w:r w:rsidR="00754796" w:rsidRPr="00CB2EB2">
        <w:rPr>
          <w:i/>
          <w:color w:val="767171"/>
        </w:rPr>
        <w:t xml:space="preserve"> If unit processes do not receive a constant flow rate, a min/avg/max should be provided and the hrs/day receiving and producing flow should likely be less than 24.</w:t>
      </w:r>
      <w:r w:rsidR="00E02769" w:rsidRPr="00CB2EB2">
        <w:rPr>
          <w:i/>
          <w:color w:val="767171"/>
        </w:rPr>
        <w:t xml:space="preserve"> </w:t>
      </w:r>
    </w:p>
    <w:p w:rsidR="00A6561F" w:rsidRPr="00CB2EB2" w:rsidRDefault="00A6561F" w:rsidP="00EE401B">
      <w:pPr>
        <w:rPr>
          <w:i/>
          <w:color w:val="767171"/>
        </w:rPr>
      </w:pPr>
    </w:p>
    <w:p w:rsidR="00EE401B" w:rsidRPr="00CB2EB2" w:rsidRDefault="00E02769" w:rsidP="00EE401B">
      <w:pPr>
        <w:rPr>
          <w:i/>
          <w:color w:val="767171"/>
        </w:rPr>
      </w:pPr>
      <w:r w:rsidRPr="00CB2EB2">
        <w:rPr>
          <w:i/>
          <w:color w:val="767171"/>
        </w:rPr>
        <w:t>This table should include all tanks and unit processes.</w:t>
      </w:r>
      <w:r w:rsidR="00A6561F" w:rsidRPr="00CB2EB2">
        <w:rPr>
          <w:i/>
          <w:color w:val="767171"/>
        </w:rPr>
        <w:t xml:space="preserve"> The purpose of the table is to evaluate whether sufficient storage is being provided to handle variable influent flows, and whether flows in and out of tanks and unit processes are compatible.</w:t>
      </w:r>
      <w:r w:rsidR="00751418" w:rsidRPr="00CB2EB2">
        <w:rPr>
          <w:i/>
          <w:color w:val="767171"/>
        </w:rPr>
        <w:t>]</w:t>
      </w:r>
    </w:p>
    <w:p w:rsidR="00751418" w:rsidRDefault="00751418" w:rsidP="00EE401B"/>
    <w:p w:rsidR="00711AE2" w:rsidRDefault="00711AE2" w:rsidP="000C5A55">
      <w:pPr>
        <w:pStyle w:val="Tables"/>
      </w:pPr>
      <w:r>
        <w:t>Table</w:t>
      </w:r>
      <w:r w:rsidR="001254F6">
        <w:t xml:space="preserve"> 6</w:t>
      </w:r>
      <w:r>
        <w:t xml:space="preserve">. </w:t>
      </w:r>
      <w:r w:rsidR="00BE1DAD">
        <w:t>Unit process</w:t>
      </w:r>
      <w:r>
        <w:t xml:space="preserve"> flow summary.</w:t>
      </w:r>
    </w:p>
    <w:tbl>
      <w:tblPr>
        <w:tblW w:w="959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934"/>
        <w:gridCol w:w="1770"/>
        <w:gridCol w:w="1849"/>
        <w:gridCol w:w="1794"/>
      </w:tblGrid>
      <w:tr w:rsidR="00296B46" w:rsidRPr="00CB2EB2" w:rsidTr="00CB2EB2">
        <w:trPr>
          <w:trHeight w:val="341"/>
        </w:trPr>
        <w:tc>
          <w:tcPr>
            <w:tcW w:w="2247" w:type="dxa"/>
            <w:shd w:val="clear" w:color="auto" w:fill="D9D9D9"/>
            <w:vAlign w:val="center"/>
          </w:tcPr>
          <w:p w:rsidR="00711AE2" w:rsidRPr="00CB2EB2" w:rsidRDefault="00711AE2" w:rsidP="00CB2EB2">
            <w:pPr>
              <w:jc w:val="center"/>
              <w:rPr>
                <w:rFonts w:ascii="Arial Narrow" w:hAnsi="Arial Narrow"/>
                <w:b/>
              </w:rPr>
            </w:pPr>
          </w:p>
        </w:tc>
        <w:tc>
          <w:tcPr>
            <w:tcW w:w="3704" w:type="dxa"/>
            <w:gridSpan w:val="2"/>
            <w:shd w:val="clear" w:color="auto" w:fill="D9D9D9"/>
          </w:tcPr>
          <w:p w:rsidR="00711AE2" w:rsidRPr="00CB2EB2" w:rsidRDefault="00711AE2" w:rsidP="00CB2EB2">
            <w:pPr>
              <w:jc w:val="center"/>
              <w:rPr>
                <w:rFonts w:ascii="Arial Narrow" w:hAnsi="Arial Narrow"/>
                <w:b/>
              </w:rPr>
            </w:pPr>
            <w:r w:rsidRPr="00CB2EB2">
              <w:rPr>
                <w:rFonts w:ascii="Arial Narrow" w:hAnsi="Arial Narrow"/>
                <w:b/>
              </w:rPr>
              <w:t>Influent Flow</w:t>
            </w:r>
          </w:p>
        </w:tc>
        <w:tc>
          <w:tcPr>
            <w:tcW w:w="3643" w:type="dxa"/>
            <w:gridSpan w:val="2"/>
            <w:shd w:val="clear" w:color="auto" w:fill="D9D9D9"/>
            <w:vAlign w:val="center"/>
          </w:tcPr>
          <w:p w:rsidR="00711AE2" w:rsidRPr="00CB2EB2" w:rsidRDefault="00711AE2" w:rsidP="00CB2EB2">
            <w:pPr>
              <w:jc w:val="center"/>
              <w:rPr>
                <w:rFonts w:ascii="Arial Narrow" w:hAnsi="Arial Narrow"/>
                <w:b/>
              </w:rPr>
            </w:pPr>
            <w:r w:rsidRPr="00CB2EB2">
              <w:rPr>
                <w:rFonts w:ascii="Arial Narrow" w:hAnsi="Arial Narrow"/>
                <w:b/>
              </w:rPr>
              <w:t>Effluent Flow</w:t>
            </w:r>
          </w:p>
        </w:tc>
      </w:tr>
      <w:tr w:rsidR="00296B46" w:rsidRPr="00CB2EB2" w:rsidTr="00CB2EB2">
        <w:trPr>
          <w:trHeight w:val="341"/>
        </w:trPr>
        <w:tc>
          <w:tcPr>
            <w:tcW w:w="2247" w:type="dxa"/>
            <w:shd w:val="clear" w:color="auto" w:fill="D9D9D9"/>
            <w:vAlign w:val="center"/>
          </w:tcPr>
          <w:p w:rsidR="00711AE2" w:rsidRPr="00CB2EB2" w:rsidRDefault="00711AE2" w:rsidP="00CB2EB2">
            <w:pPr>
              <w:jc w:val="center"/>
              <w:rPr>
                <w:rFonts w:ascii="Arial Narrow" w:hAnsi="Arial Narrow"/>
                <w:b/>
              </w:rPr>
            </w:pPr>
          </w:p>
        </w:tc>
        <w:tc>
          <w:tcPr>
            <w:tcW w:w="1934" w:type="dxa"/>
            <w:shd w:val="clear" w:color="auto" w:fill="D9D9D9"/>
          </w:tcPr>
          <w:p w:rsidR="00711AE2" w:rsidRPr="00CB2EB2" w:rsidRDefault="00711AE2" w:rsidP="00CB2EB2">
            <w:pPr>
              <w:jc w:val="center"/>
              <w:rPr>
                <w:rFonts w:ascii="Arial Narrow" w:hAnsi="Arial Narrow"/>
                <w:b/>
              </w:rPr>
            </w:pPr>
            <w:r w:rsidRPr="00CB2EB2">
              <w:rPr>
                <w:rFonts w:ascii="Arial Narrow" w:hAnsi="Arial Narrow"/>
                <w:b/>
              </w:rPr>
              <w:t>Hrs/day receiving flow</w:t>
            </w:r>
          </w:p>
        </w:tc>
        <w:tc>
          <w:tcPr>
            <w:tcW w:w="1770" w:type="dxa"/>
            <w:shd w:val="clear" w:color="auto" w:fill="D9D9D9"/>
            <w:vAlign w:val="center"/>
          </w:tcPr>
          <w:p w:rsidR="00711AE2" w:rsidRPr="00CB2EB2" w:rsidRDefault="00711AE2" w:rsidP="00CB2EB2">
            <w:pPr>
              <w:jc w:val="center"/>
              <w:rPr>
                <w:rFonts w:ascii="Arial Narrow" w:hAnsi="Arial Narrow"/>
                <w:b/>
              </w:rPr>
            </w:pPr>
            <w:r w:rsidRPr="00CB2EB2">
              <w:rPr>
                <w:rFonts w:ascii="Arial Narrow" w:hAnsi="Arial Narrow"/>
                <w:b/>
              </w:rPr>
              <w:t>Influent flow rate</w:t>
            </w:r>
            <w:r w:rsidRPr="00CB2EB2">
              <w:rPr>
                <w:rFonts w:ascii="Arial Narrow" w:hAnsi="Arial Narrow"/>
                <w:b/>
                <w:vertAlign w:val="superscript"/>
              </w:rPr>
              <w:t>1</w:t>
            </w:r>
            <w:r w:rsidRPr="00CB2EB2">
              <w:rPr>
                <w:rFonts w:ascii="Arial Narrow" w:hAnsi="Arial Narrow"/>
                <w:b/>
              </w:rPr>
              <w:t xml:space="preserve"> (gpm)</w:t>
            </w:r>
          </w:p>
        </w:tc>
        <w:tc>
          <w:tcPr>
            <w:tcW w:w="1849" w:type="dxa"/>
            <w:shd w:val="clear" w:color="auto" w:fill="D9D9D9"/>
            <w:vAlign w:val="center"/>
          </w:tcPr>
          <w:p w:rsidR="00711AE2" w:rsidRPr="00CB2EB2" w:rsidRDefault="00711AE2" w:rsidP="00CB2EB2">
            <w:pPr>
              <w:jc w:val="center"/>
              <w:rPr>
                <w:rFonts w:ascii="Arial Narrow" w:hAnsi="Arial Narrow"/>
                <w:b/>
              </w:rPr>
            </w:pPr>
            <w:r w:rsidRPr="00CB2EB2">
              <w:rPr>
                <w:rFonts w:ascii="Arial Narrow" w:hAnsi="Arial Narrow"/>
                <w:b/>
              </w:rPr>
              <w:t>Hrs/day producing flow</w:t>
            </w:r>
          </w:p>
        </w:tc>
        <w:tc>
          <w:tcPr>
            <w:tcW w:w="1794" w:type="dxa"/>
            <w:shd w:val="clear" w:color="auto" w:fill="D9D9D9"/>
            <w:vAlign w:val="center"/>
          </w:tcPr>
          <w:p w:rsidR="00711AE2" w:rsidRPr="00CB2EB2" w:rsidRDefault="00711AE2" w:rsidP="00CB2EB2">
            <w:pPr>
              <w:jc w:val="center"/>
              <w:rPr>
                <w:rFonts w:ascii="Arial Narrow" w:hAnsi="Arial Narrow"/>
                <w:b/>
              </w:rPr>
            </w:pPr>
            <w:r w:rsidRPr="00CB2EB2">
              <w:rPr>
                <w:rFonts w:ascii="Arial Narrow" w:hAnsi="Arial Narrow"/>
                <w:b/>
              </w:rPr>
              <w:t>Effluent flow rate</w:t>
            </w:r>
            <w:r w:rsidRPr="00CB2EB2">
              <w:rPr>
                <w:rFonts w:ascii="Arial Narrow" w:hAnsi="Arial Narrow"/>
                <w:b/>
                <w:vertAlign w:val="superscript"/>
              </w:rPr>
              <w:t xml:space="preserve">1 </w:t>
            </w:r>
            <w:r w:rsidRPr="00CB2EB2">
              <w:rPr>
                <w:rFonts w:ascii="Arial Narrow" w:hAnsi="Arial Narrow"/>
                <w:b/>
              </w:rPr>
              <w:t>(gpm)</w:t>
            </w:r>
          </w:p>
        </w:tc>
      </w:tr>
      <w:tr w:rsidR="00296B46" w:rsidRPr="00CB2EB2" w:rsidTr="00CB2EB2">
        <w:trPr>
          <w:trHeight w:val="335"/>
        </w:trPr>
        <w:tc>
          <w:tcPr>
            <w:tcW w:w="2247" w:type="dxa"/>
            <w:shd w:val="clear" w:color="auto" w:fill="auto"/>
            <w:vAlign w:val="center"/>
          </w:tcPr>
          <w:p w:rsidR="00711AE2" w:rsidRPr="00CB2EB2" w:rsidRDefault="00711AE2" w:rsidP="00CB2EB2">
            <w:pPr>
              <w:jc w:val="center"/>
              <w:rPr>
                <w:rFonts w:ascii="Arial Narrow" w:hAnsi="Arial Narrow"/>
              </w:rPr>
            </w:pPr>
            <w:r w:rsidRPr="00CB2EB2">
              <w:rPr>
                <w:rFonts w:ascii="Arial Narrow" w:hAnsi="Arial Narrow"/>
              </w:rPr>
              <w:t>Equalization/storage tank</w:t>
            </w:r>
          </w:p>
        </w:tc>
        <w:tc>
          <w:tcPr>
            <w:tcW w:w="1934" w:type="dxa"/>
            <w:shd w:val="clear" w:color="auto" w:fill="auto"/>
            <w:vAlign w:val="center"/>
          </w:tcPr>
          <w:p w:rsidR="00711AE2" w:rsidRPr="00CB2EB2" w:rsidRDefault="00711AE2" w:rsidP="00CB2EB2">
            <w:pPr>
              <w:jc w:val="center"/>
              <w:rPr>
                <w:rFonts w:ascii="Arial Narrow" w:hAnsi="Arial Narrow"/>
              </w:rPr>
            </w:pPr>
          </w:p>
        </w:tc>
        <w:tc>
          <w:tcPr>
            <w:tcW w:w="1770" w:type="dxa"/>
            <w:shd w:val="clear" w:color="auto" w:fill="auto"/>
            <w:vAlign w:val="center"/>
          </w:tcPr>
          <w:p w:rsidR="00711AE2" w:rsidRPr="00CB2EB2" w:rsidRDefault="00711AE2" w:rsidP="00CB2EB2">
            <w:pPr>
              <w:jc w:val="center"/>
              <w:rPr>
                <w:rFonts w:ascii="Arial Narrow" w:hAnsi="Arial Narrow"/>
              </w:rPr>
            </w:pPr>
          </w:p>
        </w:tc>
        <w:tc>
          <w:tcPr>
            <w:tcW w:w="1849" w:type="dxa"/>
            <w:shd w:val="clear" w:color="auto" w:fill="auto"/>
            <w:vAlign w:val="center"/>
          </w:tcPr>
          <w:p w:rsidR="00711AE2" w:rsidRPr="00CB2EB2" w:rsidRDefault="00711AE2" w:rsidP="00CB2EB2">
            <w:pPr>
              <w:jc w:val="center"/>
              <w:rPr>
                <w:rFonts w:ascii="Arial Narrow" w:hAnsi="Arial Narrow"/>
                <w:color w:val="767171"/>
              </w:rPr>
            </w:pPr>
          </w:p>
        </w:tc>
        <w:tc>
          <w:tcPr>
            <w:tcW w:w="1794" w:type="dxa"/>
            <w:shd w:val="clear" w:color="auto" w:fill="auto"/>
            <w:vAlign w:val="center"/>
          </w:tcPr>
          <w:p w:rsidR="00711AE2" w:rsidRPr="00CB2EB2" w:rsidRDefault="00711AE2" w:rsidP="00CB2EB2">
            <w:pPr>
              <w:jc w:val="center"/>
              <w:rPr>
                <w:rFonts w:ascii="Arial Narrow" w:hAnsi="Arial Narrow"/>
                <w:color w:val="767171"/>
              </w:rPr>
            </w:pPr>
          </w:p>
        </w:tc>
      </w:tr>
      <w:tr w:rsidR="00296B46" w:rsidRPr="00CB2EB2" w:rsidTr="00CB2EB2">
        <w:trPr>
          <w:trHeight w:val="335"/>
        </w:trPr>
        <w:tc>
          <w:tcPr>
            <w:tcW w:w="2247" w:type="dxa"/>
            <w:shd w:val="clear" w:color="auto" w:fill="auto"/>
            <w:vAlign w:val="center"/>
          </w:tcPr>
          <w:p w:rsidR="00711AE2" w:rsidRPr="00CB2EB2" w:rsidRDefault="00711AE2" w:rsidP="00CB2EB2">
            <w:pPr>
              <w:jc w:val="center"/>
              <w:rPr>
                <w:rFonts w:ascii="Arial Narrow" w:hAnsi="Arial Narrow"/>
              </w:rPr>
            </w:pPr>
            <w:r w:rsidRPr="00CB2EB2">
              <w:rPr>
                <w:rFonts w:ascii="Arial Narrow" w:hAnsi="Arial Narrow"/>
              </w:rPr>
              <w:t>Unit process 1</w:t>
            </w:r>
          </w:p>
        </w:tc>
        <w:tc>
          <w:tcPr>
            <w:tcW w:w="1934" w:type="dxa"/>
            <w:shd w:val="clear" w:color="auto" w:fill="auto"/>
            <w:vAlign w:val="center"/>
          </w:tcPr>
          <w:p w:rsidR="00711AE2" w:rsidRPr="00CB2EB2" w:rsidRDefault="00711AE2" w:rsidP="00CB2EB2">
            <w:pPr>
              <w:jc w:val="center"/>
              <w:rPr>
                <w:rFonts w:ascii="Arial Narrow" w:hAnsi="Arial Narrow"/>
              </w:rPr>
            </w:pPr>
          </w:p>
        </w:tc>
        <w:tc>
          <w:tcPr>
            <w:tcW w:w="1770" w:type="dxa"/>
            <w:shd w:val="clear" w:color="auto" w:fill="auto"/>
            <w:vAlign w:val="center"/>
          </w:tcPr>
          <w:p w:rsidR="00711AE2" w:rsidRPr="00CB2EB2" w:rsidRDefault="00711AE2" w:rsidP="00CB2EB2">
            <w:pPr>
              <w:jc w:val="center"/>
              <w:rPr>
                <w:rFonts w:ascii="Arial Narrow" w:hAnsi="Arial Narrow"/>
              </w:rPr>
            </w:pPr>
          </w:p>
        </w:tc>
        <w:tc>
          <w:tcPr>
            <w:tcW w:w="1849" w:type="dxa"/>
            <w:shd w:val="clear" w:color="auto" w:fill="auto"/>
            <w:vAlign w:val="center"/>
          </w:tcPr>
          <w:p w:rsidR="00711AE2" w:rsidRPr="00CB2EB2" w:rsidRDefault="00711AE2" w:rsidP="00CB2EB2">
            <w:pPr>
              <w:jc w:val="center"/>
              <w:rPr>
                <w:rFonts w:ascii="Arial Narrow" w:hAnsi="Arial Narrow"/>
                <w:color w:val="767171"/>
              </w:rPr>
            </w:pPr>
          </w:p>
        </w:tc>
        <w:tc>
          <w:tcPr>
            <w:tcW w:w="1794" w:type="dxa"/>
            <w:shd w:val="clear" w:color="auto" w:fill="auto"/>
            <w:vAlign w:val="center"/>
          </w:tcPr>
          <w:p w:rsidR="00711AE2" w:rsidRPr="00CB2EB2" w:rsidRDefault="00711AE2" w:rsidP="00CB2EB2">
            <w:pPr>
              <w:jc w:val="center"/>
              <w:rPr>
                <w:rFonts w:ascii="Arial Narrow" w:hAnsi="Arial Narrow"/>
                <w:color w:val="767171"/>
              </w:rPr>
            </w:pPr>
          </w:p>
        </w:tc>
      </w:tr>
      <w:tr w:rsidR="00296B46" w:rsidRPr="00CB2EB2" w:rsidTr="00CB2EB2">
        <w:trPr>
          <w:trHeight w:val="335"/>
        </w:trPr>
        <w:tc>
          <w:tcPr>
            <w:tcW w:w="2247" w:type="dxa"/>
            <w:shd w:val="clear" w:color="auto" w:fill="auto"/>
            <w:vAlign w:val="center"/>
          </w:tcPr>
          <w:p w:rsidR="00711AE2" w:rsidRPr="00CB2EB2" w:rsidRDefault="00711AE2" w:rsidP="00CB2EB2">
            <w:pPr>
              <w:jc w:val="center"/>
              <w:rPr>
                <w:rFonts w:ascii="Arial Narrow" w:hAnsi="Arial Narrow"/>
              </w:rPr>
            </w:pPr>
            <w:r w:rsidRPr="00CB2EB2">
              <w:rPr>
                <w:rFonts w:ascii="Arial Narrow" w:hAnsi="Arial Narrow"/>
              </w:rPr>
              <w:t>Unit process 2</w:t>
            </w:r>
          </w:p>
        </w:tc>
        <w:tc>
          <w:tcPr>
            <w:tcW w:w="1934" w:type="dxa"/>
            <w:shd w:val="clear" w:color="auto" w:fill="auto"/>
            <w:vAlign w:val="center"/>
          </w:tcPr>
          <w:p w:rsidR="00711AE2" w:rsidRPr="00CB2EB2" w:rsidRDefault="00711AE2" w:rsidP="00CB2EB2">
            <w:pPr>
              <w:jc w:val="center"/>
              <w:rPr>
                <w:rFonts w:ascii="Arial Narrow" w:hAnsi="Arial Narrow"/>
              </w:rPr>
            </w:pPr>
          </w:p>
        </w:tc>
        <w:tc>
          <w:tcPr>
            <w:tcW w:w="1770" w:type="dxa"/>
            <w:shd w:val="clear" w:color="auto" w:fill="auto"/>
            <w:vAlign w:val="center"/>
          </w:tcPr>
          <w:p w:rsidR="00711AE2" w:rsidRPr="00CB2EB2" w:rsidRDefault="00711AE2" w:rsidP="00CB2EB2">
            <w:pPr>
              <w:jc w:val="center"/>
              <w:rPr>
                <w:rFonts w:ascii="Arial Narrow" w:hAnsi="Arial Narrow"/>
              </w:rPr>
            </w:pPr>
          </w:p>
        </w:tc>
        <w:tc>
          <w:tcPr>
            <w:tcW w:w="1849" w:type="dxa"/>
            <w:shd w:val="clear" w:color="auto" w:fill="auto"/>
            <w:vAlign w:val="center"/>
          </w:tcPr>
          <w:p w:rsidR="00711AE2" w:rsidRPr="00CB2EB2" w:rsidRDefault="00711AE2" w:rsidP="00CB2EB2">
            <w:pPr>
              <w:jc w:val="center"/>
              <w:rPr>
                <w:rFonts w:ascii="Arial Narrow" w:hAnsi="Arial Narrow"/>
                <w:i/>
                <w:color w:val="767171"/>
              </w:rPr>
            </w:pPr>
          </w:p>
        </w:tc>
        <w:tc>
          <w:tcPr>
            <w:tcW w:w="1794" w:type="dxa"/>
            <w:shd w:val="clear" w:color="auto" w:fill="auto"/>
            <w:vAlign w:val="center"/>
          </w:tcPr>
          <w:p w:rsidR="00711AE2" w:rsidRPr="00CB2EB2" w:rsidRDefault="00711AE2" w:rsidP="00CB2EB2">
            <w:pPr>
              <w:jc w:val="center"/>
              <w:rPr>
                <w:rFonts w:ascii="Arial Narrow" w:hAnsi="Arial Narrow"/>
                <w:i/>
                <w:color w:val="767171"/>
              </w:rPr>
            </w:pPr>
          </w:p>
        </w:tc>
      </w:tr>
      <w:tr w:rsidR="00296B46" w:rsidRPr="00CB2EB2" w:rsidTr="00CB2EB2">
        <w:trPr>
          <w:trHeight w:val="335"/>
        </w:trPr>
        <w:tc>
          <w:tcPr>
            <w:tcW w:w="2247" w:type="dxa"/>
            <w:shd w:val="clear" w:color="auto" w:fill="auto"/>
            <w:vAlign w:val="center"/>
          </w:tcPr>
          <w:p w:rsidR="00711AE2" w:rsidRPr="00CB2EB2" w:rsidRDefault="00711AE2" w:rsidP="00CB2EB2">
            <w:pPr>
              <w:jc w:val="center"/>
              <w:rPr>
                <w:rFonts w:ascii="Arial Narrow" w:hAnsi="Arial Narrow"/>
              </w:rPr>
            </w:pPr>
            <w:r w:rsidRPr="00CB2EB2">
              <w:rPr>
                <w:rFonts w:ascii="Arial Narrow" w:hAnsi="Arial Narrow"/>
              </w:rPr>
              <w:t>…</w:t>
            </w:r>
          </w:p>
        </w:tc>
        <w:tc>
          <w:tcPr>
            <w:tcW w:w="1934" w:type="dxa"/>
            <w:shd w:val="clear" w:color="auto" w:fill="auto"/>
            <w:vAlign w:val="center"/>
          </w:tcPr>
          <w:p w:rsidR="00711AE2" w:rsidRPr="00CB2EB2" w:rsidRDefault="00711AE2" w:rsidP="00CB2EB2">
            <w:pPr>
              <w:jc w:val="center"/>
              <w:rPr>
                <w:rFonts w:ascii="Arial Narrow" w:hAnsi="Arial Narrow"/>
              </w:rPr>
            </w:pPr>
          </w:p>
        </w:tc>
        <w:tc>
          <w:tcPr>
            <w:tcW w:w="1770" w:type="dxa"/>
            <w:shd w:val="clear" w:color="auto" w:fill="auto"/>
            <w:vAlign w:val="center"/>
          </w:tcPr>
          <w:p w:rsidR="00711AE2" w:rsidRPr="00CB2EB2" w:rsidRDefault="00711AE2" w:rsidP="00CB2EB2">
            <w:pPr>
              <w:jc w:val="center"/>
              <w:rPr>
                <w:rFonts w:ascii="Arial Narrow" w:hAnsi="Arial Narrow"/>
              </w:rPr>
            </w:pPr>
          </w:p>
        </w:tc>
        <w:tc>
          <w:tcPr>
            <w:tcW w:w="1849" w:type="dxa"/>
            <w:shd w:val="clear" w:color="auto" w:fill="auto"/>
            <w:vAlign w:val="center"/>
          </w:tcPr>
          <w:p w:rsidR="00711AE2" w:rsidRPr="00CB2EB2" w:rsidRDefault="00711AE2" w:rsidP="00CB2EB2">
            <w:pPr>
              <w:jc w:val="center"/>
              <w:rPr>
                <w:rFonts w:ascii="Arial Narrow" w:hAnsi="Arial Narrow"/>
                <w:i/>
                <w:color w:val="767171"/>
              </w:rPr>
            </w:pPr>
          </w:p>
        </w:tc>
        <w:tc>
          <w:tcPr>
            <w:tcW w:w="1794" w:type="dxa"/>
            <w:shd w:val="clear" w:color="auto" w:fill="auto"/>
            <w:vAlign w:val="center"/>
          </w:tcPr>
          <w:p w:rsidR="00711AE2" w:rsidRPr="00CB2EB2" w:rsidRDefault="00711AE2" w:rsidP="00CB2EB2">
            <w:pPr>
              <w:jc w:val="center"/>
              <w:rPr>
                <w:rFonts w:ascii="Arial Narrow" w:hAnsi="Arial Narrow"/>
                <w:i/>
                <w:color w:val="767171"/>
              </w:rPr>
            </w:pPr>
          </w:p>
        </w:tc>
      </w:tr>
      <w:tr w:rsidR="00296B46" w:rsidRPr="00CB2EB2" w:rsidTr="00CB2EB2">
        <w:trPr>
          <w:trHeight w:val="335"/>
        </w:trPr>
        <w:tc>
          <w:tcPr>
            <w:tcW w:w="2247" w:type="dxa"/>
            <w:shd w:val="clear" w:color="auto" w:fill="auto"/>
            <w:vAlign w:val="center"/>
          </w:tcPr>
          <w:p w:rsidR="00751418" w:rsidRPr="00CB2EB2" w:rsidRDefault="00751418" w:rsidP="00CB2EB2">
            <w:pPr>
              <w:jc w:val="center"/>
              <w:rPr>
                <w:rFonts w:ascii="Arial Narrow" w:hAnsi="Arial Narrow"/>
              </w:rPr>
            </w:pPr>
            <w:r w:rsidRPr="00CB2EB2">
              <w:rPr>
                <w:rFonts w:ascii="Arial Narrow" w:hAnsi="Arial Narrow"/>
              </w:rPr>
              <w:t>Treated water storage tank</w:t>
            </w:r>
          </w:p>
        </w:tc>
        <w:tc>
          <w:tcPr>
            <w:tcW w:w="1934" w:type="dxa"/>
            <w:shd w:val="clear" w:color="auto" w:fill="auto"/>
            <w:vAlign w:val="center"/>
          </w:tcPr>
          <w:p w:rsidR="00751418" w:rsidRPr="00CB2EB2" w:rsidRDefault="00751418" w:rsidP="00CB2EB2">
            <w:pPr>
              <w:jc w:val="center"/>
              <w:rPr>
                <w:rFonts w:ascii="Arial Narrow" w:hAnsi="Arial Narrow"/>
              </w:rPr>
            </w:pPr>
          </w:p>
        </w:tc>
        <w:tc>
          <w:tcPr>
            <w:tcW w:w="1770" w:type="dxa"/>
            <w:shd w:val="clear" w:color="auto" w:fill="auto"/>
            <w:vAlign w:val="center"/>
          </w:tcPr>
          <w:p w:rsidR="00751418" w:rsidRPr="00CB2EB2" w:rsidRDefault="00751418" w:rsidP="00CB2EB2">
            <w:pPr>
              <w:jc w:val="center"/>
              <w:rPr>
                <w:rFonts w:ascii="Arial Narrow" w:hAnsi="Arial Narrow"/>
              </w:rPr>
            </w:pPr>
          </w:p>
        </w:tc>
        <w:tc>
          <w:tcPr>
            <w:tcW w:w="1849" w:type="dxa"/>
            <w:shd w:val="clear" w:color="auto" w:fill="auto"/>
            <w:vAlign w:val="center"/>
          </w:tcPr>
          <w:p w:rsidR="00751418" w:rsidRPr="00CB2EB2" w:rsidRDefault="00751418" w:rsidP="00CB2EB2">
            <w:pPr>
              <w:jc w:val="center"/>
              <w:rPr>
                <w:rFonts w:ascii="Arial Narrow" w:hAnsi="Arial Narrow"/>
                <w:i/>
                <w:color w:val="767171"/>
              </w:rPr>
            </w:pPr>
          </w:p>
        </w:tc>
        <w:tc>
          <w:tcPr>
            <w:tcW w:w="1794" w:type="dxa"/>
            <w:shd w:val="clear" w:color="auto" w:fill="auto"/>
            <w:vAlign w:val="center"/>
          </w:tcPr>
          <w:p w:rsidR="00751418" w:rsidRPr="00CB2EB2" w:rsidRDefault="00751418" w:rsidP="00CB2EB2">
            <w:pPr>
              <w:jc w:val="center"/>
              <w:rPr>
                <w:rFonts w:ascii="Arial Narrow" w:hAnsi="Arial Narrow"/>
                <w:i/>
                <w:color w:val="767171"/>
              </w:rPr>
            </w:pPr>
          </w:p>
        </w:tc>
      </w:tr>
    </w:tbl>
    <w:p w:rsidR="00EE401B" w:rsidRDefault="00711AE2" w:rsidP="00EE401B">
      <w:r>
        <w:rPr>
          <w:vertAlign w:val="superscript"/>
        </w:rPr>
        <w:t>1</w:t>
      </w:r>
      <w:r>
        <w:t xml:space="preserve"> </w:t>
      </w:r>
      <w:r w:rsidRPr="00DC792F">
        <w:rPr>
          <w:i/>
          <w:color w:val="808080"/>
          <w:sz w:val="20"/>
          <w:szCs w:val="20"/>
        </w:rPr>
        <w:t>If influent or effluent flows are not constant, please provide min/avg/max flow rates.</w:t>
      </w:r>
    </w:p>
    <w:p w:rsidR="000C5A55" w:rsidRPr="00711AE2" w:rsidRDefault="000C5A55" w:rsidP="00EE401B"/>
    <w:p w:rsidR="006037BA" w:rsidRPr="008155B5" w:rsidRDefault="006037BA" w:rsidP="000C5A55">
      <w:pPr>
        <w:pStyle w:val="Heading2"/>
      </w:pPr>
      <w:bookmarkStart w:id="50" w:name="_Toc523918296"/>
      <w:r w:rsidRPr="008155B5">
        <w:t>Unit Process Design Criteria</w:t>
      </w:r>
      <w:bookmarkEnd w:id="48"/>
      <w:bookmarkEnd w:id="50"/>
    </w:p>
    <w:p w:rsidR="006037BA" w:rsidRPr="00CB2EB2" w:rsidRDefault="006037BA" w:rsidP="006037BA">
      <w:pPr>
        <w:rPr>
          <w:i/>
          <w:color w:val="767171"/>
        </w:rPr>
      </w:pPr>
      <w:r w:rsidRPr="00CB2EB2">
        <w:rPr>
          <w:i/>
          <w:color w:val="767171"/>
        </w:rPr>
        <w:t>[</w:t>
      </w:r>
      <w:r w:rsidRPr="000439A2">
        <w:rPr>
          <w:b/>
          <w:i/>
          <w:color w:val="767171"/>
        </w:rPr>
        <w:t>Include only tables corresponding to unit processes in proposed treatment train</w:t>
      </w:r>
      <w:r w:rsidR="0072342E" w:rsidRPr="000439A2">
        <w:rPr>
          <w:b/>
          <w:i/>
          <w:color w:val="767171"/>
        </w:rPr>
        <w:t xml:space="preserve">; </w:t>
      </w:r>
      <w:r w:rsidR="0072342E" w:rsidRPr="000439A2">
        <w:rPr>
          <w:b/>
          <w:i/>
          <w:color w:val="767171"/>
          <w:u w:val="single"/>
        </w:rPr>
        <w:t xml:space="preserve">delete </w:t>
      </w:r>
      <w:r w:rsidR="000439A2">
        <w:rPr>
          <w:b/>
          <w:i/>
          <w:color w:val="767171"/>
          <w:u w:val="single"/>
        </w:rPr>
        <w:t>unused</w:t>
      </w:r>
      <w:r w:rsidR="0072342E" w:rsidRPr="000439A2">
        <w:rPr>
          <w:b/>
          <w:i/>
          <w:color w:val="767171"/>
          <w:u w:val="single"/>
        </w:rPr>
        <w:t xml:space="preserve"> tables</w:t>
      </w:r>
      <w:r w:rsidR="00172DB5" w:rsidRPr="00CB2EB2">
        <w:rPr>
          <w:i/>
          <w:color w:val="767171"/>
        </w:rPr>
        <w:t xml:space="preserve">. </w:t>
      </w:r>
      <w:r w:rsidR="000439A2">
        <w:rPr>
          <w:i/>
          <w:color w:val="767171"/>
        </w:rPr>
        <w:t xml:space="preserve">You may update the Table letters by right clicking and choosing “update field”. </w:t>
      </w:r>
      <w:r w:rsidR="00172DB5" w:rsidRPr="00CB2EB2">
        <w:rPr>
          <w:i/>
          <w:color w:val="767171"/>
        </w:rPr>
        <w:t>If using a process not included in any tables, please modify an existing table and include key design criteria.</w:t>
      </w:r>
      <w:r w:rsidR="00126C58" w:rsidRPr="00CB2EB2">
        <w:rPr>
          <w:i/>
          <w:color w:val="767171"/>
        </w:rPr>
        <w:t xml:space="preserve"> </w:t>
      </w:r>
      <w:r w:rsidR="00E1477C" w:rsidRPr="00CB2EB2">
        <w:rPr>
          <w:i/>
          <w:color w:val="767171"/>
        </w:rPr>
        <w:t>If re</w:t>
      </w:r>
      <w:r w:rsidR="00625A94" w:rsidRPr="00CB2EB2">
        <w:rPr>
          <w:i/>
          <w:color w:val="767171"/>
        </w:rPr>
        <w:t xml:space="preserve">levant design criteria are not </w:t>
      </w:r>
      <w:r w:rsidR="00E1477C" w:rsidRPr="00CB2EB2">
        <w:rPr>
          <w:i/>
          <w:color w:val="767171"/>
        </w:rPr>
        <w:t xml:space="preserve">listed, please add them to tables. </w:t>
      </w:r>
      <w:r w:rsidR="00126C58" w:rsidRPr="00CB2EB2">
        <w:rPr>
          <w:i/>
          <w:color w:val="767171"/>
        </w:rPr>
        <w:t>For chemical disinfection processes, please provide simple diagra</w:t>
      </w:r>
      <w:r w:rsidR="00421F04" w:rsidRPr="00CB2EB2">
        <w:rPr>
          <w:i/>
          <w:color w:val="767171"/>
        </w:rPr>
        <w:t>m of contactor configuration</w:t>
      </w:r>
      <w:r w:rsidR="004756D7" w:rsidRPr="00CB2EB2">
        <w:rPr>
          <w:i/>
          <w:color w:val="767171"/>
        </w:rPr>
        <w:t>.</w:t>
      </w:r>
      <w:r w:rsidRPr="00CB2EB2">
        <w:rPr>
          <w:i/>
          <w:color w:val="767171"/>
        </w:rPr>
        <w:t>]</w:t>
      </w:r>
    </w:p>
    <w:p w:rsidR="006037BA" w:rsidRDefault="006037BA" w:rsidP="006037BA"/>
    <w:p w:rsidR="003D2397" w:rsidRDefault="003D2397" w:rsidP="000C5A55">
      <w:pPr>
        <w:pStyle w:val="Tables"/>
      </w:pPr>
      <w:r>
        <w:t>Table</w:t>
      </w:r>
      <w:r w:rsidR="001254F6">
        <w:t xml:space="preserve"> 7</w:t>
      </w:r>
      <w:fldSimple w:instr=" SEQ Subtitle \r 1 \* ALPHABETIC ">
        <w:r w:rsidR="008E4EB8">
          <w:rPr>
            <w:noProof/>
          </w:rPr>
          <w:t>A</w:t>
        </w:r>
      </w:fldSimple>
      <w:r>
        <w:t>. Membrane bioreactor design criteria</w:t>
      </w:r>
      <w:r w:rsidR="009A12BB">
        <w:t>.</w:t>
      </w:r>
    </w:p>
    <w:tbl>
      <w:tblPr>
        <w:tblW w:w="8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25"/>
        <w:gridCol w:w="1637"/>
        <w:gridCol w:w="3389"/>
      </w:tblGrid>
      <w:tr w:rsidR="00296B46" w:rsidRPr="00CB2EB2" w:rsidTr="000C5A55">
        <w:trPr>
          <w:cantSplit/>
          <w:trHeight w:val="386"/>
        </w:trPr>
        <w:tc>
          <w:tcPr>
            <w:tcW w:w="8351" w:type="dxa"/>
            <w:gridSpan w:val="3"/>
            <w:shd w:val="clear" w:color="auto" w:fill="D9D9D9"/>
            <w:vAlign w:val="center"/>
          </w:tcPr>
          <w:p w:rsidR="009B282D" w:rsidRPr="00CB2EB2" w:rsidRDefault="009B282D" w:rsidP="00CB2EB2">
            <w:pPr>
              <w:jc w:val="center"/>
              <w:rPr>
                <w:rFonts w:ascii="Arial Narrow" w:hAnsi="Arial Narrow"/>
                <w:b/>
                <w:szCs w:val="22"/>
              </w:rPr>
            </w:pPr>
            <w:r w:rsidRPr="00CB2EB2">
              <w:rPr>
                <w:rFonts w:ascii="Arial Narrow" w:hAnsi="Arial Narrow"/>
                <w:b/>
                <w:szCs w:val="22"/>
              </w:rPr>
              <w:t>Membrane Bioreactor</w:t>
            </w:r>
          </w:p>
        </w:tc>
      </w:tr>
      <w:tr w:rsidR="00296B46" w:rsidRPr="00CB2EB2" w:rsidTr="000C5A55">
        <w:trPr>
          <w:cantSplit/>
          <w:trHeight w:val="386"/>
        </w:trPr>
        <w:tc>
          <w:tcPr>
            <w:tcW w:w="3325" w:type="dxa"/>
            <w:shd w:val="clear" w:color="auto" w:fill="D9D9D9"/>
            <w:vAlign w:val="center"/>
          </w:tcPr>
          <w:p w:rsidR="009B282D" w:rsidRPr="00CB2EB2" w:rsidRDefault="009B282D" w:rsidP="006037BA">
            <w:pPr>
              <w:rPr>
                <w:rFonts w:ascii="Arial Narrow" w:hAnsi="Arial Narrow"/>
                <w:b/>
                <w:szCs w:val="22"/>
              </w:rPr>
            </w:pPr>
            <w:r w:rsidRPr="00CB2EB2">
              <w:rPr>
                <w:rFonts w:ascii="Arial Narrow" w:hAnsi="Arial Narrow"/>
                <w:b/>
                <w:szCs w:val="22"/>
              </w:rPr>
              <w:t>Parameter</w:t>
            </w:r>
          </w:p>
        </w:tc>
        <w:tc>
          <w:tcPr>
            <w:tcW w:w="1637" w:type="dxa"/>
            <w:shd w:val="clear" w:color="auto" w:fill="D9D9D9"/>
            <w:vAlign w:val="center"/>
          </w:tcPr>
          <w:p w:rsidR="009B282D" w:rsidRPr="00CB2EB2" w:rsidRDefault="009B282D" w:rsidP="00CB2EB2">
            <w:pPr>
              <w:jc w:val="center"/>
              <w:rPr>
                <w:rFonts w:ascii="Arial Narrow" w:hAnsi="Arial Narrow"/>
                <w:b/>
                <w:szCs w:val="22"/>
              </w:rPr>
            </w:pPr>
            <w:r w:rsidRPr="00CB2EB2">
              <w:rPr>
                <w:rFonts w:ascii="Arial Narrow" w:hAnsi="Arial Narrow"/>
                <w:b/>
                <w:szCs w:val="22"/>
              </w:rPr>
              <w:t>Units</w:t>
            </w:r>
          </w:p>
        </w:tc>
        <w:tc>
          <w:tcPr>
            <w:tcW w:w="3389" w:type="dxa"/>
            <w:shd w:val="clear" w:color="auto" w:fill="D9D9D9"/>
            <w:vAlign w:val="center"/>
          </w:tcPr>
          <w:p w:rsidR="009B282D" w:rsidRPr="00CB2EB2" w:rsidRDefault="009B282D" w:rsidP="00CB2EB2">
            <w:pPr>
              <w:jc w:val="center"/>
              <w:rPr>
                <w:rFonts w:ascii="Arial Narrow" w:hAnsi="Arial Narrow"/>
                <w:b/>
                <w:szCs w:val="22"/>
              </w:rPr>
            </w:pPr>
            <w:r w:rsidRPr="00CB2EB2">
              <w:rPr>
                <w:rFonts w:ascii="Arial Narrow" w:hAnsi="Arial Narrow"/>
                <w:b/>
                <w:szCs w:val="22"/>
              </w:rPr>
              <w:t>Value</w:t>
            </w:r>
          </w:p>
        </w:tc>
      </w:tr>
      <w:tr w:rsidR="00296B46" w:rsidRPr="00CB2EB2" w:rsidTr="000C5A55">
        <w:trPr>
          <w:cantSplit/>
          <w:trHeight w:val="289"/>
        </w:trPr>
        <w:tc>
          <w:tcPr>
            <w:tcW w:w="3325"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System manufacturer</w:t>
            </w:r>
          </w:p>
        </w:tc>
        <w:tc>
          <w:tcPr>
            <w:tcW w:w="1637"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w:t>
            </w:r>
          </w:p>
        </w:tc>
        <w:tc>
          <w:tcPr>
            <w:tcW w:w="3389"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0C5A55">
        <w:trPr>
          <w:cantSplit/>
          <w:trHeight w:val="289"/>
        </w:trPr>
        <w:tc>
          <w:tcPr>
            <w:tcW w:w="3325" w:type="dxa"/>
            <w:shd w:val="clear" w:color="auto" w:fill="auto"/>
            <w:vAlign w:val="center"/>
          </w:tcPr>
          <w:p w:rsidR="009B282D" w:rsidRPr="00CB2EB2" w:rsidRDefault="00421F04" w:rsidP="006037BA">
            <w:pPr>
              <w:rPr>
                <w:rFonts w:ascii="Arial Narrow" w:hAnsi="Arial Narrow"/>
                <w:szCs w:val="22"/>
              </w:rPr>
            </w:pPr>
            <w:r w:rsidRPr="00CB2EB2">
              <w:rPr>
                <w:rFonts w:ascii="Arial Narrow" w:hAnsi="Arial Narrow"/>
                <w:szCs w:val="22"/>
              </w:rPr>
              <w:t>Effluent f</w:t>
            </w:r>
            <w:r w:rsidR="009B282D" w:rsidRPr="00CB2EB2">
              <w:rPr>
                <w:rFonts w:ascii="Arial Narrow" w:hAnsi="Arial Narrow"/>
                <w:szCs w:val="22"/>
              </w:rPr>
              <w:t>low</w:t>
            </w:r>
            <w:r w:rsidRPr="00CB2EB2">
              <w:rPr>
                <w:rFonts w:ascii="Arial Narrow" w:hAnsi="Arial Narrow"/>
                <w:szCs w:val="22"/>
              </w:rPr>
              <w:t xml:space="preserve"> rate</w:t>
            </w:r>
          </w:p>
        </w:tc>
        <w:tc>
          <w:tcPr>
            <w:tcW w:w="1637"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gpm</w:t>
            </w:r>
          </w:p>
        </w:tc>
        <w:tc>
          <w:tcPr>
            <w:tcW w:w="3389"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0C5A55">
        <w:trPr>
          <w:cantSplit/>
          <w:trHeight w:val="289"/>
        </w:trPr>
        <w:tc>
          <w:tcPr>
            <w:tcW w:w="3325"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Nitrifying?</w:t>
            </w:r>
          </w:p>
        </w:tc>
        <w:tc>
          <w:tcPr>
            <w:tcW w:w="1637"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w:t>
            </w:r>
          </w:p>
        </w:tc>
        <w:tc>
          <w:tcPr>
            <w:tcW w:w="3389"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0C5A55">
        <w:trPr>
          <w:cantSplit/>
          <w:trHeight w:val="289"/>
        </w:trPr>
        <w:tc>
          <w:tcPr>
            <w:tcW w:w="3325"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Volume</w:t>
            </w:r>
          </w:p>
        </w:tc>
        <w:tc>
          <w:tcPr>
            <w:tcW w:w="1637"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gal</w:t>
            </w:r>
          </w:p>
        </w:tc>
        <w:tc>
          <w:tcPr>
            <w:tcW w:w="3389"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0C5A55">
        <w:trPr>
          <w:cantSplit/>
          <w:trHeight w:val="289"/>
        </w:trPr>
        <w:tc>
          <w:tcPr>
            <w:tcW w:w="3325"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pH</w:t>
            </w:r>
          </w:p>
        </w:tc>
        <w:tc>
          <w:tcPr>
            <w:tcW w:w="1637"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pH units</w:t>
            </w:r>
          </w:p>
        </w:tc>
        <w:tc>
          <w:tcPr>
            <w:tcW w:w="3389"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0C5A55">
        <w:trPr>
          <w:cantSplit/>
          <w:trHeight w:val="289"/>
        </w:trPr>
        <w:tc>
          <w:tcPr>
            <w:tcW w:w="3325"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Temperature</w:t>
            </w:r>
          </w:p>
        </w:tc>
        <w:tc>
          <w:tcPr>
            <w:tcW w:w="1637"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°C</w:t>
            </w:r>
          </w:p>
        </w:tc>
        <w:tc>
          <w:tcPr>
            <w:tcW w:w="3389"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0C5A55">
        <w:trPr>
          <w:cantSplit/>
          <w:trHeight w:val="303"/>
        </w:trPr>
        <w:tc>
          <w:tcPr>
            <w:tcW w:w="3325"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Hydraulic retention time (HRT)</w:t>
            </w:r>
          </w:p>
        </w:tc>
        <w:tc>
          <w:tcPr>
            <w:tcW w:w="1637"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hr</w:t>
            </w:r>
          </w:p>
        </w:tc>
        <w:tc>
          <w:tcPr>
            <w:tcW w:w="3389"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0C5A55">
        <w:trPr>
          <w:cantSplit/>
          <w:trHeight w:val="313"/>
        </w:trPr>
        <w:tc>
          <w:tcPr>
            <w:tcW w:w="3325"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lastRenderedPageBreak/>
              <w:t>Solids retention time (SRT)</w:t>
            </w:r>
          </w:p>
        </w:tc>
        <w:tc>
          <w:tcPr>
            <w:tcW w:w="1637"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days</w:t>
            </w:r>
          </w:p>
        </w:tc>
        <w:tc>
          <w:tcPr>
            <w:tcW w:w="3389"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0C5A55">
        <w:trPr>
          <w:cantSplit/>
          <w:trHeight w:val="332"/>
        </w:trPr>
        <w:tc>
          <w:tcPr>
            <w:tcW w:w="3325"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Mixed liquor suspended solids (MLSS)</w:t>
            </w:r>
          </w:p>
        </w:tc>
        <w:tc>
          <w:tcPr>
            <w:tcW w:w="1637"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mg/L</w:t>
            </w:r>
          </w:p>
        </w:tc>
        <w:tc>
          <w:tcPr>
            <w:tcW w:w="3389"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0C5A55">
        <w:trPr>
          <w:cantSplit/>
          <w:trHeight w:val="289"/>
        </w:trPr>
        <w:tc>
          <w:tcPr>
            <w:tcW w:w="3325"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Dissolved oxygen</w:t>
            </w:r>
          </w:p>
        </w:tc>
        <w:tc>
          <w:tcPr>
            <w:tcW w:w="1637"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mg/L</w:t>
            </w:r>
          </w:p>
        </w:tc>
        <w:tc>
          <w:tcPr>
            <w:tcW w:w="3389"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0C5A55">
        <w:trPr>
          <w:cantSplit/>
          <w:trHeight w:val="295"/>
        </w:trPr>
        <w:tc>
          <w:tcPr>
            <w:tcW w:w="3325"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Transmembrane pressure</w:t>
            </w:r>
          </w:p>
        </w:tc>
        <w:tc>
          <w:tcPr>
            <w:tcW w:w="1637"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kPa</w:t>
            </w:r>
          </w:p>
        </w:tc>
        <w:tc>
          <w:tcPr>
            <w:tcW w:w="3389"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0C5A55">
        <w:trPr>
          <w:cantSplit/>
          <w:trHeight w:val="289"/>
        </w:trPr>
        <w:tc>
          <w:tcPr>
            <w:tcW w:w="3325"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Flux</w:t>
            </w:r>
          </w:p>
        </w:tc>
        <w:tc>
          <w:tcPr>
            <w:tcW w:w="1637"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gal/ft</w:t>
            </w:r>
            <w:r w:rsidRPr="00CB2EB2">
              <w:rPr>
                <w:rFonts w:ascii="Arial Narrow" w:hAnsi="Arial Narrow"/>
                <w:szCs w:val="22"/>
                <w:vertAlign w:val="superscript"/>
              </w:rPr>
              <w:t>2</w:t>
            </w:r>
            <w:r w:rsidRPr="00CB2EB2">
              <w:rPr>
                <w:rFonts w:ascii="Arial Narrow" w:hAnsi="Arial Narrow"/>
                <w:szCs w:val="22"/>
              </w:rPr>
              <w:t>/d</w:t>
            </w:r>
          </w:p>
        </w:tc>
        <w:tc>
          <w:tcPr>
            <w:tcW w:w="3389"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0C5A55">
        <w:trPr>
          <w:cantSplit/>
          <w:trHeight w:val="289"/>
        </w:trPr>
        <w:tc>
          <w:tcPr>
            <w:tcW w:w="3325"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Effluent turbidity</w:t>
            </w:r>
          </w:p>
        </w:tc>
        <w:tc>
          <w:tcPr>
            <w:tcW w:w="1637"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NTU</w:t>
            </w:r>
          </w:p>
        </w:tc>
        <w:tc>
          <w:tcPr>
            <w:tcW w:w="3389"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0C5A55">
        <w:trPr>
          <w:cantSplit/>
          <w:trHeight w:val="289"/>
        </w:trPr>
        <w:tc>
          <w:tcPr>
            <w:tcW w:w="3325"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Effluent ammonia</w:t>
            </w:r>
          </w:p>
        </w:tc>
        <w:tc>
          <w:tcPr>
            <w:tcW w:w="1637"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mg/L</w:t>
            </w:r>
          </w:p>
        </w:tc>
        <w:tc>
          <w:tcPr>
            <w:tcW w:w="3389"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0C5A55">
        <w:trPr>
          <w:cantSplit/>
          <w:trHeight w:val="289"/>
        </w:trPr>
        <w:tc>
          <w:tcPr>
            <w:tcW w:w="3325"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Effluent BOD</w:t>
            </w:r>
          </w:p>
        </w:tc>
        <w:tc>
          <w:tcPr>
            <w:tcW w:w="1637"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mg/L</w:t>
            </w:r>
          </w:p>
        </w:tc>
        <w:tc>
          <w:tcPr>
            <w:tcW w:w="3389"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0C5A55">
        <w:trPr>
          <w:cantSplit/>
          <w:trHeight w:val="648"/>
        </w:trPr>
        <w:tc>
          <w:tcPr>
            <w:tcW w:w="3325"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Basis for crediting (if applicable)</w:t>
            </w:r>
            <w:r w:rsidRPr="00CB2EB2">
              <w:rPr>
                <w:rFonts w:ascii="Arial Narrow" w:hAnsi="Arial Narrow"/>
                <w:szCs w:val="22"/>
                <w:vertAlign w:val="superscript"/>
              </w:rPr>
              <w:t>1</w:t>
            </w:r>
          </w:p>
        </w:tc>
        <w:tc>
          <w:tcPr>
            <w:tcW w:w="5026" w:type="dxa"/>
            <w:gridSpan w:val="2"/>
            <w:shd w:val="clear" w:color="auto" w:fill="auto"/>
            <w:vAlign w:val="center"/>
          </w:tcPr>
          <w:p w:rsidR="009B282D" w:rsidRPr="00CB2EB2" w:rsidRDefault="009B282D" w:rsidP="00CB2EB2">
            <w:pPr>
              <w:jc w:val="center"/>
              <w:rPr>
                <w:rFonts w:ascii="Arial Narrow" w:hAnsi="Arial Narrow"/>
                <w:i/>
                <w:color w:val="767171"/>
                <w:szCs w:val="22"/>
              </w:rPr>
            </w:pPr>
            <w:r w:rsidRPr="00CB2EB2">
              <w:rPr>
                <w:rFonts w:ascii="Arial Narrow" w:hAnsi="Arial Narrow"/>
                <w:i/>
                <w:color w:val="767171"/>
                <w:szCs w:val="22"/>
              </w:rPr>
              <w:t>[Describe the crediting framework or technology-specific validation approach for pathogen crediting]</w:t>
            </w:r>
          </w:p>
        </w:tc>
      </w:tr>
    </w:tbl>
    <w:p w:rsidR="006037BA" w:rsidRPr="00E91287" w:rsidRDefault="00073044" w:rsidP="006037BA">
      <w:r w:rsidRPr="00E91287">
        <w:rPr>
          <w:vertAlign w:val="superscript"/>
        </w:rPr>
        <w:t>1</w:t>
      </w:r>
      <w:r w:rsidRPr="00E91287">
        <w:t xml:space="preserve"> </w:t>
      </w:r>
      <w:r w:rsidRPr="00DC792F">
        <w:rPr>
          <w:i/>
          <w:color w:val="808080"/>
          <w:sz w:val="20"/>
          <w:szCs w:val="20"/>
        </w:rPr>
        <w:t>Include any necessary documentation in Appendix C</w:t>
      </w:r>
    </w:p>
    <w:p w:rsidR="00073044" w:rsidRDefault="00073044" w:rsidP="006037BA"/>
    <w:p w:rsidR="00213C3B" w:rsidRDefault="00213C3B" w:rsidP="000C5A55">
      <w:pPr>
        <w:pStyle w:val="Tables"/>
      </w:pPr>
      <w:r>
        <w:t>Table</w:t>
      </w:r>
      <w:r w:rsidR="001254F6">
        <w:t xml:space="preserve"> 7</w:t>
      </w:r>
      <w:fldSimple w:instr=" SEQ Subtitle \* ALPHABETIC ">
        <w:r w:rsidR="008E4EB8">
          <w:rPr>
            <w:noProof/>
          </w:rPr>
          <w:t>B</w:t>
        </w:r>
      </w:fldSimple>
      <w:r w:rsidR="001254F6">
        <w:t>.</w:t>
      </w:r>
      <w:r>
        <w:t xml:space="preserve"> Biological treatment design criteria.</w:t>
      </w: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946"/>
        <w:gridCol w:w="3355"/>
      </w:tblGrid>
      <w:tr w:rsidR="00296B46" w:rsidRPr="00CB2EB2" w:rsidTr="00CB2EB2">
        <w:trPr>
          <w:trHeight w:val="413"/>
        </w:trPr>
        <w:tc>
          <w:tcPr>
            <w:tcW w:w="8362" w:type="dxa"/>
            <w:gridSpan w:val="3"/>
            <w:shd w:val="clear" w:color="auto" w:fill="D9D9D9"/>
            <w:vAlign w:val="center"/>
          </w:tcPr>
          <w:p w:rsidR="009B282D" w:rsidRPr="00CB2EB2" w:rsidRDefault="009B282D" w:rsidP="00CB2EB2">
            <w:pPr>
              <w:jc w:val="center"/>
              <w:rPr>
                <w:rFonts w:ascii="Arial Narrow" w:hAnsi="Arial Narrow"/>
                <w:b/>
                <w:szCs w:val="22"/>
              </w:rPr>
            </w:pPr>
            <w:r w:rsidRPr="00CB2EB2">
              <w:rPr>
                <w:rFonts w:ascii="Arial Narrow" w:hAnsi="Arial Narrow"/>
                <w:b/>
                <w:szCs w:val="22"/>
              </w:rPr>
              <w:t>Biological Treatment</w:t>
            </w:r>
          </w:p>
        </w:tc>
      </w:tr>
      <w:tr w:rsidR="00296B46" w:rsidRPr="00CB2EB2" w:rsidTr="00CB2EB2">
        <w:trPr>
          <w:trHeight w:val="341"/>
        </w:trPr>
        <w:tc>
          <w:tcPr>
            <w:tcW w:w="3061" w:type="dxa"/>
            <w:shd w:val="clear" w:color="auto" w:fill="D9D9D9"/>
            <w:vAlign w:val="center"/>
          </w:tcPr>
          <w:p w:rsidR="009B282D" w:rsidRPr="00CB2EB2" w:rsidRDefault="009B282D" w:rsidP="006037BA">
            <w:pPr>
              <w:rPr>
                <w:rFonts w:ascii="Arial Narrow" w:hAnsi="Arial Narrow"/>
                <w:b/>
                <w:szCs w:val="22"/>
              </w:rPr>
            </w:pPr>
            <w:r w:rsidRPr="00CB2EB2">
              <w:rPr>
                <w:rFonts w:ascii="Arial Narrow" w:hAnsi="Arial Narrow"/>
                <w:b/>
                <w:szCs w:val="22"/>
              </w:rPr>
              <w:t>Parameter</w:t>
            </w:r>
          </w:p>
        </w:tc>
        <w:tc>
          <w:tcPr>
            <w:tcW w:w="1946" w:type="dxa"/>
            <w:shd w:val="clear" w:color="auto" w:fill="D9D9D9"/>
            <w:vAlign w:val="center"/>
          </w:tcPr>
          <w:p w:rsidR="009B282D" w:rsidRPr="00CB2EB2" w:rsidRDefault="009B282D" w:rsidP="00CB2EB2">
            <w:pPr>
              <w:jc w:val="center"/>
              <w:rPr>
                <w:rFonts w:ascii="Arial Narrow" w:hAnsi="Arial Narrow"/>
                <w:b/>
                <w:szCs w:val="22"/>
              </w:rPr>
            </w:pPr>
            <w:r w:rsidRPr="00CB2EB2">
              <w:rPr>
                <w:rFonts w:ascii="Arial Narrow" w:hAnsi="Arial Narrow"/>
                <w:b/>
                <w:szCs w:val="22"/>
              </w:rPr>
              <w:t>Units</w:t>
            </w:r>
          </w:p>
        </w:tc>
        <w:tc>
          <w:tcPr>
            <w:tcW w:w="3355" w:type="dxa"/>
            <w:shd w:val="clear" w:color="auto" w:fill="D9D9D9"/>
            <w:vAlign w:val="center"/>
          </w:tcPr>
          <w:p w:rsidR="009B282D" w:rsidRPr="00CB2EB2" w:rsidRDefault="009B282D" w:rsidP="00CB2EB2">
            <w:pPr>
              <w:jc w:val="center"/>
              <w:rPr>
                <w:rFonts w:ascii="Arial Narrow" w:hAnsi="Arial Narrow"/>
                <w:b/>
                <w:szCs w:val="22"/>
              </w:rPr>
            </w:pPr>
            <w:r w:rsidRPr="00CB2EB2">
              <w:rPr>
                <w:rFonts w:ascii="Arial Narrow" w:hAnsi="Arial Narrow"/>
                <w:b/>
                <w:szCs w:val="22"/>
              </w:rPr>
              <w:t>Value</w:t>
            </w:r>
          </w:p>
        </w:tc>
      </w:tr>
      <w:tr w:rsidR="00296B46" w:rsidRPr="00CB2EB2" w:rsidTr="00CB2EB2">
        <w:trPr>
          <w:trHeight w:val="288"/>
        </w:trPr>
        <w:tc>
          <w:tcPr>
            <w:tcW w:w="3061"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Treatment type</w:t>
            </w:r>
          </w:p>
        </w:tc>
        <w:tc>
          <w:tcPr>
            <w:tcW w:w="1946"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w:t>
            </w:r>
          </w:p>
        </w:tc>
        <w:tc>
          <w:tcPr>
            <w:tcW w:w="3355"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CB2EB2">
        <w:trPr>
          <w:trHeight w:val="288"/>
        </w:trPr>
        <w:tc>
          <w:tcPr>
            <w:tcW w:w="3061"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System manufacturer</w:t>
            </w:r>
          </w:p>
        </w:tc>
        <w:tc>
          <w:tcPr>
            <w:tcW w:w="1946"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w:t>
            </w:r>
          </w:p>
        </w:tc>
        <w:tc>
          <w:tcPr>
            <w:tcW w:w="3355"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CB2EB2">
        <w:trPr>
          <w:trHeight w:val="288"/>
        </w:trPr>
        <w:tc>
          <w:tcPr>
            <w:tcW w:w="3061" w:type="dxa"/>
            <w:shd w:val="clear" w:color="auto" w:fill="auto"/>
            <w:vAlign w:val="center"/>
          </w:tcPr>
          <w:p w:rsidR="009B282D" w:rsidRPr="00CB2EB2" w:rsidRDefault="00F7730D" w:rsidP="006037BA">
            <w:pPr>
              <w:rPr>
                <w:rFonts w:ascii="Arial Narrow" w:hAnsi="Arial Narrow"/>
                <w:szCs w:val="22"/>
              </w:rPr>
            </w:pPr>
            <w:r w:rsidRPr="00CB2EB2">
              <w:rPr>
                <w:rFonts w:ascii="Arial Narrow" w:hAnsi="Arial Narrow"/>
                <w:szCs w:val="22"/>
              </w:rPr>
              <w:t>Effluent flow rate</w:t>
            </w:r>
          </w:p>
        </w:tc>
        <w:tc>
          <w:tcPr>
            <w:tcW w:w="1946"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gpm</w:t>
            </w:r>
          </w:p>
        </w:tc>
        <w:tc>
          <w:tcPr>
            <w:tcW w:w="3355"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CB2EB2">
        <w:trPr>
          <w:trHeight w:val="288"/>
        </w:trPr>
        <w:tc>
          <w:tcPr>
            <w:tcW w:w="3061" w:type="dxa"/>
            <w:shd w:val="clear" w:color="auto" w:fill="auto"/>
            <w:vAlign w:val="center"/>
          </w:tcPr>
          <w:p w:rsidR="008D4706" w:rsidRPr="00CB2EB2" w:rsidRDefault="008D4706" w:rsidP="006037BA">
            <w:pPr>
              <w:rPr>
                <w:rFonts w:ascii="Arial Narrow" w:hAnsi="Arial Narrow"/>
                <w:szCs w:val="22"/>
              </w:rPr>
            </w:pPr>
            <w:r w:rsidRPr="00CB2EB2">
              <w:rPr>
                <w:rFonts w:ascii="Arial Narrow" w:hAnsi="Arial Narrow"/>
                <w:szCs w:val="22"/>
              </w:rPr>
              <w:t>Temperature</w:t>
            </w:r>
          </w:p>
        </w:tc>
        <w:tc>
          <w:tcPr>
            <w:tcW w:w="1946" w:type="dxa"/>
            <w:shd w:val="clear" w:color="auto" w:fill="auto"/>
            <w:vAlign w:val="center"/>
          </w:tcPr>
          <w:p w:rsidR="008D4706" w:rsidRPr="00CB2EB2" w:rsidRDefault="008D4706" w:rsidP="00CB2EB2">
            <w:pPr>
              <w:jc w:val="center"/>
              <w:rPr>
                <w:rFonts w:ascii="Arial Narrow" w:hAnsi="Arial Narrow"/>
                <w:szCs w:val="22"/>
              </w:rPr>
            </w:pPr>
            <w:r w:rsidRPr="00CB2EB2">
              <w:rPr>
                <w:rFonts w:ascii="Arial Narrow" w:hAnsi="Arial Narrow"/>
                <w:szCs w:val="22"/>
              </w:rPr>
              <w:t>°C</w:t>
            </w:r>
          </w:p>
        </w:tc>
        <w:tc>
          <w:tcPr>
            <w:tcW w:w="3355" w:type="dxa"/>
            <w:shd w:val="clear" w:color="auto" w:fill="auto"/>
            <w:vAlign w:val="center"/>
          </w:tcPr>
          <w:p w:rsidR="008D4706" w:rsidRPr="00CB2EB2" w:rsidRDefault="008D4706" w:rsidP="00CB2EB2">
            <w:pPr>
              <w:jc w:val="center"/>
              <w:rPr>
                <w:rFonts w:ascii="Arial Narrow" w:hAnsi="Arial Narrow"/>
                <w:i/>
                <w:color w:val="767171"/>
                <w:szCs w:val="22"/>
              </w:rPr>
            </w:pPr>
          </w:p>
        </w:tc>
      </w:tr>
      <w:tr w:rsidR="00296B46" w:rsidRPr="00CB2EB2" w:rsidTr="00CB2EB2">
        <w:trPr>
          <w:trHeight w:val="288"/>
        </w:trPr>
        <w:tc>
          <w:tcPr>
            <w:tcW w:w="3061"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Influent BOD</w:t>
            </w:r>
          </w:p>
        </w:tc>
        <w:tc>
          <w:tcPr>
            <w:tcW w:w="1946"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mg/L</w:t>
            </w:r>
          </w:p>
        </w:tc>
        <w:tc>
          <w:tcPr>
            <w:tcW w:w="3355"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CB2EB2">
        <w:trPr>
          <w:trHeight w:val="288"/>
        </w:trPr>
        <w:tc>
          <w:tcPr>
            <w:tcW w:w="3061"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Volume</w:t>
            </w:r>
          </w:p>
        </w:tc>
        <w:tc>
          <w:tcPr>
            <w:tcW w:w="1946"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gal</w:t>
            </w:r>
          </w:p>
        </w:tc>
        <w:tc>
          <w:tcPr>
            <w:tcW w:w="3355"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CB2EB2">
        <w:trPr>
          <w:trHeight w:val="288"/>
        </w:trPr>
        <w:tc>
          <w:tcPr>
            <w:tcW w:w="3061"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Hydraulic residence time</w:t>
            </w:r>
          </w:p>
        </w:tc>
        <w:tc>
          <w:tcPr>
            <w:tcW w:w="1946"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hr</w:t>
            </w:r>
          </w:p>
        </w:tc>
        <w:tc>
          <w:tcPr>
            <w:tcW w:w="3355"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CB2EB2">
        <w:trPr>
          <w:trHeight w:val="288"/>
        </w:trPr>
        <w:tc>
          <w:tcPr>
            <w:tcW w:w="3061" w:type="dxa"/>
            <w:shd w:val="clear" w:color="auto" w:fill="auto"/>
            <w:vAlign w:val="center"/>
          </w:tcPr>
          <w:p w:rsidR="008D4706" w:rsidRPr="00CB2EB2" w:rsidRDefault="008D4706" w:rsidP="006037BA">
            <w:pPr>
              <w:rPr>
                <w:rFonts w:ascii="Arial Narrow" w:hAnsi="Arial Narrow"/>
                <w:szCs w:val="22"/>
              </w:rPr>
            </w:pPr>
            <w:r w:rsidRPr="00CB2EB2">
              <w:rPr>
                <w:rFonts w:ascii="Arial Narrow" w:hAnsi="Arial Narrow"/>
                <w:szCs w:val="22"/>
              </w:rPr>
              <w:t>Solids retention time</w:t>
            </w:r>
          </w:p>
        </w:tc>
        <w:tc>
          <w:tcPr>
            <w:tcW w:w="1946" w:type="dxa"/>
            <w:shd w:val="clear" w:color="auto" w:fill="auto"/>
            <w:vAlign w:val="center"/>
          </w:tcPr>
          <w:p w:rsidR="008D4706" w:rsidRPr="00CB2EB2" w:rsidRDefault="008D4706" w:rsidP="00CB2EB2">
            <w:pPr>
              <w:jc w:val="center"/>
              <w:rPr>
                <w:rFonts w:ascii="Arial Narrow" w:hAnsi="Arial Narrow"/>
                <w:szCs w:val="22"/>
              </w:rPr>
            </w:pPr>
            <w:r w:rsidRPr="00CB2EB2">
              <w:rPr>
                <w:rFonts w:ascii="Arial Narrow" w:hAnsi="Arial Narrow"/>
                <w:szCs w:val="22"/>
              </w:rPr>
              <w:t>days</w:t>
            </w:r>
          </w:p>
        </w:tc>
        <w:tc>
          <w:tcPr>
            <w:tcW w:w="3355" w:type="dxa"/>
            <w:shd w:val="clear" w:color="auto" w:fill="auto"/>
            <w:vAlign w:val="center"/>
          </w:tcPr>
          <w:p w:rsidR="008D4706" w:rsidRPr="00CB2EB2" w:rsidRDefault="008D4706" w:rsidP="00CB2EB2">
            <w:pPr>
              <w:jc w:val="center"/>
              <w:rPr>
                <w:rFonts w:ascii="Arial Narrow" w:hAnsi="Arial Narrow"/>
                <w:i/>
                <w:color w:val="767171"/>
                <w:szCs w:val="22"/>
              </w:rPr>
            </w:pPr>
          </w:p>
        </w:tc>
      </w:tr>
      <w:tr w:rsidR="00296B46" w:rsidRPr="00CB2EB2" w:rsidTr="00CB2EB2">
        <w:trPr>
          <w:trHeight w:val="288"/>
        </w:trPr>
        <w:tc>
          <w:tcPr>
            <w:tcW w:w="3061"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Dissolved oxygen</w:t>
            </w:r>
          </w:p>
        </w:tc>
        <w:tc>
          <w:tcPr>
            <w:tcW w:w="1946"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mg/L</w:t>
            </w:r>
          </w:p>
        </w:tc>
        <w:tc>
          <w:tcPr>
            <w:tcW w:w="3355"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CB2EB2">
        <w:trPr>
          <w:trHeight w:val="288"/>
        </w:trPr>
        <w:tc>
          <w:tcPr>
            <w:tcW w:w="3061"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Mixed liquor suspended solids</w:t>
            </w:r>
          </w:p>
        </w:tc>
        <w:tc>
          <w:tcPr>
            <w:tcW w:w="1946"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mg/L</w:t>
            </w:r>
          </w:p>
        </w:tc>
        <w:tc>
          <w:tcPr>
            <w:tcW w:w="3355"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CB2EB2">
        <w:trPr>
          <w:trHeight w:val="288"/>
        </w:trPr>
        <w:tc>
          <w:tcPr>
            <w:tcW w:w="3061"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Effluent ammonia</w:t>
            </w:r>
          </w:p>
        </w:tc>
        <w:tc>
          <w:tcPr>
            <w:tcW w:w="1946"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mg/L</w:t>
            </w:r>
          </w:p>
        </w:tc>
        <w:tc>
          <w:tcPr>
            <w:tcW w:w="3355"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CB2EB2">
        <w:trPr>
          <w:trHeight w:val="288"/>
        </w:trPr>
        <w:tc>
          <w:tcPr>
            <w:tcW w:w="3061"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Effluent BOD</w:t>
            </w:r>
          </w:p>
        </w:tc>
        <w:tc>
          <w:tcPr>
            <w:tcW w:w="1946" w:type="dxa"/>
            <w:shd w:val="clear" w:color="auto" w:fill="auto"/>
            <w:vAlign w:val="center"/>
          </w:tcPr>
          <w:p w:rsidR="009B282D" w:rsidRPr="00CB2EB2" w:rsidRDefault="009B282D" w:rsidP="00CB2EB2">
            <w:pPr>
              <w:jc w:val="center"/>
              <w:rPr>
                <w:rFonts w:ascii="Arial Narrow" w:hAnsi="Arial Narrow"/>
                <w:szCs w:val="22"/>
              </w:rPr>
            </w:pPr>
            <w:r w:rsidRPr="00CB2EB2">
              <w:rPr>
                <w:rFonts w:ascii="Arial Narrow" w:hAnsi="Arial Narrow"/>
                <w:szCs w:val="22"/>
              </w:rPr>
              <w:t>mg/L</w:t>
            </w:r>
          </w:p>
        </w:tc>
        <w:tc>
          <w:tcPr>
            <w:tcW w:w="3355" w:type="dxa"/>
            <w:shd w:val="clear" w:color="auto" w:fill="auto"/>
            <w:vAlign w:val="center"/>
          </w:tcPr>
          <w:p w:rsidR="009B282D" w:rsidRPr="00CB2EB2" w:rsidRDefault="009B282D" w:rsidP="00CB2EB2">
            <w:pPr>
              <w:jc w:val="center"/>
              <w:rPr>
                <w:rFonts w:ascii="Arial Narrow" w:hAnsi="Arial Narrow"/>
                <w:i/>
                <w:color w:val="767171"/>
                <w:szCs w:val="22"/>
              </w:rPr>
            </w:pPr>
          </w:p>
        </w:tc>
      </w:tr>
      <w:tr w:rsidR="00296B46" w:rsidRPr="00CB2EB2" w:rsidTr="00CB2EB2">
        <w:trPr>
          <w:trHeight w:val="631"/>
        </w:trPr>
        <w:tc>
          <w:tcPr>
            <w:tcW w:w="3061" w:type="dxa"/>
            <w:shd w:val="clear" w:color="auto" w:fill="auto"/>
            <w:vAlign w:val="center"/>
          </w:tcPr>
          <w:p w:rsidR="009B282D" w:rsidRPr="00CB2EB2" w:rsidRDefault="009B282D" w:rsidP="006037BA">
            <w:pPr>
              <w:rPr>
                <w:rFonts w:ascii="Arial Narrow" w:hAnsi="Arial Narrow"/>
                <w:szCs w:val="22"/>
              </w:rPr>
            </w:pPr>
            <w:r w:rsidRPr="00CB2EB2">
              <w:rPr>
                <w:rFonts w:ascii="Arial Narrow" w:hAnsi="Arial Narrow"/>
                <w:szCs w:val="22"/>
              </w:rPr>
              <w:t>Basis for crediting (if applicable)</w:t>
            </w:r>
            <w:r w:rsidRPr="00CB2EB2">
              <w:rPr>
                <w:rFonts w:ascii="Arial Narrow" w:hAnsi="Arial Narrow"/>
                <w:szCs w:val="22"/>
                <w:vertAlign w:val="superscript"/>
              </w:rPr>
              <w:t>1</w:t>
            </w:r>
          </w:p>
        </w:tc>
        <w:tc>
          <w:tcPr>
            <w:tcW w:w="5301" w:type="dxa"/>
            <w:gridSpan w:val="2"/>
            <w:shd w:val="clear" w:color="auto" w:fill="auto"/>
            <w:vAlign w:val="center"/>
          </w:tcPr>
          <w:p w:rsidR="009B282D" w:rsidRPr="00CB2EB2" w:rsidRDefault="009B282D" w:rsidP="00CB2EB2">
            <w:pPr>
              <w:jc w:val="center"/>
              <w:rPr>
                <w:rFonts w:ascii="Arial Narrow" w:hAnsi="Arial Narrow"/>
                <w:i/>
                <w:color w:val="767171"/>
                <w:szCs w:val="22"/>
              </w:rPr>
            </w:pPr>
            <w:r w:rsidRPr="00CB2EB2">
              <w:rPr>
                <w:rFonts w:ascii="Arial Narrow" w:hAnsi="Arial Narrow"/>
                <w:i/>
                <w:color w:val="767171"/>
                <w:szCs w:val="22"/>
              </w:rPr>
              <w:t>[Describe the crediting framework or technology-specific validation approach for pathogen crediting]</w:t>
            </w:r>
          </w:p>
        </w:tc>
      </w:tr>
    </w:tbl>
    <w:p w:rsidR="006037BA" w:rsidRPr="00DC792F" w:rsidRDefault="00E91287" w:rsidP="006037BA">
      <w:pPr>
        <w:rPr>
          <w:i/>
          <w:color w:val="808080"/>
          <w:sz w:val="20"/>
          <w:szCs w:val="20"/>
        </w:rPr>
      </w:pPr>
      <w:r w:rsidRPr="00E91287">
        <w:rPr>
          <w:vertAlign w:val="superscript"/>
        </w:rPr>
        <w:t>1</w:t>
      </w:r>
      <w:r w:rsidRPr="00E91287">
        <w:t xml:space="preserve"> </w:t>
      </w:r>
      <w:r w:rsidRPr="00DC792F">
        <w:rPr>
          <w:i/>
          <w:color w:val="808080"/>
          <w:sz w:val="20"/>
          <w:szCs w:val="20"/>
        </w:rPr>
        <w:t>Include any necessary documentation in Appendix C</w:t>
      </w:r>
    </w:p>
    <w:p w:rsidR="00E91287" w:rsidRDefault="00E91287" w:rsidP="006037BA"/>
    <w:p w:rsidR="00213C3B" w:rsidRDefault="00213C3B" w:rsidP="000C5A55">
      <w:pPr>
        <w:pStyle w:val="Tables"/>
      </w:pPr>
      <w:r>
        <w:t>Table</w:t>
      </w:r>
      <w:r w:rsidR="001254F6">
        <w:t xml:space="preserve"> 7</w:t>
      </w:r>
      <w:fldSimple w:instr=" SEQ Subtitle \* ALPHABETIC ">
        <w:r w:rsidR="008E4EB8">
          <w:rPr>
            <w:noProof/>
          </w:rPr>
          <w:t>C</w:t>
        </w:r>
      </w:fldSimple>
      <w:r w:rsidR="001254F6">
        <w:t xml:space="preserve">. </w:t>
      </w:r>
      <w:r>
        <w:t>Granular media filtration design criteria.</w:t>
      </w:r>
    </w:p>
    <w:tbl>
      <w:tblPr>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962"/>
        <w:gridCol w:w="3338"/>
      </w:tblGrid>
      <w:tr w:rsidR="00296B46" w:rsidRPr="00CB2EB2" w:rsidTr="00CB2EB2">
        <w:trPr>
          <w:trHeight w:val="415"/>
        </w:trPr>
        <w:tc>
          <w:tcPr>
            <w:tcW w:w="8355" w:type="dxa"/>
            <w:gridSpan w:val="3"/>
            <w:shd w:val="clear" w:color="auto" w:fill="D9D9D9"/>
            <w:vAlign w:val="center"/>
          </w:tcPr>
          <w:p w:rsidR="00767C3B" w:rsidRPr="00CB2EB2" w:rsidRDefault="00767C3B" w:rsidP="00CB2EB2">
            <w:pPr>
              <w:jc w:val="center"/>
              <w:rPr>
                <w:rFonts w:ascii="Arial Narrow" w:hAnsi="Arial Narrow"/>
                <w:b/>
              </w:rPr>
            </w:pPr>
            <w:r w:rsidRPr="00CB2EB2">
              <w:rPr>
                <w:rFonts w:ascii="Arial Narrow" w:hAnsi="Arial Narrow"/>
                <w:b/>
              </w:rPr>
              <w:t>Granular Media Filter</w:t>
            </w:r>
          </w:p>
        </w:tc>
      </w:tr>
      <w:tr w:rsidR="00296B46" w:rsidRPr="00CB2EB2" w:rsidTr="00CB2EB2">
        <w:trPr>
          <w:trHeight w:val="415"/>
        </w:trPr>
        <w:tc>
          <w:tcPr>
            <w:tcW w:w="3055" w:type="dxa"/>
            <w:shd w:val="clear" w:color="auto" w:fill="D9D9D9"/>
            <w:vAlign w:val="center"/>
          </w:tcPr>
          <w:p w:rsidR="00767C3B" w:rsidRPr="00CB2EB2" w:rsidRDefault="00767C3B" w:rsidP="006037BA">
            <w:pPr>
              <w:rPr>
                <w:rFonts w:ascii="Arial Narrow" w:hAnsi="Arial Narrow"/>
                <w:b/>
              </w:rPr>
            </w:pPr>
            <w:r w:rsidRPr="00CB2EB2">
              <w:rPr>
                <w:rFonts w:ascii="Arial Narrow" w:hAnsi="Arial Narrow"/>
                <w:b/>
              </w:rPr>
              <w:t>Parameter</w:t>
            </w:r>
          </w:p>
        </w:tc>
        <w:tc>
          <w:tcPr>
            <w:tcW w:w="1962" w:type="dxa"/>
            <w:shd w:val="clear" w:color="auto" w:fill="D9D9D9"/>
            <w:vAlign w:val="center"/>
          </w:tcPr>
          <w:p w:rsidR="00767C3B" w:rsidRPr="00CB2EB2" w:rsidRDefault="00767C3B" w:rsidP="00CB2EB2">
            <w:pPr>
              <w:jc w:val="center"/>
              <w:rPr>
                <w:rFonts w:ascii="Arial Narrow" w:hAnsi="Arial Narrow"/>
                <w:b/>
              </w:rPr>
            </w:pPr>
            <w:r w:rsidRPr="00CB2EB2">
              <w:rPr>
                <w:rFonts w:ascii="Arial Narrow" w:hAnsi="Arial Narrow"/>
                <w:b/>
              </w:rPr>
              <w:t>Units</w:t>
            </w:r>
          </w:p>
        </w:tc>
        <w:tc>
          <w:tcPr>
            <w:tcW w:w="3338" w:type="dxa"/>
            <w:shd w:val="clear" w:color="auto" w:fill="D9D9D9"/>
            <w:vAlign w:val="center"/>
          </w:tcPr>
          <w:p w:rsidR="00767C3B" w:rsidRPr="00CB2EB2" w:rsidRDefault="00767C3B" w:rsidP="00CB2EB2">
            <w:pPr>
              <w:jc w:val="center"/>
              <w:rPr>
                <w:rFonts w:ascii="Arial Narrow" w:hAnsi="Arial Narrow"/>
                <w:b/>
              </w:rPr>
            </w:pPr>
            <w:r w:rsidRPr="00CB2EB2">
              <w:rPr>
                <w:rFonts w:ascii="Arial Narrow" w:hAnsi="Arial Narrow"/>
                <w:b/>
              </w:rPr>
              <w:t>Value</w:t>
            </w:r>
          </w:p>
        </w:tc>
      </w:tr>
      <w:tr w:rsidR="00296B46" w:rsidRPr="00CB2EB2" w:rsidTr="00CB2EB2">
        <w:trPr>
          <w:trHeight w:val="288"/>
        </w:trPr>
        <w:tc>
          <w:tcPr>
            <w:tcW w:w="3055" w:type="dxa"/>
            <w:shd w:val="clear" w:color="auto" w:fill="auto"/>
            <w:vAlign w:val="center"/>
          </w:tcPr>
          <w:p w:rsidR="00767C3B" w:rsidRPr="00CB2EB2" w:rsidRDefault="00767C3B" w:rsidP="006037BA">
            <w:pPr>
              <w:rPr>
                <w:rFonts w:ascii="Arial Narrow" w:hAnsi="Arial Narrow"/>
              </w:rPr>
            </w:pPr>
            <w:r w:rsidRPr="00CB2EB2">
              <w:rPr>
                <w:rFonts w:ascii="Arial Narrow" w:hAnsi="Arial Narrow"/>
              </w:rPr>
              <w:t>Type of filtration</w:t>
            </w:r>
          </w:p>
        </w:tc>
        <w:tc>
          <w:tcPr>
            <w:tcW w:w="1962" w:type="dxa"/>
            <w:shd w:val="clear" w:color="auto" w:fill="auto"/>
            <w:vAlign w:val="center"/>
          </w:tcPr>
          <w:p w:rsidR="00767C3B" w:rsidRPr="00CB2EB2" w:rsidRDefault="00767C3B" w:rsidP="00CB2EB2">
            <w:pPr>
              <w:jc w:val="center"/>
              <w:rPr>
                <w:rFonts w:ascii="Arial Narrow" w:hAnsi="Arial Narrow"/>
              </w:rPr>
            </w:pPr>
            <w:r w:rsidRPr="00CB2EB2">
              <w:rPr>
                <w:rFonts w:ascii="Arial Narrow" w:hAnsi="Arial Narrow"/>
              </w:rPr>
              <w:t>--</w:t>
            </w:r>
          </w:p>
        </w:tc>
        <w:tc>
          <w:tcPr>
            <w:tcW w:w="3338" w:type="dxa"/>
            <w:shd w:val="clear" w:color="auto" w:fill="auto"/>
            <w:vAlign w:val="center"/>
          </w:tcPr>
          <w:p w:rsidR="00767C3B" w:rsidRPr="00CB2EB2" w:rsidRDefault="00767C3B" w:rsidP="00CB2EB2">
            <w:pPr>
              <w:jc w:val="center"/>
              <w:rPr>
                <w:rFonts w:ascii="Arial Narrow" w:hAnsi="Arial Narrow"/>
                <w:i/>
                <w:color w:val="767171"/>
              </w:rPr>
            </w:pPr>
          </w:p>
        </w:tc>
      </w:tr>
      <w:tr w:rsidR="00296B46" w:rsidRPr="00CB2EB2" w:rsidTr="00CB2EB2">
        <w:trPr>
          <w:trHeight w:val="288"/>
        </w:trPr>
        <w:tc>
          <w:tcPr>
            <w:tcW w:w="3055" w:type="dxa"/>
            <w:shd w:val="clear" w:color="auto" w:fill="auto"/>
            <w:vAlign w:val="center"/>
          </w:tcPr>
          <w:p w:rsidR="00767C3B" w:rsidRPr="00CB2EB2" w:rsidRDefault="00767C3B" w:rsidP="006037BA">
            <w:pPr>
              <w:rPr>
                <w:rFonts w:ascii="Arial Narrow" w:hAnsi="Arial Narrow"/>
              </w:rPr>
            </w:pPr>
            <w:r w:rsidRPr="00CB2EB2">
              <w:rPr>
                <w:rFonts w:ascii="Arial Narrow" w:hAnsi="Arial Narrow"/>
              </w:rPr>
              <w:t>System manufacturer</w:t>
            </w:r>
          </w:p>
        </w:tc>
        <w:tc>
          <w:tcPr>
            <w:tcW w:w="1962" w:type="dxa"/>
            <w:shd w:val="clear" w:color="auto" w:fill="auto"/>
            <w:vAlign w:val="center"/>
          </w:tcPr>
          <w:p w:rsidR="00767C3B" w:rsidRPr="00CB2EB2" w:rsidRDefault="00767C3B" w:rsidP="00CB2EB2">
            <w:pPr>
              <w:jc w:val="center"/>
              <w:rPr>
                <w:rFonts w:ascii="Arial Narrow" w:hAnsi="Arial Narrow"/>
              </w:rPr>
            </w:pPr>
            <w:r w:rsidRPr="00CB2EB2">
              <w:rPr>
                <w:rFonts w:ascii="Arial Narrow" w:hAnsi="Arial Narrow"/>
              </w:rPr>
              <w:t>--</w:t>
            </w:r>
          </w:p>
        </w:tc>
        <w:tc>
          <w:tcPr>
            <w:tcW w:w="3338" w:type="dxa"/>
            <w:shd w:val="clear" w:color="auto" w:fill="auto"/>
            <w:vAlign w:val="center"/>
          </w:tcPr>
          <w:p w:rsidR="00767C3B" w:rsidRPr="00CB2EB2" w:rsidRDefault="00767C3B" w:rsidP="00CB2EB2">
            <w:pPr>
              <w:jc w:val="center"/>
              <w:rPr>
                <w:rFonts w:ascii="Arial Narrow" w:hAnsi="Arial Narrow"/>
                <w:i/>
                <w:color w:val="767171"/>
              </w:rPr>
            </w:pPr>
          </w:p>
        </w:tc>
      </w:tr>
      <w:tr w:rsidR="00296B46" w:rsidRPr="00CB2EB2" w:rsidTr="00CB2EB2">
        <w:trPr>
          <w:trHeight w:val="288"/>
        </w:trPr>
        <w:tc>
          <w:tcPr>
            <w:tcW w:w="3055" w:type="dxa"/>
            <w:shd w:val="clear" w:color="auto" w:fill="auto"/>
            <w:vAlign w:val="center"/>
          </w:tcPr>
          <w:p w:rsidR="00767C3B" w:rsidRPr="00CB2EB2" w:rsidRDefault="00F7730D" w:rsidP="006037BA">
            <w:pPr>
              <w:rPr>
                <w:rFonts w:ascii="Arial Narrow" w:hAnsi="Arial Narrow"/>
              </w:rPr>
            </w:pPr>
            <w:r w:rsidRPr="00CB2EB2">
              <w:rPr>
                <w:rFonts w:ascii="Arial Narrow" w:hAnsi="Arial Narrow"/>
              </w:rPr>
              <w:t>Effluent flow rate</w:t>
            </w:r>
          </w:p>
        </w:tc>
        <w:tc>
          <w:tcPr>
            <w:tcW w:w="1962" w:type="dxa"/>
            <w:shd w:val="clear" w:color="auto" w:fill="auto"/>
            <w:vAlign w:val="center"/>
          </w:tcPr>
          <w:p w:rsidR="00767C3B" w:rsidRPr="00CB2EB2" w:rsidRDefault="00767C3B" w:rsidP="00CB2EB2">
            <w:pPr>
              <w:jc w:val="center"/>
              <w:rPr>
                <w:rFonts w:ascii="Arial Narrow" w:hAnsi="Arial Narrow"/>
              </w:rPr>
            </w:pPr>
            <w:r w:rsidRPr="00CB2EB2">
              <w:rPr>
                <w:rFonts w:ascii="Arial Narrow" w:hAnsi="Arial Narrow"/>
              </w:rPr>
              <w:t>gpm</w:t>
            </w:r>
          </w:p>
        </w:tc>
        <w:tc>
          <w:tcPr>
            <w:tcW w:w="3338" w:type="dxa"/>
            <w:shd w:val="clear" w:color="auto" w:fill="auto"/>
            <w:vAlign w:val="center"/>
          </w:tcPr>
          <w:p w:rsidR="00767C3B" w:rsidRPr="00CB2EB2" w:rsidRDefault="00767C3B" w:rsidP="00CB2EB2">
            <w:pPr>
              <w:jc w:val="center"/>
              <w:rPr>
                <w:rFonts w:ascii="Arial Narrow" w:hAnsi="Arial Narrow"/>
                <w:i/>
                <w:color w:val="767171"/>
              </w:rPr>
            </w:pPr>
          </w:p>
        </w:tc>
      </w:tr>
      <w:tr w:rsidR="00296B46" w:rsidRPr="00CB2EB2" w:rsidTr="00CB2EB2">
        <w:trPr>
          <w:trHeight w:val="288"/>
        </w:trPr>
        <w:tc>
          <w:tcPr>
            <w:tcW w:w="3055" w:type="dxa"/>
            <w:shd w:val="clear" w:color="auto" w:fill="auto"/>
            <w:vAlign w:val="center"/>
          </w:tcPr>
          <w:p w:rsidR="00767C3B" w:rsidRPr="00CB2EB2" w:rsidRDefault="00767C3B" w:rsidP="006037BA">
            <w:pPr>
              <w:rPr>
                <w:rFonts w:ascii="Arial Narrow" w:hAnsi="Arial Narrow"/>
              </w:rPr>
            </w:pPr>
            <w:r w:rsidRPr="00CB2EB2">
              <w:rPr>
                <w:rFonts w:ascii="Arial Narrow" w:hAnsi="Arial Narrow"/>
              </w:rPr>
              <w:t>Area</w:t>
            </w:r>
          </w:p>
        </w:tc>
        <w:tc>
          <w:tcPr>
            <w:tcW w:w="1962" w:type="dxa"/>
            <w:shd w:val="clear" w:color="auto" w:fill="auto"/>
            <w:vAlign w:val="center"/>
          </w:tcPr>
          <w:p w:rsidR="00767C3B" w:rsidRPr="00CB2EB2" w:rsidRDefault="00767C3B" w:rsidP="00CB2EB2">
            <w:pPr>
              <w:jc w:val="center"/>
              <w:rPr>
                <w:rFonts w:ascii="Arial Narrow" w:hAnsi="Arial Narrow"/>
              </w:rPr>
            </w:pPr>
            <w:r w:rsidRPr="00CB2EB2">
              <w:rPr>
                <w:rFonts w:ascii="Arial Narrow" w:hAnsi="Arial Narrow"/>
              </w:rPr>
              <w:t>sf</w:t>
            </w:r>
          </w:p>
        </w:tc>
        <w:tc>
          <w:tcPr>
            <w:tcW w:w="3338" w:type="dxa"/>
            <w:shd w:val="clear" w:color="auto" w:fill="auto"/>
            <w:vAlign w:val="center"/>
          </w:tcPr>
          <w:p w:rsidR="00767C3B" w:rsidRPr="00CB2EB2" w:rsidRDefault="00767C3B" w:rsidP="00CB2EB2">
            <w:pPr>
              <w:jc w:val="center"/>
              <w:rPr>
                <w:rFonts w:ascii="Arial Narrow" w:hAnsi="Arial Narrow"/>
                <w:i/>
                <w:color w:val="767171"/>
              </w:rPr>
            </w:pPr>
          </w:p>
        </w:tc>
      </w:tr>
      <w:tr w:rsidR="00296B46" w:rsidRPr="00CB2EB2" w:rsidTr="00CB2EB2">
        <w:trPr>
          <w:trHeight w:val="288"/>
        </w:trPr>
        <w:tc>
          <w:tcPr>
            <w:tcW w:w="3055" w:type="dxa"/>
            <w:shd w:val="clear" w:color="auto" w:fill="auto"/>
            <w:vAlign w:val="center"/>
          </w:tcPr>
          <w:p w:rsidR="00767C3B" w:rsidRPr="00CB2EB2" w:rsidRDefault="00767C3B" w:rsidP="006037BA">
            <w:pPr>
              <w:rPr>
                <w:rFonts w:ascii="Arial Narrow" w:hAnsi="Arial Narrow"/>
              </w:rPr>
            </w:pPr>
            <w:r w:rsidRPr="00CB2EB2">
              <w:rPr>
                <w:rFonts w:ascii="Arial Narrow" w:hAnsi="Arial Narrow"/>
              </w:rPr>
              <w:t>Loading rate</w:t>
            </w:r>
          </w:p>
        </w:tc>
        <w:tc>
          <w:tcPr>
            <w:tcW w:w="1962" w:type="dxa"/>
            <w:shd w:val="clear" w:color="auto" w:fill="auto"/>
            <w:vAlign w:val="center"/>
          </w:tcPr>
          <w:p w:rsidR="00767C3B" w:rsidRPr="00CB2EB2" w:rsidRDefault="00767C3B" w:rsidP="00CB2EB2">
            <w:pPr>
              <w:jc w:val="center"/>
              <w:rPr>
                <w:rFonts w:ascii="Arial Narrow" w:hAnsi="Arial Narrow"/>
              </w:rPr>
            </w:pPr>
            <w:r w:rsidRPr="00CB2EB2">
              <w:rPr>
                <w:rFonts w:ascii="Arial Narrow" w:hAnsi="Arial Narrow"/>
              </w:rPr>
              <w:t>gpm/sf</w:t>
            </w:r>
          </w:p>
        </w:tc>
        <w:tc>
          <w:tcPr>
            <w:tcW w:w="3338" w:type="dxa"/>
            <w:shd w:val="clear" w:color="auto" w:fill="auto"/>
            <w:vAlign w:val="center"/>
          </w:tcPr>
          <w:p w:rsidR="00767C3B" w:rsidRPr="00CB2EB2" w:rsidRDefault="00767C3B" w:rsidP="00CB2EB2">
            <w:pPr>
              <w:jc w:val="center"/>
              <w:rPr>
                <w:rFonts w:ascii="Arial Narrow" w:hAnsi="Arial Narrow"/>
                <w:i/>
                <w:color w:val="767171"/>
              </w:rPr>
            </w:pPr>
          </w:p>
        </w:tc>
      </w:tr>
      <w:tr w:rsidR="00296B46" w:rsidRPr="00CB2EB2" w:rsidTr="00CB2EB2">
        <w:trPr>
          <w:trHeight w:val="288"/>
        </w:trPr>
        <w:tc>
          <w:tcPr>
            <w:tcW w:w="3055" w:type="dxa"/>
            <w:shd w:val="clear" w:color="auto" w:fill="auto"/>
            <w:vAlign w:val="center"/>
          </w:tcPr>
          <w:p w:rsidR="00767C3B" w:rsidRPr="00CB2EB2" w:rsidRDefault="00767C3B" w:rsidP="006037BA">
            <w:pPr>
              <w:rPr>
                <w:rFonts w:ascii="Arial Narrow" w:hAnsi="Arial Narrow"/>
              </w:rPr>
            </w:pPr>
            <w:r w:rsidRPr="00CB2EB2">
              <w:rPr>
                <w:rFonts w:ascii="Arial Narrow" w:hAnsi="Arial Narrow"/>
              </w:rPr>
              <w:t>Media type(s)</w:t>
            </w:r>
          </w:p>
        </w:tc>
        <w:tc>
          <w:tcPr>
            <w:tcW w:w="1962" w:type="dxa"/>
            <w:shd w:val="clear" w:color="auto" w:fill="auto"/>
            <w:vAlign w:val="center"/>
          </w:tcPr>
          <w:p w:rsidR="00767C3B" w:rsidRPr="00CB2EB2" w:rsidRDefault="007E66ED" w:rsidP="00CB2EB2">
            <w:pPr>
              <w:jc w:val="center"/>
              <w:rPr>
                <w:rFonts w:ascii="Arial Narrow" w:hAnsi="Arial Narrow"/>
              </w:rPr>
            </w:pPr>
            <w:r w:rsidRPr="00CB2EB2">
              <w:rPr>
                <w:rFonts w:ascii="Arial Narrow" w:hAnsi="Arial Narrow"/>
              </w:rPr>
              <w:t>--</w:t>
            </w:r>
          </w:p>
        </w:tc>
        <w:tc>
          <w:tcPr>
            <w:tcW w:w="3338" w:type="dxa"/>
            <w:shd w:val="clear" w:color="auto" w:fill="auto"/>
            <w:vAlign w:val="center"/>
          </w:tcPr>
          <w:p w:rsidR="00767C3B" w:rsidRPr="00CB2EB2" w:rsidRDefault="00767C3B" w:rsidP="00CB2EB2">
            <w:pPr>
              <w:jc w:val="center"/>
              <w:rPr>
                <w:rFonts w:ascii="Arial Narrow" w:hAnsi="Arial Narrow"/>
                <w:i/>
                <w:color w:val="767171"/>
              </w:rPr>
            </w:pPr>
          </w:p>
        </w:tc>
      </w:tr>
      <w:tr w:rsidR="00296B46" w:rsidRPr="00CB2EB2" w:rsidTr="00CB2EB2">
        <w:trPr>
          <w:trHeight w:val="288"/>
        </w:trPr>
        <w:tc>
          <w:tcPr>
            <w:tcW w:w="3055" w:type="dxa"/>
            <w:shd w:val="clear" w:color="auto" w:fill="auto"/>
            <w:vAlign w:val="center"/>
          </w:tcPr>
          <w:p w:rsidR="00767C3B" w:rsidRPr="00CB2EB2" w:rsidRDefault="00767C3B" w:rsidP="006037BA">
            <w:pPr>
              <w:rPr>
                <w:rFonts w:ascii="Arial Narrow" w:hAnsi="Arial Narrow"/>
              </w:rPr>
            </w:pPr>
            <w:r w:rsidRPr="00CB2EB2">
              <w:rPr>
                <w:rFonts w:ascii="Arial Narrow" w:hAnsi="Arial Narrow"/>
              </w:rPr>
              <w:t>Media size(s)</w:t>
            </w:r>
          </w:p>
        </w:tc>
        <w:tc>
          <w:tcPr>
            <w:tcW w:w="1962" w:type="dxa"/>
            <w:shd w:val="clear" w:color="auto" w:fill="auto"/>
            <w:vAlign w:val="center"/>
          </w:tcPr>
          <w:p w:rsidR="00767C3B" w:rsidRPr="00CB2EB2" w:rsidRDefault="00767C3B" w:rsidP="00CB2EB2">
            <w:pPr>
              <w:jc w:val="center"/>
              <w:rPr>
                <w:rFonts w:ascii="Arial Narrow" w:hAnsi="Arial Narrow"/>
              </w:rPr>
            </w:pPr>
            <w:r w:rsidRPr="00CB2EB2">
              <w:rPr>
                <w:rFonts w:ascii="Arial Narrow" w:hAnsi="Arial Narrow"/>
              </w:rPr>
              <w:t>mm</w:t>
            </w:r>
          </w:p>
        </w:tc>
        <w:tc>
          <w:tcPr>
            <w:tcW w:w="3338" w:type="dxa"/>
            <w:shd w:val="clear" w:color="auto" w:fill="auto"/>
            <w:vAlign w:val="center"/>
          </w:tcPr>
          <w:p w:rsidR="00767C3B" w:rsidRPr="00CB2EB2" w:rsidRDefault="00767C3B" w:rsidP="00CB2EB2">
            <w:pPr>
              <w:jc w:val="center"/>
              <w:rPr>
                <w:rFonts w:ascii="Arial Narrow" w:hAnsi="Arial Narrow"/>
                <w:i/>
                <w:color w:val="767171"/>
              </w:rPr>
            </w:pPr>
          </w:p>
        </w:tc>
      </w:tr>
      <w:tr w:rsidR="00296B46" w:rsidRPr="00CB2EB2" w:rsidTr="00CB2EB2">
        <w:trPr>
          <w:trHeight w:val="288"/>
        </w:trPr>
        <w:tc>
          <w:tcPr>
            <w:tcW w:w="3055" w:type="dxa"/>
            <w:shd w:val="clear" w:color="auto" w:fill="auto"/>
            <w:vAlign w:val="center"/>
          </w:tcPr>
          <w:p w:rsidR="00461124" w:rsidRPr="00CB2EB2" w:rsidRDefault="00461124" w:rsidP="006037BA">
            <w:pPr>
              <w:rPr>
                <w:rFonts w:ascii="Arial Narrow" w:hAnsi="Arial Narrow"/>
              </w:rPr>
            </w:pPr>
            <w:r w:rsidRPr="00CB2EB2">
              <w:rPr>
                <w:rFonts w:ascii="Arial Narrow" w:hAnsi="Arial Narrow"/>
              </w:rPr>
              <w:lastRenderedPageBreak/>
              <w:t>Media depth(s)</w:t>
            </w:r>
          </w:p>
        </w:tc>
        <w:tc>
          <w:tcPr>
            <w:tcW w:w="1962" w:type="dxa"/>
            <w:shd w:val="clear" w:color="auto" w:fill="auto"/>
            <w:vAlign w:val="center"/>
          </w:tcPr>
          <w:p w:rsidR="00461124" w:rsidRPr="00CB2EB2" w:rsidRDefault="00461124" w:rsidP="00CB2EB2">
            <w:pPr>
              <w:jc w:val="center"/>
              <w:rPr>
                <w:rFonts w:ascii="Arial Narrow" w:hAnsi="Arial Narrow"/>
              </w:rPr>
            </w:pPr>
            <w:r w:rsidRPr="00CB2EB2">
              <w:rPr>
                <w:rFonts w:ascii="Arial Narrow" w:hAnsi="Arial Narrow"/>
              </w:rPr>
              <w:t>ft</w:t>
            </w:r>
          </w:p>
        </w:tc>
        <w:tc>
          <w:tcPr>
            <w:tcW w:w="3338" w:type="dxa"/>
            <w:shd w:val="clear" w:color="auto" w:fill="auto"/>
            <w:vAlign w:val="center"/>
          </w:tcPr>
          <w:p w:rsidR="00461124" w:rsidRPr="00CB2EB2" w:rsidRDefault="00461124" w:rsidP="00CB2EB2">
            <w:pPr>
              <w:jc w:val="center"/>
              <w:rPr>
                <w:rFonts w:ascii="Arial Narrow" w:hAnsi="Arial Narrow"/>
                <w:i/>
                <w:color w:val="767171"/>
              </w:rPr>
            </w:pPr>
          </w:p>
        </w:tc>
      </w:tr>
      <w:tr w:rsidR="00296B46" w:rsidRPr="00CB2EB2" w:rsidTr="00CB2EB2">
        <w:trPr>
          <w:trHeight w:val="288"/>
        </w:trPr>
        <w:tc>
          <w:tcPr>
            <w:tcW w:w="3055" w:type="dxa"/>
            <w:shd w:val="clear" w:color="auto" w:fill="auto"/>
            <w:vAlign w:val="center"/>
          </w:tcPr>
          <w:p w:rsidR="00767C3B" w:rsidRPr="00CB2EB2" w:rsidRDefault="00767C3B" w:rsidP="006037BA">
            <w:pPr>
              <w:rPr>
                <w:rFonts w:ascii="Arial Narrow" w:hAnsi="Arial Narrow"/>
              </w:rPr>
            </w:pPr>
            <w:r w:rsidRPr="00CB2EB2">
              <w:rPr>
                <w:rFonts w:ascii="Arial Narrow" w:hAnsi="Arial Narrow"/>
              </w:rPr>
              <w:t>Backwash rate</w:t>
            </w:r>
          </w:p>
        </w:tc>
        <w:tc>
          <w:tcPr>
            <w:tcW w:w="1962" w:type="dxa"/>
            <w:shd w:val="clear" w:color="auto" w:fill="auto"/>
            <w:vAlign w:val="center"/>
          </w:tcPr>
          <w:p w:rsidR="00767C3B" w:rsidRPr="00CB2EB2" w:rsidRDefault="00767C3B" w:rsidP="00CB2EB2">
            <w:pPr>
              <w:jc w:val="center"/>
              <w:rPr>
                <w:rFonts w:ascii="Arial Narrow" w:hAnsi="Arial Narrow"/>
              </w:rPr>
            </w:pPr>
            <w:r w:rsidRPr="00CB2EB2">
              <w:rPr>
                <w:rFonts w:ascii="Arial Narrow" w:hAnsi="Arial Narrow"/>
              </w:rPr>
              <w:t>gpm/sf</w:t>
            </w:r>
          </w:p>
        </w:tc>
        <w:tc>
          <w:tcPr>
            <w:tcW w:w="3338" w:type="dxa"/>
            <w:shd w:val="clear" w:color="auto" w:fill="auto"/>
            <w:vAlign w:val="center"/>
          </w:tcPr>
          <w:p w:rsidR="00767C3B" w:rsidRPr="00CB2EB2" w:rsidRDefault="00767C3B" w:rsidP="00CB2EB2">
            <w:pPr>
              <w:jc w:val="center"/>
              <w:rPr>
                <w:rFonts w:ascii="Arial Narrow" w:hAnsi="Arial Narrow"/>
                <w:i/>
                <w:color w:val="767171"/>
              </w:rPr>
            </w:pPr>
          </w:p>
        </w:tc>
      </w:tr>
      <w:tr w:rsidR="00296B46" w:rsidRPr="00CB2EB2" w:rsidTr="00CB2EB2">
        <w:trPr>
          <w:trHeight w:val="288"/>
        </w:trPr>
        <w:tc>
          <w:tcPr>
            <w:tcW w:w="3055" w:type="dxa"/>
            <w:shd w:val="clear" w:color="auto" w:fill="auto"/>
            <w:vAlign w:val="center"/>
          </w:tcPr>
          <w:p w:rsidR="00767C3B" w:rsidRPr="00CB2EB2" w:rsidRDefault="00767C3B" w:rsidP="006037BA">
            <w:pPr>
              <w:rPr>
                <w:rFonts w:ascii="Arial Narrow" w:hAnsi="Arial Narrow"/>
              </w:rPr>
            </w:pPr>
            <w:r w:rsidRPr="00CB2EB2">
              <w:rPr>
                <w:rFonts w:ascii="Arial Narrow" w:hAnsi="Arial Narrow"/>
              </w:rPr>
              <w:t>Air scour rate</w:t>
            </w:r>
          </w:p>
        </w:tc>
        <w:tc>
          <w:tcPr>
            <w:tcW w:w="1962" w:type="dxa"/>
            <w:shd w:val="clear" w:color="auto" w:fill="auto"/>
            <w:vAlign w:val="center"/>
          </w:tcPr>
          <w:p w:rsidR="00767C3B" w:rsidRPr="00CB2EB2" w:rsidRDefault="00767C3B" w:rsidP="00CB2EB2">
            <w:pPr>
              <w:jc w:val="center"/>
              <w:rPr>
                <w:rFonts w:ascii="Arial Narrow" w:hAnsi="Arial Narrow"/>
              </w:rPr>
            </w:pPr>
            <w:r w:rsidRPr="00CB2EB2">
              <w:rPr>
                <w:rFonts w:ascii="Arial Narrow" w:hAnsi="Arial Narrow"/>
              </w:rPr>
              <w:t>scfm</w:t>
            </w:r>
          </w:p>
        </w:tc>
        <w:tc>
          <w:tcPr>
            <w:tcW w:w="3338" w:type="dxa"/>
            <w:shd w:val="clear" w:color="auto" w:fill="auto"/>
            <w:vAlign w:val="center"/>
          </w:tcPr>
          <w:p w:rsidR="00767C3B" w:rsidRPr="00CB2EB2" w:rsidRDefault="00767C3B" w:rsidP="00CB2EB2">
            <w:pPr>
              <w:jc w:val="center"/>
              <w:rPr>
                <w:rFonts w:ascii="Arial Narrow" w:hAnsi="Arial Narrow"/>
                <w:i/>
                <w:color w:val="767171"/>
              </w:rPr>
            </w:pPr>
          </w:p>
        </w:tc>
      </w:tr>
      <w:tr w:rsidR="00296B46" w:rsidRPr="00CB2EB2" w:rsidTr="00CB2EB2">
        <w:trPr>
          <w:trHeight w:val="288"/>
        </w:trPr>
        <w:tc>
          <w:tcPr>
            <w:tcW w:w="3055" w:type="dxa"/>
            <w:shd w:val="clear" w:color="auto" w:fill="auto"/>
            <w:vAlign w:val="center"/>
          </w:tcPr>
          <w:p w:rsidR="00767C3B" w:rsidRPr="00CB2EB2" w:rsidRDefault="00767C3B" w:rsidP="006037BA">
            <w:pPr>
              <w:rPr>
                <w:rFonts w:ascii="Arial Narrow" w:hAnsi="Arial Narrow"/>
              </w:rPr>
            </w:pPr>
            <w:r w:rsidRPr="00CB2EB2">
              <w:rPr>
                <w:rFonts w:ascii="Arial Narrow" w:hAnsi="Arial Narrow"/>
              </w:rPr>
              <w:t>Effluent turbidity</w:t>
            </w:r>
          </w:p>
        </w:tc>
        <w:tc>
          <w:tcPr>
            <w:tcW w:w="1962" w:type="dxa"/>
            <w:shd w:val="clear" w:color="auto" w:fill="auto"/>
            <w:vAlign w:val="center"/>
          </w:tcPr>
          <w:p w:rsidR="00767C3B" w:rsidRPr="00CB2EB2" w:rsidRDefault="00767C3B" w:rsidP="00CB2EB2">
            <w:pPr>
              <w:jc w:val="center"/>
              <w:rPr>
                <w:rFonts w:ascii="Arial Narrow" w:hAnsi="Arial Narrow"/>
              </w:rPr>
            </w:pPr>
            <w:r w:rsidRPr="00CB2EB2">
              <w:rPr>
                <w:rFonts w:ascii="Arial Narrow" w:hAnsi="Arial Narrow"/>
              </w:rPr>
              <w:t>NTU</w:t>
            </w:r>
          </w:p>
        </w:tc>
        <w:tc>
          <w:tcPr>
            <w:tcW w:w="3338" w:type="dxa"/>
            <w:shd w:val="clear" w:color="auto" w:fill="auto"/>
            <w:vAlign w:val="center"/>
          </w:tcPr>
          <w:p w:rsidR="00767C3B" w:rsidRPr="00CB2EB2" w:rsidRDefault="00767C3B" w:rsidP="00CB2EB2">
            <w:pPr>
              <w:jc w:val="center"/>
              <w:rPr>
                <w:rFonts w:ascii="Arial Narrow" w:hAnsi="Arial Narrow"/>
                <w:i/>
                <w:color w:val="767171"/>
              </w:rPr>
            </w:pPr>
          </w:p>
        </w:tc>
      </w:tr>
      <w:tr w:rsidR="00296B46" w:rsidRPr="00CB2EB2" w:rsidTr="00CB2EB2">
        <w:trPr>
          <w:trHeight w:val="602"/>
        </w:trPr>
        <w:tc>
          <w:tcPr>
            <w:tcW w:w="3055" w:type="dxa"/>
            <w:shd w:val="clear" w:color="auto" w:fill="auto"/>
            <w:vAlign w:val="center"/>
          </w:tcPr>
          <w:p w:rsidR="00767C3B" w:rsidRPr="00CB2EB2" w:rsidRDefault="00767C3B" w:rsidP="006037BA">
            <w:pPr>
              <w:rPr>
                <w:rFonts w:ascii="Arial Narrow" w:hAnsi="Arial Narrow"/>
              </w:rPr>
            </w:pPr>
            <w:r w:rsidRPr="00CB2EB2">
              <w:rPr>
                <w:rFonts w:ascii="Arial Narrow" w:hAnsi="Arial Narrow"/>
                <w:szCs w:val="22"/>
              </w:rPr>
              <w:t>Basis for crediting (if applicable)</w:t>
            </w:r>
            <w:r w:rsidRPr="00CB2EB2">
              <w:rPr>
                <w:rFonts w:ascii="Arial Narrow" w:hAnsi="Arial Narrow"/>
                <w:szCs w:val="22"/>
                <w:vertAlign w:val="superscript"/>
              </w:rPr>
              <w:t>1</w:t>
            </w:r>
          </w:p>
        </w:tc>
        <w:tc>
          <w:tcPr>
            <w:tcW w:w="5300" w:type="dxa"/>
            <w:gridSpan w:val="2"/>
            <w:shd w:val="clear" w:color="auto" w:fill="auto"/>
            <w:vAlign w:val="center"/>
          </w:tcPr>
          <w:p w:rsidR="00767C3B" w:rsidRPr="00CB2EB2" w:rsidRDefault="00767C3B" w:rsidP="00CB2EB2">
            <w:pPr>
              <w:jc w:val="center"/>
              <w:rPr>
                <w:rFonts w:ascii="Arial Narrow" w:hAnsi="Arial Narrow"/>
                <w:i/>
                <w:color w:val="767171"/>
              </w:rPr>
            </w:pPr>
            <w:r w:rsidRPr="00CB2EB2">
              <w:rPr>
                <w:rFonts w:ascii="Arial Narrow" w:hAnsi="Arial Narrow"/>
                <w:i/>
                <w:color w:val="767171"/>
                <w:szCs w:val="22"/>
              </w:rPr>
              <w:t>[Describe the crediting framework or technology-specific validation approach for pathogen crediting]</w:t>
            </w:r>
          </w:p>
        </w:tc>
      </w:tr>
    </w:tbl>
    <w:p w:rsidR="00E91287" w:rsidRPr="00DC792F" w:rsidRDefault="00E91287" w:rsidP="00E91287">
      <w:pPr>
        <w:rPr>
          <w:i/>
          <w:color w:val="808080"/>
          <w:sz w:val="20"/>
          <w:szCs w:val="20"/>
        </w:rPr>
      </w:pPr>
      <w:r w:rsidRPr="00E91287">
        <w:rPr>
          <w:vertAlign w:val="superscript"/>
        </w:rPr>
        <w:t>1</w:t>
      </w:r>
      <w:r w:rsidRPr="00DC792F">
        <w:rPr>
          <w:i/>
          <w:color w:val="808080"/>
          <w:sz w:val="20"/>
          <w:szCs w:val="20"/>
        </w:rPr>
        <w:t xml:space="preserve"> Include any necessary documentation in Appendix C</w:t>
      </w:r>
    </w:p>
    <w:p w:rsidR="006037BA" w:rsidRDefault="006037BA" w:rsidP="006037BA"/>
    <w:p w:rsidR="005C137E" w:rsidRDefault="005C137E" w:rsidP="000C5A55">
      <w:pPr>
        <w:pStyle w:val="Tables"/>
      </w:pPr>
      <w:r>
        <w:t>Table</w:t>
      </w:r>
      <w:r w:rsidR="001254F6">
        <w:t xml:space="preserve"> 7</w:t>
      </w:r>
      <w:fldSimple w:instr=" SEQ Subtitle \* ALPHABETIC ">
        <w:r w:rsidR="008E4EB8">
          <w:rPr>
            <w:noProof/>
          </w:rPr>
          <w:t>D</w:t>
        </w:r>
      </w:fldSimple>
      <w:r w:rsidR="001254F6">
        <w:t xml:space="preserve">. </w:t>
      </w:r>
      <w:r>
        <w:t>Membrane filtration design criteria.</w:t>
      </w: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2522"/>
        <w:gridCol w:w="2869"/>
      </w:tblGrid>
      <w:tr w:rsidR="00296B46" w:rsidRPr="00CB2EB2" w:rsidTr="00CB2EB2">
        <w:trPr>
          <w:trHeight w:val="288"/>
        </w:trPr>
        <w:tc>
          <w:tcPr>
            <w:tcW w:w="8358" w:type="dxa"/>
            <w:gridSpan w:val="3"/>
            <w:shd w:val="clear" w:color="auto" w:fill="D9D9D9"/>
            <w:vAlign w:val="center"/>
          </w:tcPr>
          <w:p w:rsidR="00C6327F" w:rsidRPr="00CB2EB2" w:rsidRDefault="00C6327F" w:rsidP="00CB2EB2">
            <w:pPr>
              <w:jc w:val="center"/>
              <w:rPr>
                <w:rFonts w:ascii="Arial Narrow" w:hAnsi="Arial Narrow"/>
                <w:b/>
                <w:szCs w:val="22"/>
              </w:rPr>
            </w:pPr>
            <w:r w:rsidRPr="00CB2EB2">
              <w:rPr>
                <w:rFonts w:ascii="Arial Narrow" w:hAnsi="Arial Narrow"/>
                <w:b/>
                <w:szCs w:val="22"/>
              </w:rPr>
              <w:t>Membrane Filter</w:t>
            </w:r>
          </w:p>
        </w:tc>
      </w:tr>
      <w:tr w:rsidR="00296B46" w:rsidRPr="00CB2EB2" w:rsidTr="00CB2EB2">
        <w:trPr>
          <w:trHeight w:val="288"/>
        </w:trPr>
        <w:tc>
          <w:tcPr>
            <w:tcW w:w="2967" w:type="dxa"/>
            <w:shd w:val="clear" w:color="auto" w:fill="D9D9D9"/>
            <w:vAlign w:val="center"/>
          </w:tcPr>
          <w:p w:rsidR="00C6327F" w:rsidRPr="00CB2EB2" w:rsidRDefault="00C6327F" w:rsidP="006037BA">
            <w:pPr>
              <w:rPr>
                <w:rFonts w:ascii="Arial Narrow" w:hAnsi="Arial Narrow"/>
                <w:b/>
                <w:szCs w:val="22"/>
              </w:rPr>
            </w:pPr>
            <w:r w:rsidRPr="00CB2EB2">
              <w:rPr>
                <w:rFonts w:ascii="Arial Narrow" w:hAnsi="Arial Narrow"/>
                <w:b/>
                <w:szCs w:val="22"/>
              </w:rPr>
              <w:t>Parameter</w:t>
            </w:r>
          </w:p>
        </w:tc>
        <w:tc>
          <w:tcPr>
            <w:tcW w:w="2522" w:type="dxa"/>
            <w:shd w:val="clear" w:color="auto" w:fill="D9D9D9"/>
            <w:vAlign w:val="center"/>
          </w:tcPr>
          <w:p w:rsidR="00C6327F" w:rsidRPr="00CB2EB2" w:rsidRDefault="00C6327F" w:rsidP="00CB2EB2">
            <w:pPr>
              <w:jc w:val="center"/>
              <w:rPr>
                <w:rFonts w:ascii="Arial Narrow" w:hAnsi="Arial Narrow"/>
                <w:b/>
                <w:szCs w:val="22"/>
              </w:rPr>
            </w:pPr>
            <w:r w:rsidRPr="00CB2EB2">
              <w:rPr>
                <w:rFonts w:ascii="Arial Narrow" w:hAnsi="Arial Narrow"/>
                <w:b/>
                <w:szCs w:val="22"/>
              </w:rPr>
              <w:t>Units</w:t>
            </w:r>
          </w:p>
        </w:tc>
        <w:tc>
          <w:tcPr>
            <w:tcW w:w="2869" w:type="dxa"/>
            <w:shd w:val="clear" w:color="auto" w:fill="D9D9D9"/>
            <w:vAlign w:val="center"/>
          </w:tcPr>
          <w:p w:rsidR="00C6327F" w:rsidRPr="00CB2EB2" w:rsidRDefault="00C6327F" w:rsidP="00CB2EB2">
            <w:pPr>
              <w:jc w:val="center"/>
              <w:rPr>
                <w:rFonts w:ascii="Arial Narrow" w:hAnsi="Arial Narrow"/>
                <w:b/>
                <w:szCs w:val="22"/>
              </w:rPr>
            </w:pPr>
            <w:r w:rsidRPr="00CB2EB2">
              <w:rPr>
                <w:rFonts w:ascii="Arial Narrow" w:hAnsi="Arial Narrow"/>
                <w:b/>
                <w:szCs w:val="22"/>
              </w:rPr>
              <w:t>Value</w:t>
            </w:r>
          </w:p>
        </w:tc>
      </w:tr>
      <w:tr w:rsidR="00296B46" w:rsidRPr="00CB2EB2" w:rsidTr="00CB2EB2">
        <w:trPr>
          <w:trHeight w:val="288"/>
        </w:trPr>
        <w:tc>
          <w:tcPr>
            <w:tcW w:w="2967" w:type="dxa"/>
            <w:shd w:val="clear" w:color="auto" w:fill="auto"/>
            <w:vAlign w:val="center"/>
          </w:tcPr>
          <w:p w:rsidR="00C6327F" w:rsidRPr="00CB2EB2" w:rsidRDefault="00C6327F" w:rsidP="006037BA">
            <w:pPr>
              <w:rPr>
                <w:rFonts w:ascii="Arial Narrow" w:hAnsi="Arial Narrow"/>
                <w:szCs w:val="22"/>
              </w:rPr>
            </w:pPr>
            <w:r w:rsidRPr="00CB2EB2">
              <w:rPr>
                <w:rFonts w:ascii="Arial Narrow" w:hAnsi="Arial Narrow"/>
                <w:szCs w:val="22"/>
              </w:rPr>
              <w:t>Manufacturer</w:t>
            </w:r>
          </w:p>
        </w:tc>
        <w:tc>
          <w:tcPr>
            <w:tcW w:w="2522" w:type="dxa"/>
            <w:shd w:val="clear" w:color="auto" w:fill="auto"/>
            <w:vAlign w:val="center"/>
          </w:tcPr>
          <w:p w:rsidR="00C6327F" w:rsidRPr="00CB2EB2" w:rsidRDefault="00C6327F" w:rsidP="00CB2EB2">
            <w:pPr>
              <w:jc w:val="center"/>
              <w:rPr>
                <w:rFonts w:ascii="Arial Narrow" w:hAnsi="Arial Narrow"/>
                <w:szCs w:val="22"/>
              </w:rPr>
            </w:pPr>
            <w:r w:rsidRPr="00CB2EB2">
              <w:rPr>
                <w:rFonts w:ascii="Arial Narrow" w:hAnsi="Arial Narrow"/>
                <w:szCs w:val="22"/>
              </w:rPr>
              <w:t>--</w:t>
            </w:r>
          </w:p>
        </w:tc>
        <w:tc>
          <w:tcPr>
            <w:tcW w:w="2869" w:type="dxa"/>
            <w:shd w:val="clear" w:color="auto" w:fill="auto"/>
            <w:vAlign w:val="center"/>
          </w:tcPr>
          <w:p w:rsidR="00C6327F" w:rsidRPr="00CB2EB2" w:rsidRDefault="00C6327F" w:rsidP="00CB2EB2">
            <w:pPr>
              <w:jc w:val="center"/>
              <w:rPr>
                <w:rFonts w:ascii="Arial Narrow" w:hAnsi="Arial Narrow"/>
                <w:i/>
                <w:color w:val="767171"/>
                <w:szCs w:val="22"/>
              </w:rPr>
            </w:pPr>
          </w:p>
        </w:tc>
      </w:tr>
      <w:tr w:rsidR="00296B46" w:rsidRPr="00CB2EB2" w:rsidTr="00CB2EB2">
        <w:trPr>
          <w:trHeight w:val="288"/>
        </w:trPr>
        <w:tc>
          <w:tcPr>
            <w:tcW w:w="2967" w:type="dxa"/>
            <w:shd w:val="clear" w:color="auto" w:fill="auto"/>
            <w:vAlign w:val="center"/>
          </w:tcPr>
          <w:p w:rsidR="00C6327F" w:rsidRPr="00CB2EB2" w:rsidRDefault="00C6327F" w:rsidP="006037BA">
            <w:pPr>
              <w:rPr>
                <w:rFonts w:ascii="Arial Narrow" w:hAnsi="Arial Narrow"/>
                <w:szCs w:val="22"/>
              </w:rPr>
            </w:pPr>
            <w:r w:rsidRPr="00CB2EB2">
              <w:rPr>
                <w:rFonts w:ascii="Arial Narrow" w:hAnsi="Arial Narrow"/>
                <w:szCs w:val="22"/>
              </w:rPr>
              <w:t>Net product flow</w:t>
            </w:r>
          </w:p>
        </w:tc>
        <w:tc>
          <w:tcPr>
            <w:tcW w:w="2522" w:type="dxa"/>
            <w:shd w:val="clear" w:color="auto" w:fill="auto"/>
            <w:vAlign w:val="center"/>
          </w:tcPr>
          <w:p w:rsidR="00C6327F" w:rsidRPr="00CB2EB2" w:rsidRDefault="00C6327F" w:rsidP="00CB2EB2">
            <w:pPr>
              <w:jc w:val="center"/>
              <w:rPr>
                <w:rFonts w:ascii="Arial Narrow" w:hAnsi="Arial Narrow"/>
                <w:szCs w:val="22"/>
              </w:rPr>
            </w:pPr>
            <w:r w:rsidRPr="00CB2EB2">
              <w:rPr>
                <w:rFonts w:ascii="Arial Narrow" w:hAnsi="Arial Narrow"/>
                <w:szCs w:val="22"/>
              </w:rPr>
              <w:t>gpm</w:t>
            </w:r>
          </w:p>
        </w:tc>
        <w:tc>
          <w:tcPr>
            <w:tcW w:w="2869" w:type="dxa"/>
            <w:shd w:val="clear" w:color="auto" w:fill="auto"/>
            <w:vAlign w:val="center"/>
          </w:tcPr>
          <w:p w:rsidR="00C6327F" w:rsidRPr="00CB2EB2" w:rsidRDefault="00C6327F" w:rsidP="00CB2EB2">
            <w:pPr>
              <w:jc w:val="center"/>
              <w:rPr>
                <w:rFonts w:ascii="Arial Narrow" w:hAnsi="Arial Narrow"/>
                <w:i/>
                <w:color w:val="767171"/>
                <w:szCs w:val="22"/>
              </w:rPr>
            </w:pPr>
          </w:p>
        </w:tc>
      </w:tr>
      <w:tr w:rsidR="00296B46" w:rsidRPr="00CB2EB2" w:rsidTr="00CB2EB2">
        <w:trPr>
          <w:trHeight w:val="288"/>
        </w:trPr>
        <w:tc>
          <w:tcPr>
            <w:tcW w:w="2967" w:type="dxa"/>
            <w:shd w:val="clear" w:color="auto" w:fill="auto"/>
            <w:vAlign w:val="center"/>
          </w:tcPr>
          <w:p w:rsidR="00C6327F" w:rsidRPr="00CB2EB2" w:rsidRDefault="00C6327F" w:rsidP="006037BA">
            <w:pPr>
              <w:rPr>
                <w:rFonts w:ascii="Arial Narrow" w:hAnsi="Arial Narrow"/>
                <w:szCs w:val="22"/>
              </w:rPr>
            </w:pPr>
            <w:r w:rsidRPr="00CB2EB2">
              <w:rPr>
                <w:rFonts w:ascii="Arial Narrow" w:hAnsi="Arial Narrow"/>
                <w:szCs w:val="22"/>
              </w:rPr>
              <w:t>Nominal pore size</w:t>
            </w:r>
          </w:p>
        </w:tc>
        <w:tc>
          <w:tcPr>
            <w:tcW w:w="2522" w:type="dxa"/>
            <w:shd w:val="clear" w:color="auto" w:fill="auto"/>
            <w:vAlign w:val="center"/>
          </w:tcPr>
          <w:p w:rsidR="00C6327F" w:rsidRPr="00CB2EB2" w:rsidRDefault="00C6327F" w:rsidP="00CB2EB2">
            <w:pPr>
              <w:jc w:val="center"/>
              <w:rPr>
                <w:rFonts w:ascii="Arial Narrow" w:hAnsi="Arial Narrow"/>
                <w:szCs w:val="22"/>
              </w:rPr>
            </w:pPr>
            <w:r w:rsidRPr="00CB2EB2">
              <w:rPr>
                <w:rFonts w:ascii="Arial Narrow" w:hAnsi="Arial Narrow"/>
                <w:szCs w:val="22"/>
              </w:rPr>
              <w:t>μm</w:t>
            </w:r>
          </w:p>
        </w:tc>
        <w:tc>
          <w:tcPr>
            <w:tcW w:w="2869" w:type="dxa"/>
            <w:shd w:val="clear" w:color="auto" w:fill="auto"/>
            <w:vAlign w:val="center"/>
          </w:tcPr>
          <w:p w:rsidR="00C6327F" w:rsidRPr="00CB2EB2" w:rsidRDefault="00C6327F" w:rsidP="00CB2EB2">
            <w:pPr>
              <w:jc w:val="center"/>
              <w:rPr>
                <w:rFonts w:ascii="Arial Narrow" w:hAnsi="Arial Narrow"/>
                <w:i/>
                <w:color w:val="767171"/>
                <w:szCs w:val="22"/>
              </w:rPr>
            </w:pPr>
          </w:p>
        </w:tc>
      </w:tr>
      <w:tr w:rsidR="00296B46" w:rsidRPr="00CB2EB2" w:rsidTr="00CB2EB2">
        <w:trPr>
          <w:trHeight w:val="288"/>
        </w:trPr>
        <w:tc>
          <w:tcPr>
            <w:tcW w:w="2967" w:type="dxa"/>
            <w:shd w:val="clear" w:color="auto" w:fill="auto"/>
            <w:vAlign w:val="center"/>
          </w:tcPr>
          <w:p w:rsidR="00C6327F" w:rsidRPr="00CB2EB2" w:rsidRDefault="00C6327F" w:rsidP="006037BA">
            <w:pPr>
              <w:rPr>
                <w:rFonts w:ascii="Arial Narrow" w:hAnsi="Arial Narrow"/>
                <w:szCs w:val="22"/>
              </w:rPr>
            </w:pPr>
            <w:r w:rsidRPr="00CB2EB2">
              <w:rPr>
                <w:rFonts w:ascii="Arial Narrow" w:hAnsi="Arial Narrow"/>
                <w:szCs w:val="22"/>
              </w:rPr>
              <w:t>Total membrane area</w:t>
            </w:r>
          </w:p>
        </w:tc>
        <w:tc>
          <w:tcPr>
            <w:tcW w:w="2522" w:type="dxa"/>
            <w:shd w:val="clear" w:color="auto" w:fill="auto"/>
            <w:vAlign w:val="center"/>
          </w:tcPr>
          <w:p w:rsidR="00C6327F" w:rsidRPr="00CB2EB2" w:rsidRDefault="00C6327F" w:rsidP="00CB2EB2">
            <w:pPr>
              <w:jc w:val="center"/>
              <w:rPr>
                <w:rFonts w:ascii="Arial Narrow" w:hAnsi="Arial Narrow"/>
                <w:szCs w:val="22"/>
              </w:rPr>
            </w:pPr>
            <w:r w:rsidRPr="00CB2EB2">
              <w:rPr>
                <w:rFonts w:ascii="Arial Narrow" w:hAnsi="Arial Narrow"/>
                <w:szCs w:val="22"/>
              </w:rPr>
              <w:t>sf</w:t>
            </w:r>
          </w:p>
        </w:tc>
        <w:tc>
          <w:tcPr>
            <w:tcW w:w="2869" w:type="dxa"/>
            <w:shd w:val="clear" w:color="auto" w:fill="auto"/>
            <w:vAlign w:val="center"/>
          </w:tcPr>
          <w:p w:rsidR="00C6327F" w:rsidRPr="00CB2EB2" w:rsidRDefault="00C6327F" w:rsidP="00CB2EB2">
            <w:pPr>
              <w:jc w:val="center"/>
              <w:rPr>
                <w:rFonts w:ascii="Arial Narrow" w:hAnsi="Arial Narrow"/>
                <w:i/>
                <w:color w:val="767171"/>
                <w:szCs w:val="22"/>
              </w:rPr>
            </w:pPr>
          </w:p>
        </w:tc>
      </w:tr>
      <w:tr w:rsidR="00296B46" w:rsidRPr="00CB2EB2" w:rsidTr="00CB2EB2">
        <w:trPr>
          <w:trHeight w:val="288"/>
        </w:trPr>
        <w:tc>
          <w:tcPr>
            <w:tcW w:w="2967" w:type="dxa"/>
            <w:shd w:val="clear" w:color="auto" w:fill="auto"/>
            <w:vAlign w:val="center"/>
          </w:tcPr>
          <w:p w:rsidR="00C6327F" w:rsidRPr="00CB2EB2" w:rsidRDefault="00C6327F" w:rsidP="006037BA">
            <w:pPr>
              <w:rPr>
                <w:rFonts w:ascii="Arial Narrow" w:hAnsi="Arial Narrow"/>
                <w:szCs w:val="22"/>
              </w:rPr>
            </w:pPr>
            <w:r w:rsidRPr="00CB2EB2">
              <w:rPr>
                <w:rFonts w:ascii="Arial Narrow" w:hAnsi="Arial Narrow"/>
                <w:szCs w:val="22"/>
              </w:rPr>
              <w:t>Chemical cleaning frequency</w:t>
            </w:r>
          </w:p>
        </w:tc>
        <w:tc>
          <w:tcPr>
            <w:tcW w:w="2522" w:type="dxa"/>
            <w:shd w:val="clear" w:color="auto" w:fill="auto"/>
            <w:vAlign w:val="center"/>
          </w:tcPr>
          <w:p w:rsidR="00C6327F" w:rsidRPr="00CB2EB2" w:rsidRDefault="00C6327F" w:rsidP="00CB2EB2">
            <w:pPr>
              <w:jc w:val="center"/>
              <w:rPr>
                <w:rFonts w:ascii="Arial Narrow" w:hAnsi="Arial Narrow"/>
                <w:szCs w:val="22"/>
              </w:rPr>
            </w:pPr>
          </w:p>
        </w:tc>
        <w:tc>
          <w:tcPr>
            <w:tcW w:w="2869" w:type="dxa"/>
            <w:shd w:val="clear" w:color="auto" w:fill="auto"/>
            <w:vAlign w:val="center"/>
          </w:tcPr>
          <w:p w:rsidR="00C6327F" w:rsidRPr="00CB2EB2" w:rsidRDefault="00C6327F" w:rsidP="00CB2EB2">
            <w:pPr>
              <w:jc w:val="center"/>
              <w:rPr>
                <w:rFonts w:ascii="Arial Narrow" w:hAnsi="Arial Narrow"/>
                <w:i/>
                <w:color w:val="767171"/>
                <w:szCs w:val="22"/>
              </w:rPr>
            </w:pPr>
          </w:p>
        </w:tc>
      </w:tr>
      <w:tr w:rsidR="00296B46" w:rsidRPr="00CB2EB2" w:rsidTr="00CB2EB2">
        <w:trPr>
          <w:trHeight w:val="288"/>
        </w:trPr>
        <w:tc>
          <w:tcPr>
            <w:tcW w:w="2967" w:type="dxa"/>
            <w:shd w:val="clear" w:color="auto" w:fill="auto"/>
            <w:vAlign w:val="center"/>
          </w:tcPr>
          <w:p w:rsidR="00C6327F" w:rsidRPr="00CB2EB2" w:rsidRDefault="00C6327F" w:rsidP="006037BA">
            <w:pPr>
              <w:rPr>
                <w:rFonts w:ascii="Arial Narrow" w:hAnsi="Arial Narrow"/>
                <w:szCs w:val="22"/>
              </w:rPr>
            </w:pPr>
            <w:r w:rsidRPr="00CB2EB2">
              <w:rPr>
                <w:rFonts w:ascii="Arial Narrow" w:hAnsi="Arial Narrow"/>
                <w:szCs w:val="22"/>
              </w:rPr>
              <w:t>Flux</w:t>
            </w:r>
          </w:p>
        </w:tc>
        <w:tc>
          <w:tcPr>
            <w:tcW w:w="2522" w:type="dxa"/>
            <w:shd w:val="clear" w:color="auto" w:fill="auto"/>
            <w:vAlign w:val="center"/>
          </w:tcPr>
          <w:p w:rsidR="00C6327F" w:rsidRPr="00CB2EB2" w:rsidRDefault="00C6327F" w:rsidP="00CB2EB2">
            <w:pPr>
              <w:jc w:val="center"/>
              <w:rPr>
                <w:rFonts w:ascii="Arial Narrow" w:hAnsi="Arial Narrow"/>
                <w:szCs w:val="22"/>
              </w:rPr>
            </w:pPr>
            <w:r w:rsidRPr="00CB2EB2">
              <w:rPr>
                <w:rFonts w:ascii="Arial Narrow" w:hAnsi="Arial Narrow"/>
                <w:szCs w:val="22"/>
              </w:rPr>
              <w:t>gal/ft</w:t>
            </w:r>
            <w:r w:rsidRPr="00CB2EB2">
              <w:rPr>
                <w:rFonts w:ascii="Arial Narrow" w:hAnsi="Arial Narrow"/>
                <w:szCs w:val="22"/>
                <w:vertAlign w:val="superscript"/>
              </w:rPr>
              <w:t>2</w:t>
            </w:r>
            <w:r w:rsidRPr="00CB2EB2">
              <w:rPr>
                <w:rFonts w:ascii="Arial Narrow" w:hAnsi="Arial Narrow"/>
                <w:szCs w:val="22"/>
              </w:rPr>
              <w:t>/day</w:t>
            </w:r>
          </w:p>
        </w:tc>
        <w:tc>
          <w:tcPr>
            <w:tcW w:w="2869" w:type="dxa"/>
            <w:shd w:val="clear" w:color="auto" w:fill="auto"/>
            <w:vAlign w:val="center"/>
          </w:tcPr>
          <w:p w:rsidR="00C6327F" w:rsidRPr="00CB2EB2" w:rsidRDefault="00C6327F" w:rsidP="00CB2EB2">
            <w:pPr>
              <w:jc w:val="center"/>
              <w:rPr>
                <w:rFonts w:ascii="Arial Narrow" w:hAnsi="Arial Narrow"/>
                <w:i/>
                <w:color w:val="767171"/>
                <w:szCs w:val="22"/>
              </w:rPr>
            </w:pPr>
          </w:p>
        </w:tc>
      </w:tr>
      <w:tr w:rsidR="00296B46" w:rsidRPr="00CB2EB2" w:rsidTr="00CB2EB2">
        <w:trPr>
          <w:trHeight w:val="288"/>
        </w:trPr>
        <w:tc>
          <w:tcPr>
            <w:tcW w:w="2967" w:type="dxa"/>
            <w:shd w:val="clear" w:color="auto" w:fill="auto"/>
            <w:vAlign w:val="center"/>
          </w:tcPr>
          <w:p w:rsidR="00C6327F" w:rsidRPr="00CB2EB2" w:rsidRDefault="00C6327F" w:rsidP="006037BA">
            <w:pPr>
              <w:rPr>
                <w:rFonts w:ascii="Arial Narrow" w:hAnsi="Arial Narrow"/>
                <w:szCs w:val="22"/>
              </w:rPr>
            </w:pPr>
            <w:r w:rsidRPr="00CB2EB2">
              <w:rPr>
                <w:rFonts w:ascii="Arial Narrow" w:hAnsi="Arial Narrow"/>
                <w:szCs w:val="22"/>
              </w:rPr>
              <w:t>Pressure drop</w:t>
            </w:r>
          </w:p>
        </w:tc>
        <w:tc>
          <w:tcPr>
            <w:tcW w:w="2522" w:type="dxa"/>
            <w:shd w:val="clear" w:color="auto" w:fill="auto"/>
            <w:vAlign w:val="center"/>
          </w:tcPr>
          <w:p w:rsidR="00C6327F" w:rsidRPr="00CB2EB2" w:rsidRDefault="00C6327F" w:rsidP="00CB2EB2">
            <w:pPr>
              <w:jc w:val="center"/>
              <w:rPr>
                <w:rFonts w:ascii="Arial Narrow" w:hAnsi="Arial Narrow"/>
                <w:szCs w:val="22"/>
              </w:rPr>
            </w:pPr>
          </w:p>
        </w:tc>
        <w:tc>
          <w:tcPr>
            <w:tcW w:w="2869" w:type="dxa"/>
            <w:shd w:val="clear" w:color="auto" w:fill="auto"/>
            <w:vAlign w:val="center"/>
          </w:tcPr>
          <w:p w:rsidR="00C6327F" w:rsidRPr="00CB2EB2" w:rsidRDefault="00C6327F" w:rsidP="00CB2EB2">
            <w:pPr>
              <w:jc w:val="center"/>
              <w:rPr>
                <w:rFonts w:ascii="Arial Narrow" w:hAnsi="Arial Narrow"/>
                <w:i/>
                <w:color w:val="767171"/>
                <w:szCs w:val="22"/>
              </w:rPr>
            </w:pPr>
          </w:p>
        </w:tc>
      </w:tr>
      <w:tr w:rsidR="00296B46" w:rsidRPr="00CB2EB2" w:rsidTr="00CB2EB2">
        <w:trPr>
          <w:trHeight w:val="288"/>
        </w:trPr>
        <w:tc>
          <w:tcPr>
            <w:tcW w:w="2967" w:type="dxa"/>
            <w:shd w:val="clear" w:color="auto" w:fill="auto"/>
            <w:vAlign w:val="center"/>
          </w:tcPr>
          <w:p w:rsidR="00C6327F" w:rsidRPr="00CB2EB2" w:rsidRDefault="00C6327F" w:rsidP="006037BA">
            <w:pPr>
              <w:rPr>
                <w:rFonts w:ascii="Arial Narrow" w:hAnsi="Arial Narrow"/>
                <w:szCs w:val="22"/>
              </w:rPr>
            </w:pPr>
            <w:r w:rsidRPr="00CB2EB2">
              <w:rPr>
                <w:rFonts w:ascii="Arial Narrow" w:hAnsi="Arial Narrow"/>
                <w:szCs w:val="22"/>
              </w:rPr>
              <w:t>Pressure decay test</w:t>
            </w:r>
          </w:p>
        </w:tc>
        <w:tc>
          <w:tcPr>
            <w:tcW w:w="2522" w:type="dxa"/>
            <w:shd w:val="clear" w:color="auto" w:fill="auto"/>
            <w:vAlign w:val="center"/>
          </w:tcPr>
          <w:p w:rsidR="00C6327F" w:rsidRPr="00CB2EB2" w:rsidRDefault="00C6327F" w:rsidP="00CB2EB2">
            <w:pPr>
              <w:jc w:val="center"/>
              <w:rPr>
                <w:rFonts w:ascii="Arial Narrow" w:hAnsi="Arial Narrow"/>
                <w:szCs w:val="22"/>
              </w:rPr>
            </w:pPr>
          </w:p>
        </w:tc>
        <w:tc>
          <w:tcPr>
            <w:tcW w:w="2869" w:type="dxa"/>
            <w:shd w:val="clear" w:color="auto" w:fill="auto"/>
            <w:vAlign w:val="center"/>
          </w:tcPr>
          <w:p w:rsidR="00C6327F" w:rsidRPr="00CB2EB2" w:rsidRDefault="00C6327F" w:rsidP="00CB2EB2">
            <w:pPr>
              <w:jc w:val="center"/>
              <w:rPr>
                <w:rFonts w:ascii="Arial Narrow" w:hAnsi="Arial Narrow"/>
                <w:i/>
                <w:color w:val="767171"/>
                <w:szCs w:val="22"/>
              </w:rPr>
            </w:pPr>
          </w:p>
        </w:tc>
      </w:tr>
      <w:tr w:rsidR="00296B46" w:rsidRPr="00CB2EB2" w:rsidTr="00CB2EB2">
        <w:trPr>
          <w:trHeight w:val="288"/>
        </w:trPr>
        <w:tc>
          <w:tcPr>
            <w:tcW w:w="2967" w:type="dxa"/>
            <w:shd w:val="clear" w:color="auto" w:fill="auto"/>
            <w:vAlign w:val="center"/>
          </w:tcPr>
          <w:p w:rsidR="00C6327F" w:rsidRPr="00CB2EB2" w:rsidRDefault="00C6327F" w:rsidP="006037BA">
            <w:pPr>
              <w:rPr>
                <w:rFonts w:ascii="Arial Narrow" w:hAnsi="Arial Narrow"/>
                <w:szCs w:val="22"/>
              </w:rPr>
            </w:pPr>
            <w:r w:rsidRPr="00CB2EB2">
              <w:rPr>
                <w:rFonts w:ascii="Arial Narrow" w:hAnsi="Arial Narrow"/>
                <w:szCs w:val="22"/>
              </w:rPr>
              <w:t>Effluent turbidity</w:t>
            </w:r>
          </w:p>
        </w:tc>
        <w:tc>
          <w:tcPr>
            <w:tcW w:w="2522" w:type="dxa"/>
            <w:shd w:val="clear" w:color="auto" w:fill="auto"/>
            <w:vAlign w:val="center"/>
          </w:tcPr>
          <w:p w:rsidR="00C6327F" w:rsidRPr="00CB2EB2" w:rsidRDefault="00C6327F" w:rsidP="00CB2EB2">
            <w:pPr>
              <w:jc w:val="center"/>
              <w:rPr>
                <w:rFonts w:ascii="Arial Narrow" w:hAnsi="Arial Narrow"/>
                <w:szCs w:val="22"/>
              </w:rPr>
            </w:pPr>
            <w:r w:rsidRPr="00CB2EB2">
              <w:rPr>
                <w:rFonts w:ascii="Arial Narrow" w:hAnsi="Arial Narrow"/>
                <w:szCs w:val="22"/>
              </w:rPr>
              <w:t>NTU</w:t>
            </w:r>
          </w:p>
        </w:tc>
        <w:tc>
          <w:tcPr>
            <w:tcW w:w="2869" w:type="dxa"/>
            <w:shd w:val="clear" w:color="auto" w:fill="auto"/>
            <w:vAlign w:val="center"/>
          </w:tcPr>
          <w:p w:rsidR="00C6327F" w:rsidRPr="00CB2EB2" w:rsidRDefault="00C6327F" w:rsidP="00CB2EB2">
            <w:pPr>
              <w:jc w:val="center"/>
              <w:rPr>
                <w:rFonts w:ascii="Arial Narrow" w:hAnsi="Arial Narrow"/>
                <w:i/>
                <w:color w:val="767171"/>
                <w:szCs w:val="22"/>
              </w:rPr>
            </w:pPr>
          </w:p>
        </w:tc>
      </w:tr>
      <w:tr w:rsidR="00296B46" w:rsidRPr="00CB2EB2" w:rsidTr="00CB2EB2">
        <w:trPr>
          <w:trHeight w:val="584"/>
        </w:trPr>
        <w:tc>
          <w:tcPr>
            <w:tcW w:w="2967" w:type="dxa"/>
            <w:shd w:val="clear" w:color="auto" w:fill="auto"/>
            <w:vAlign w:val="center"/>
          </w:tcPr>
          <w:p w:rsidR="00C6327F" w:rsidRPr="00CB2EB2" w:rsidRDefault="00C6327F" w:rsidP="006037BA">
            <w:pPr>
              <w:rPr>
                <w:rFonts w:ascii="Arial Narrow" w:hAnsi="Arial Narrow"/>
                <w:szCs w:val="22"/>
              </w:rPr>
            </w:pPr>
            <w:r w:rsidRPr="00CB2EB2">
              <w:rPr>
                <w:rFonts w:ascii="Arial Narrow" w:hAnsi="Arial Narrow"/>
                <w:szCs w:val="22"/>
              </w:rPr>
              <w:t>Basis for crediting (if applicable)</w:t>
            </w:r>
            <w:r w:rsidRPr="00CB2EB2">
              <w:rPr>
                <w:rFonts w:ascii="Arial Narrow" w:hAnsi="Arial Narrow"/>
                <w:szCs w:val="22"/>
                <w:vertAlign w:val="superscript"/>
              </w:rPr>
              <w:t>1</w:t>
            </w:r>
          </w:p>
        </w:tc>
        <w:tc>
          <w:tcPr>
            <w:tcW w:w="5391" w:type="dxa"/>
            <w:gridSpan w:val="2"/>
            <w:shd w:val="clear" w:color="auto" w:fill="auto"/>
            <w:vAlign w:val="center"/>
          </w:tcPr>
          <w:p w:rsidR="00C6327F" w:rsidRPr="00CB2EB2" w:rsidRDefault="00C6327F" w:rsidP="00CB2EB2">
            <w:pPr>
              <w:jc w:val="center"/>
              <w:rPr>
                <w:rFonts w:ascii="Arial Narrow" w:hAnsi="Arial Narrow"/>
                <w:i/>
                <w:color w:val="767171"/>
                <w:szCs w:val="22"/>
              </w:rPr>
            </w:pPr>
            <w:r w:rsidRPr="00CB2EB2">
              <w:rPr>
                <w:rFonts w:ascii="Arial Narrow" w:hAnsi="Arial Narrow"/>
                <w:i/>
                <w:color w:val="767171"/>
                <w:szCs w:val="22"/>
              </w:rPr>
              <w:t>[Describe the crediting framework or technology-specific validation approach for pathogen crediting]</w:t>
            </w:r>
          </w:p>
        </w:tc>
      </w:tr>
    </w:tbl>
    <w:p w:rsidR="006037BA" w:rsidRPr="00DC792F" w:rsidRDefault="00E91287" w:rsidP="006037BA">
      <w:pPr>
        <w:rPr>
          <w:i/>
          <w:color w:val="808080"/>
          <w:sz w:val="20"/>
          <w:szCs w:val="20"/>
        </w:rPr>
      </w:pPr>
      <w:r w:rsidRPr="00E91287">
        <w:rPr>
          <w:vertAlign w:val="superscript"/>
        </w:rPr>
        <w:t>1</w:t>
      </w:r>
      <w:r w:rsidRPr="00E91287">
        <w:t xml:space="preserve"> </w:t>
      </w:r>
      <w:r w:rsidRPr="00DC792F">
        <w:rPr>
          <w:i/>
          <w:color w:val="808080"/>
          <w:sz w:val="20"/>
          <w:szCs w:val="20"/>
        </w:rPr>
        <w:t>Include any necessary documentation in Appendix C</w:t>
      </w:r>
    </w:p>
    <w:p w:rsidR="00E91287" w:rsidRDefault="00E91287" w:rsidP="006037BA"/>
    <w:p w:rsidR="00BB3D5B" w:rsidRDefault="00BB3D5B" w:rsidP="000C5A55">
      <w:pPr>
        <w:pStyle w:val="Tables"/>
      </w:pPr>
      <w:r>
        <w:t xml:space="preserve">Table </w:t>
      </w:r>
      <w:r w:rsidR="001254F6">
        <w:t>7</w:t>
      </w:r>
      <w:fldSimple w:instr=" SEQ Subtitle \* ALPHABETIC ">
        <w:r w:rsidR="008E4EB8">
          <w:rPr>
            <w:noProof/>
          </w:rPr>
          <w:t>E</w:t>
        </w:r>
      </w:fldSimple>
      <w:r w:rsidR="001254F6">
        <w:t xml:space="preserve">. </w:t>
      </w:r>
      <w:r>
        <w:t>Reverse osmosis design criteria.</w:t>
      </w:r>
    </w:p>
    <w:tbl>
      <w:tblPr>
        <w:tblW w:w="8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591"/>
        <w:gridCol w:w="2795"/>
      </w:tblGrid>
      <w:tr w:rsidR="00296B46" w:rsidRPr="00CB2EB2" w:rsidTr="00CB2EB2">
        <w:trPr>
          <w:trHeight w:val="288"/>
        </w:trPr>
        <w:tc>
          <w:tcPr>
            <w:tcW w:w="8351" w:type="dxa"/>
            <w:gridSpan w:val="3"/>
            <w:shd w:val="clear" w:color="auto" w:fill="D9D9D9"/>
            <w:vAlign w:val="center"/>
          </w:tcPr>
          <w:p w:rsidR="00C6327F" w:rsidRPr="00CB2EB2" w:rsidRDefault="00C6327F" w:rsidP="00CB2EB2">
            <w:pPr>
              <w:jc w:val="center"/>
              <w:rPr>
                <w:rFonts w:ascii="Arial Narrow" w:hAnsi="Arial Narrow"/>
                <w:b/>
                <w:szCs w:val="22"/>
              </w:rPr>
            </w:pPr>
            <w:r w:rsidRPr="00CB2EB2">
              <w:rPr>
                <w:rFonts w:ascii="Arial Narrow" w:hAnsi="Arial Narrow"/>
                <w:b/>
                <w:szCs w:val="22"/>
              </w:rPr>
              <w:t>Reverse Osmosis</w:t>
            </w:r>
          </w:p>
        </w:tc>
      </w:tr>
      <w:tr w:rsidR="00296B46" w:rsidRPr="00CB2EB2" w:rsidTr="00CB2EB2">
        <w:trPr>
          <w:trHeight w:val="288"/>
        </w:trPr>
        <w:tc>
          <w:tcPr>
            <w:tcW w:w="2965" w:type="dxa"/>
            <w:shd w:val="clear" w:color="auto" w:fill="D9D9D9"/>
            <w:vAlign w:val="center"/>
          </w:tcPr>
          <w:p w:rsidR="00C6327F" w:rsidRPr="00CB2EB2" w:rsidRDefault="00C6327F" w:rsidP="00642284">
            <w:pPr>
              <w:rPr>
                <w:rFonts w:ascii="Arial Narrow" w:hAnsi="Arial Narrow"/>
                <w:b/>
                <w:szCs w:val="22"/>
              </w:rPr>
            </w:pPr>
            <w:r w:rsidRPr="00CB2EB2">
              <w:rPr>
                <w:rFonts w:ascii="Arial Narrow" w:hAnsi="Arial Narrow"/>
                <w:b/>
                <w:szCs w:val="22"/>
              </w:rPr>
              <w:t>Parameter</w:t>
            </w:r>
          </w:p>
        </w:tc>
        <w:tc>
          <w:tcPr>
            <w:tcW w:w="2591" w:type="dxa"/>
            <w:shd w:val="clear" w:color="auto" w:fill="D9D9D9"/>
            <w:vAlign w:val="center"/>
          </w:tcPr>
          <w:p w:rsidR="00C6327F" w:rsidRPr="00CB2EB2" w:rsidRDefault="00C6327F" w:rsidP="00CB2EB2">
            <w:pPr>
              <w:jc w:val="center"/>
              <w:rPr>
                <w:rFonts w:ascii="Arial Narrow" w:hAnsi="Arial Narrow"/>
                <w:b/>
                <w:szCs w:val="22"/>
              </w:rPr>
            </w:pPr>
            <w:r w:rsidRPr="00CB2EB2">
              <w:rPr>
                <w:rFonts w:ascii="Arial Narrow" w:hAnsi="Arial Narrow"/>
                <w:b/>
                <w:szCs w:val="22"/>
              </w:rPr>
              <w:t>Units</w:t>
            </w:r>
          </w:p>
        </w:tc>
        <w:tc>
          <w:tcPr>
            <w:tcW w:w="2795" w:type="dxa"/>
            <w:shd w:val="clear" w:color="auto" w:fill="D9D9D9"/>
            <w:vAlign w:val="center"/>
          </w:tcPr>
          <w:p w:rsidR="00C6327F" w:rsidRPr="00CB2EB2" w:rsidRDefault="00C6327F" w:rsidP="00CB2EB2">
            <w:pPr>
              <w:jc w:val="center"/>
              <w:rPr>
                <w:rFonts w:ascii="Arial Narrow" w:hAnsi="Arial Narrow"/>
                <w:b/>
                <w:szCs w:val="22"/>
              </w:rPr>
            </w:pPr>
            <w:r w:rsidRPr="00CB2EB2">
              <w:rPr>
                <w:rFonts w:ascii="Arial Narrow" w:hAnsi="Arial Narrow"/>
                <w:b/>
                <w:szCs w:val="22"/>
              </w:rPr>
              <w:t>Value</w:t>
            </w:r>
          </w:p>
        </w:tc>
      </w:tr>
      <w:tr w:rsidR="00296B46" w:rsidRPr="00CB2EB2" w:rsidTr="00CB2EB2">
        <w:trPr>
          <w:trHeight w:val="288"/>
        </w:trPr>
        <w:tc>
          <w:tcPr>
            <w:tcW w:w="2965" w:type="dxa"/>
            <w:shd w:val="clear" w:color="auto" w:fill="auto"/>
            <w:vAlign w:val="center"/>
          </w:tcPr>
          <w:p w:rsidR="00C6327F" w:rsidRPr="00CB2EB2" w:rsidRDefault="00C6327F" w:rsidP="00642284">
            <w:pPr>
              <w:rPr>
                <w:rFonts w:ascii="Arial Narrow" w:hAnsi="Arial Narrow"/>
                <w:szCs w:val="22"/>
              </w:rPr>
            </w:pPr>
            <w:r w:rsidRPr="00CB2EB2">
              <w:rPr>
                <w:rFonts w:ascii="Arial Narrow" w:hAnsi="Arial Narrow"/>
                <w:szCs w:val="22"/>
              </w:rPr>
              <w:t>Manufacturer</w:t>
            </w:r>
          </w:p>
        </w:tc>
        <w:tc>
          <w:tcPr>
            <w:tcW w:w="2591" w:type="dxa"/>
            <w:shd w:val="clear" w:color="auto" w:fill="auto"/>
            <w:vAlign w:val="center"/>
          </w:tcPr>
          <w:p w:rsidR="00C6327F" w:rsidRPr="00CB2EB2" w:rsidRDefault="00C6327F" w:rsidP="00CB2EB2">
            <w:pPr>
              <w:jc w:val="center"/>
              <w:rPr>
                <w:rFonts w:ascii="Arial Narrow" w:hAnsi="Arial Narrow"/>
                <w:szCs w:val="22"/>
              </w:rPr>
            </w:pPr>
            <w:r w:rsidRPr="00CB2EB2">
              <w:rPr>
                <w:rFonts w:ascii="Arial Narrow" w:hAnsi="Arial Narrow"/>
                <w:szCs w:val="22"/>
              </w:rPr>
              <w:t>--</w:t>
            </w:r>
          </w:p>
        </w:tc>
        <w:tc>
          <w:tcPr>
            <w:tcW w:w="2795" w:type="dxa"/>
            <w:shd w:val="clear" w:color="auto" w:fill="auto"/>
            <w:vAlign w:val="center"/>
          </w:tcPr>
          <w:p w:rsidR="00C6327F" w:rsidRPr="00CB2EB2" w:rsidRDefault="00C6327F" w:rsidP="00CB2EB2">
            <w:pPr>
              <w:jc w:val="center"/>
              <w:rPr>
                <w:rFonts w:ascii="Arial Narrow" w:hAnsi="Arial Narrow"/>
                <w:i/>
                <w:color w:val="767171"/>
                <w:szCs w:val="22"/>
              </w:rPr>
            </w:pPr>
          </w:p>
        </w:tc>
      </w:tr>
      <w:tr w:rsidR="00296B46" w:rsidRPr="00CB2EB2" w:rsidTr="00CB2EB2">
        <w:trPr>
          <w:trHeight w:val="288"/>
        </w:trPr>
        <w:tc>
          <w:tcPr>
            <w:tcW w:w="2965" w:type="dxa"/>
            <w:shd w:val="clear" w:color="auto" w:fill="auto"/>
            <w:vAlign w:val="center"/>
          </w:tcPr>
          <w:p w:rsidR="00C6327F" w:rsidRPr="00CB2EB2" w:rsidRDefault="00C6327F" w:rsidP="00642284">
            <w:pPr>
              <w:rPr>
                <w:rFonts w:ascii="Arial Narrow" w:hAnsi="Arial Narrow"/>
                <w:szCs w:val="22"/>
              </w:rPr>
            </w:pPr>
            <w:r w:rsidRPr="00CB2EB2">
              <w:rPr>
                <w:rFonts w:ascii="Arial Narrow" w:hAnsi="Arial Narrow"/>
                <w:szCs w:val="22"/>
              </w:rPr>
              <w:t>Net product flow</w:t>
            </w:r>
          </w:p>
        </w:tc>
        <w:tc>
          <w:tcPr>
            <w:tcW w:w="2591" w:type="dxa"/>
            <w:shd w:val="clear" w:color="auto" w:fill="auto"/>
            <w:vAlign w:val="center"/>
          </w:tcPr>
          <w:p w:rsidR="00C6327F" w:rsidRPr="00CB2EB2" w:rsidRDefault="00C6327F" w:rsidP="00CB2EB2">
            <w:pPr>
              <w:jc w:val="center"/>
              <w:rPr>
                <w:rFonts w:ascii="Arial Narrow" w:hAnsi="Arial Narrow"/>
                <w:szCs w:val="22"/>
              </w:rPr>
            </w:pPr>
            <w:r w:rsidRPr="00CB2EB2">
              <w:rPr>
                <w:rFonts w:ascii="Arial Narrow" w:hAnsi="Arial Narrow"/>
                <w:szCs w:val="22"/>
              </w:rPr>
              <w:t>gpm</w:t>
            </w:r>
          </w:p>
        </w:tc>
        <w:tc>
          <w:tcPr>
            <w:tcW w:w="2795" w:type="dxa"/>
            <w:shd w:val="clear" w:color="auto" w:fill="auto"/>
            <w:vAlign w:val="center"/>
          </w:tcPr>
          <w:p w:rsidR="00C6327F" w:rsidRPr="00CB2EB2" w:rsidRDefault="00C6327F" w:rsidP="00CB2EB2">
            <w:pPr>
              <w:jc w:val="center"/>
              <w:rPr>
                <w:rFonts w:ascii="Arial Narrow" w:hAnsi="Arial Narrow"/>
                <w:i/>
                <w:color w:val="767171"/>
                <w:szCs w:val="22"/>
              </w:rPr>
            </w:pPr>
          </w:p>
        </w:tc>
      </w:tr>
      <w:tr w:rsidR="00296B46" w:rsidRPr="00CB2EB2" w:rsidTr="00CB2EB2">
        <w:trPr>
          <w:trHeight w:val="288"/>
        </w:trPr>
        <w:tc>
          <w:tcPr>
            <w:tcW w:w="2965" w:type="dxa"/>
            <w:shd w:val="clear" w:color="auto" w:fill="auto"/>
            <w:vAlign w:val="center"/>
          </w:tcPr>
          <w:p w:rsidR="00C6327F" w:rsidRPr="00CB2EB2" w:rsidRDefault="00C6327F" w:rsidP="00642284">
            <w:pPr>
              <w:rPr>
                <w:rFonts w:ascii="Arial Narrow" w:hAnsi="Arial Narrow"/>
                <w:szCs w:val="22"/>
              </w:rPr>
            </w:pPr>
            <w:r w:rsidRPr="00CB2EB2">
              <w:rPr>
                <w:rFonts w:ascii="Arial Narrow" w:hAnsi="Arial Narrow"/>
                <w:szCs w:val="22"/>
              </w:rPr>
              <w:t>Number of elements</w:t>
            </w:r>
          </w:p>
        </w:tc>
        <w:tc>
          <w:tcPr>
            <w:tcW w:w="2591" w:type="dxa"/>
            <w:shd w:val="clear" w:color="auto" w:fill="auto"/>
            <w:vAlign w:val="center"/>
          </w:tcPr>
          <w:p w:rsidR="00C6327F" w:rsidRPr="00CB2EB2" w:rsidRDefault="00C6327F" w:rsidP="00CB2EB2">
            <w:pPr>
              <w:jc w:val="center"/>
              <w:rPr>
                <w:rFonts w:ascii="Arial Narrow" w:hAnsi="Arial Narrow"/>
                <w:szCs w:val="22"/>
              </w:rPr>
            </w:pPr>
          </w:p>
        </w:tc>
        <w:tc>
          <w:tcPr>
            <w:tcW w:w="2795" w:type="dxa"/>
            <w:shd w:val="clear" w:color="auto" w:fill="auto"/>
            <w:vAlign w:val="center"/>
          </w:tcPr>
          <w:p w:rsidR="00C6327F" w:rsidRPr="00CB2EB2" w:rsidRDefault="00C6327F" w:rsidP="00CB2EB2">
            <w:pPr>
              <w:jc w:val="center"/>
              <w:rPr>
                <w:rFonts w:ascii="Arial Narrow" w:hAnsi="Arial Narrow"/>
                <w:i/>
                <w:color w:val="767171"/>
                <w:szCs w:val="22"/>
              </w:rPr>
            </w:pPr>
          </w:p>
        </w:tc>
      </w:tr>
      <w:tr w:rsidR="00296B46" w:rsidRPr="00CB2EB2" w:rsidTr="00CB2EB2">
        <w:trPr>
          <w:trHeight w:val="288"/>
        </w:trPr>
        <w:tc>
          <w:tcPr>
            <w:tcW w:w="2965" w:type="dxa"/>
            <w:shd w:val="clear" w:color="auto" w:fill="auto"/>
            <w:vAlign w:val="center"/>
          </w:tcPr>
          <w:p w:rsidR="00C6327F" w:rsidRPr="00CB2EB2" w:rsidRDefault="00C6327F" w:rsidP="00642284">
            <w:pPr>
              <w:rPr>
                <w:rFonts w:ascii="Arial Narrow" w:hAnsi="Arial Narrow"/>
                <w:szCs w:val="22"/>
              </w:rPr>
            </w:pPr>
            <w:r w:rsidRPr="00CB2EB2">
              <w:rPr>
                <w:rFonts w:ascii="Arial Narrow" w:hAnsi="Arial Narrow"/>
                <w:szCs w:val="22"/>
              </w:rPr>
              <w:t>Area per element</w:t>
            </w:r>
          </w:p>
        </w:tc>
        <w:tc>
          <w:tcPr>
            <w:tcW w:w="2591" w:type="dxa"/>
            <w:shd w:val="clear" w:color="auto" w:fill="auto"/>
            <w:vAlign w:val="center"/>
          </w:tcPr>
          <w:p w:rsidR="00C6327F" w:rsidRPr="00CB2EB2" w:rsidRDefault="00C6327F" w:rsidP="00CB2EB2">
            <w:pPr>
              <w:jc w:val="center"/>
              <w:rPr>
                <w:rFonts w:ascii="Arial Narrow" w:hAnsi="Arial Narrow"/>
                <w:szCs w:val="22"/>
              </w:rPr>
            </w:pPr>
            <w:r w:rsidRPr="00CB2EB2">
              <w:rPr>
                <w:rFonts w:ascii="Arial Narrow" w:hAnsi="Arial Narrow"/>
                <w:szCs w:val="22"/>
              </w:rPr>
              <w:t>sf</w:t>
            </w:r>
          </w:p>
        </w:tc>
        <w:tc>
          <w:tcPr>
            <w:tcW w:w="2795" w:type="dxa"/>
            <w:shd w:val="clear" w:color="auto" w:fill="auto"/>
            <w:vAlign w:val="center"/>
          </w:tcPr>
          <w:p w:rsidR="00C6327F" w:rsidRPr="00CB2EB2" w:rsidRDefault="00C6327F" w:rsidP="00CB2EB2">
            <w:pPr>
              <w:jc w:val="center"/>
              <w:rPr>
                <w:rFonts w:ascii="Arial Narrow" w:hAnsi="Arial Narrow"/>
                <w:i/>
                <w:color w:val="767171"/>
                <w:szCs w:val="22"/>
              </w:rPr>
            </w:pPr>
          </w:p>
        </w:tc>
      </w:tr>
      <w:tr w:rsidR="00296B46" w:rsidRPr="00CB2EB2" w:rsidTr="00CB2EB2">
        <w:trPr>
          <w:trHeight w:val="288"/>
        </w:trPr>
        <w:tc>
          <w:tcPr>
            <w:tcW w:w="2965" w:type="dxa"/>
            <w:shd w:val="clear" w:color="auto" w:fill="auto"/>
            <w:vAlign w:val="center"/>
          </w:tcPr>
          <w:p w:rsidR="00C6327F" w:rsidRPr="00CB2EB2" w:rsidRDefault="00C6327F" w:rsidP="00642284">
            <w:pPr>
              <w:rPr>
                <w:rFonts w:ascii="Arial Narrow" w:hAnsi="Arial Narrow"/>
                <w:szCs w:val="22"/>
              </w:rPr>
            </w:pPr>
            <w:r w:rsidRPr="00CB2EB2">
              <w:rPr>
                <w:rFonts w:ascii="Arial Narrow" w:hAnsi="Arial Narrow"/>
                <w:szCs w:val="22"/>
              </w:rPr>
              <w:t>Flux</w:t>
            </w:r>
          </w:p>
        </w:tc>
        <w:tc>
          <w:tcPr>
            <w:tcW w:w="2591" w:type="dxa"/>
            <w:shd w:val="clear" w:color="auto" w:fill="auto"/>
            <w:vAlign w:val="center"/>
          </w:tcPr>
          <w:p w:rsidR="00C6327F" w:rsidRPr="00CB2EB2" w:rsidRDefault="00C6327F" w:rsidP="00CB2EB2">
            <w:pPr>
              <w:jc w:val="center"/>
              <w:rPr>
                <w:rFonts w:ascii="Arial Narrow" w:hAnsi="Arial Narrow"/>
                <w:szCs w:val="22"/>
              </w:rPr>
            </w:pPr>
            <w:r w:rsidRPr="00CB2EB2">
              <w:rPr>
                <w:rFonts w:ascii="Arial Narrow" w:hAnsi="Arial Narrow"/>
                <w:szCs w:val="22"/>
              </w:rPr>
              <w:t>gfd</w:t>
            </w:r>
          </w:p>
        </w:tc>
        <w:tc>
          <w:tcPr>
            <w:tcW w:w="2795" w:type="dxa"/>
            <w:shd w:val="clear" w:color="auto" w:fill="auto"/>
            <w:vAlign w:val="center"/>
          </w:tcPr>
          <w:p w:rsidR="00C6327F" w:rsidRPr="00CB2EB2" w:rsidRDefault="00C6327F" w:rsidP="00CB2EB2">
            <w:pPr>
              <w:jc w:val="center"/>
              <w:rPr>
                <w:rFonts w:ascii="Arial Narrow" w:hAnsi="Arial Narrow"/>
                <w:i/>
                <w:color w:val="767171"/>
                <w:szCs w:val="22"/>
              </w:rPr>
            </w:pPr>
          </w:p>
        </w:tc>
      </w:tr>
      <w:tr w:rsidR="00296B46" w:rsidRPr="00CB2EB2" w:rsidTr="00CB2EB2">
        <w:trPr>
          <w:trHeight w:val="288"/>
        </w:trPr>
        <w:tc>
          <w:tcPr>
            <w:tcW w:w="2965" w:type="dxa"/>
            <w:shd w:val="clear" w:color="auto" w:fill="auto"/>
            <w:vAlign w:val="center"/>
          </w:tcPr>
          <w:p w:rsidR="00C6327F" w:rsidRPr="00CB2EB2" w:rsidRDefault="00C6327F" w:rsidP="00642284">
            <w:pPr>
              <w:rPr>
                <w:rFonts w:ascii="Arial Narrow" w:hAnsi="Arial Narrow"/>
                <w:szCs w:val="22"/>
              </w:rPr>
            </w:pPr>
            <w:r w:rsidRPr="00CB2EB2">
              <w:rPr>
                <w:rFonts w:ascii="Arial Narrow" w:hAnsi="Arial Narrow"/>
                <w:szCs w:val="22"/>
              </w:rPr>
              <w:t>Recovery</w:t>
            </w:r>
          </w:p>
        </w:tc>
        <w:tc>
          <w:tcPr>
            <w:tcW w:w="2591" w:type="dxa"/>
            <w:shd w:val="clear" w:color="auto" w:fill="auto"/>
            <w:vAlign w:val="center"/>
          </w:tcPr>
          <w:p w:rsidR="00C6327F" w:rsidRPr="00CB2EB2" w:rsidRDefault="00C6327F" w:rsidP="00CB2EB2">
            <w:pPr>
              <w:jc w:val="center"/>
              <w:rPr>
                <w:rFonts w:ascii="Arial Narrow" w:hAnsi="Arial Narrow"/>
                <w:szCs w:val="22"/>
              </w:rPr>
            </w:pPr>
            <w:r w:rsidRPr="00CB2EB2">
              <w:rPr>
                <w:rFonts w:ascii="Arial Narrow" w:hAnsi="Arial Narrow"/>
                <w:szCs w:val="22"/>
              </w:rPr>
              <w:t>%</w:t>
            </w:r>
          </w:p>
        </w:tc>
        <w:tc>
          <w:tcPr>
            <w:tcW w:w="2795" w:type="dxa"/>
            <w:shd w:val="clear" w:color="auto" w:fill="auto"/>
            <w:vAlign w:val="center"/>
          </w:tcPr>
          <w:p w:rsidR="00C6327F" w:rsidRPr="00CB2EB2" w:rsidRDefault="00C6327F" w:rsidP="00CB2EB2">
            <w:pPr>
              <w:jc w:val="center"/>
              <w:rPr>
                <w:rFonts w:ascii="Arial Narrow" w:hAnsi="Arial Narrow"/>
                <w:i/>
                <w:color w:val="767171"/>
                <w:szCs w:val="22"/>
              </w:rPr>
            </w:pPr>
          </w:p>
        </w:tc>
      </w:tr>
      <w:tr w:rsidR="00296B46" w:rsidRPr="00CB2EB2" w:rsidTr="00CB2EB2">
        <w:trPr>
          <w:trHeight w:val="288"/>
        </w:trPr>
        <w:tc>
          <w:tcPr>
            <w:tcW w:w="2965" w:type="dxa"/>
            <w:shd w:val="clear" w:color="auto" w:fill="auto"/>
            <w:vAlign w:val="center"/>
          </w:tcPr>
          <w:p w:rsidR="00C6327F" w:rsidRPr="00CB2EB2" w:rsidRDefault="00C6327F" w:rsidP="00642284">
            <w:pPr>
              <w:rPr>
                <w:rFonts w:ascii="Arial Narrow" w:hAnsi="Arial Narrow"/>
                <w:szCs w:val="22"/>
              </w:rPr>
            </w:pPr>
            <w:r w:rsidRPr="00CB2EB2">
              <w:rPr>
                <w:rFonts w:ascii="Arial Narrow" w:hAnsi="Arial Narrow"/>
                <w:szCs w:val="22"/>
              </w:rPr>
              <w:t>Chemical cleaning frequency</w:t>
            </w:r>
          </w:p>
        </w:tc>
        <w:tc>
          <w:tcPr>
            <w:tcW w:w="2591" w:type="dxa"/>
            <w:shd w:val="clear" w:color="auto" w:fill="auto"/>
            <w:vAlign w:val="center"/>
          </w:tcPr>
          <w:p w:rsidR="00C6327F" w:rsidRPr="00CB2EB2" w:rsidRDefault="00C6327F" w:rsidP="00CB2EB2">
            <w:pPr>
              <w:jc w:val="center"/>
              <w:rPr>
                <w:rFonts w:ascii="Arial Narrow" w:hAnsi="Arial Narrow"/>
                <w:szCs w:val="22"/>
              </w:rPr>
            </w:pPr>
          </w:p>
        </w:tc>
        <w:tc>
          <w:tcPr>
            <w:tcW w:w="2795" w:type="dxa"/>
            <w:shd w:val="clear" w:color="auto" w:fill="auto"/>
            <w:vAlign w:val="center"/>
          </w:tcPr>
          <w:p w:rsidR="00C6327F" w:rsidRPr="00CB2EB2" w:rsidRDefault="00C6327F" w:rsidP="00CB2EB2">
            <w:pPr>
              <w:jc w:val="center"/>
              <w:rPr>
                <w:rFonts w:ascii="Arial Narrow" w:hAnsi="Arial Narrow"/>
                <w:i/>
                <w:color w:val="767171"/>
                <w:szCs w:val="22"/>
              </w:rPr>
            </w:pPr>
          </w:p>
        </w:tc>
      </w:tr>
      <w:tr w:rsidR="00296B46" w:rsidRPr="00CB2EB2" w:rsidTr="00CB2EB2">
        <w:trPr>
          <w:trHeight w:val="309"/>
        </w:trPr>
        <w:tc>
          <w:tcPr>
            <w:tcW w:w="2965" w:type="dxa"/>
            <w:shd w:val="clear" w:color="auto" w:fill="auto"/>
            <w:vAlign w:val="center"/>
          </w:tcPr>
          <w:p w:rsidR="00C6327F" w:rsidRPr="00CB2EB2" w:rsidRDefault="00C6327F" w:rsidP="00642284">
            <w:pPr>
              <w:rPr>
                <w:rFonts w:ascii="Arial Narrow" w:hAnsi="Arial Narrow"/>
                <w:szCs w:val="22"/>
              </w:rPr>
            </w:pPr>
            <w:r w:rsidRPr="00CB2EB2">
              <w:rPr>
                <w:rFonts w:ascii="Arial Narrow" w:hAnsi="Arial Narrow"/>
                <w:szCs w:val="22"/>
              </w:rPr>
              <w:t>Basis for crediting (if applicable)</w:t>
            </w:r>
            <w:r w:rsidRPr="00CB2EB2">
              <w:rPr>
                <w:rFonts w:ascii="Arial Narrow" w:hAnsi="Arial Narrow"/>
                <w:szCs w:val="22"/>
                <w:vertAlign w:val="superscript"/>
              </w:rPr>
              <w:t>1</w:t>
            </w:r>
          </w:p>
        </w:tc>
        <w:tc>
          <w:tcPr>
            <w:tcW w:w="5386" w:type="dxa"/>
            <w:gridSpan w:val="2"/>
            <w:shd w:val="clear" w:color="auto" w:fill="auto"/>
            <w:vAlign w:val="center"/>
          </w:tcPr>
          <w:p w:rsidR="00C6327F" w:rsidRPr="00CB2EB2" w:rsidRDefault="00C6327F" w:rsidP="00CB2EB2">
            <w:pPr>
              <w:jc w:val="center"/>
              <w:rPr>
                <w:rFonts w:ascii="Arial Narrow" w:hAnsi="Arial Narrow"/>
                <w:i/>
                <w:color w:val="767171"/>
                <w:szCs w:val="22"/>
              </w:rPr>
            </w:pPr>
            <w:r w:rsidRPr="00CB2EB2">
              <w:rPr>
                <w:rFonts w:ascii="Arial Narrow" w:hAnsi="Arial Narrow"/>
                <w:i/>
                <w:color w:val="767171"/>
                <w:szCs w:val="22"/>
              </w:rPr>
              <w:t>[Describe the crediting framework or technology-specific validation approach for pathogen crediting]</w:t>
            </w:r>
          </w:p>
        </w:tc>
      </w:tr>
    </w:tbl>
    <w:p w:rsidR="002A7058" w:rsidRPr="002A7058" w:rsidRDefault="002A7058" w:rsidP="006037BA">
      <w:r w:rsidRPr="00E91287">
        <w:rPr>
          <w:vertAlign w:val="superscript"/>
        </w:rPr>
        <w:t>1</w:t>
      </w:r>
      <w:r w:rsidRPr="00E91287">
        <w:t xml:space="preserve"> </w:t>
      </w:r>
      <w:r w:rsidRPr="00DC792F">
        <w:rPr>
          <w:i/>
          <w:color w:val="808080"/>
          <w:sz w:val="20"/>
          <w:szCs w:val="20"/>
        </w:rPr>
        <w:t>Include any necessary documentation in Appendix C</w:t>
      </w:r>
    </w:p>
    <w:p w:rsidR="002A7058" w:rsidRDefault="002A7058" w:rsidP="006037BA"/>
    <w:p w:rsidR="00BB3D5B" w:rsidRDefault="00BB3D5B" w:rsidP="000C5A55">
      <w:pPr>
        <w:pStyle w:val="Tables"/>
      </w:pPr>
      <w:r>
        <w:t xml:space="preserve">Table </w:t>
      </w:r>
      <w:r w:rsidR="001254F6">
        <w:t>7</w:t>
      </w:r>
      <w:fldSimple w:instr=" SEQ Subtitle \* ALPHABETIC ">
        <w:r w:rsidR="008E4EB8">
          <w:rPr>
            <w:noProof/>
          </w:rPr>
          <w:t>F</w:t>
        </w:r>
      </w:fldSimple>
      <w:r w:rsidR="001254F6">
        <w:t xml:space="preserve">. </w:t>
      </w:r>
      <w:r>
        <w:t>Filtration design criteria.</w:t>
      </w: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683"/>
        <w:gridCol w:w="2794"/>
      </w:tblGrid>
      <w:tr w:rsidR="00296B46" w:rsidRPr="00CB2EB2" w:rsidTr="00CB2EB2">
        <w:trPr>
          <w:trHeight w:val="288"/>
        </w:trPr>
        <w:tc>
          <w:tcPr>
            <w:tcW w:w="8352" w:type="dxa"/>
            <w:gridSpan w:val="3"/>
            <w:shd w:val="clear" w:color="auto" w:fill="D9D9D9"/>
            <w:vAlign w:val="center"/>
          </w:tcPr>
          <w:p w:rsidR="00C6327F" w:rsidRPr="00CB2EB2" w:rsidRDefault="00C6327F" w:rsidP="00CB2EB2">
            <w:pPr>
              <w:jc w:val="center"/>
              <w:rPr>
                <w:rFonts w:ascii="Arial Narrow" w:hAnsi="Arial Narrow"/>
                <w:b/>
              </w:rPr>
            </w:pPr>
            <w:r w:rsidRPr="00CB2EB2">
              <w:rPr>
                <w:rFonts w:ascii="Arial Narrow" w:hAnsi="Arial Narrow"/>
                <w:b/>
              </w:rPr>
              <w:t>Other Filter</w:t>
            </w:r>
          </w:p>
        </w:tc>
      </w:tr>
      <w:tr w:rsidR="00296B46" w:rsidRPr="00CB2EB2" w:rsidTr="00CB2EB2">
        <w:trPr>
          <w:trHeight w:val="288"/>
        </w:trPr>
        <w:tc>
          <w:tcPr>
            <w:tcW w:w="2875" w:type="dxa"/>
            <w:shd w:val="clear" w:color="auto" w:fill="D9D9D9"/>
            <w:vAlign w:val="center"/>
          </w:tcPr>
          <w:p w:rsidR="00C6327F" w:rsidRPr="00CB2EB2" w:rsidRDefault="00C6327F" w:rsidP="006037BA">
            <w:pPr>
              <w:rPr>
                <w:rFonts w:ascii="Arial Narrow" w:hAnsi="Arial Narrow"/>
                <w:b/>
              </w:rPr>
            </w:pPr>
            <w:r w:rsidRPr="00CB2EB2">
              <w:rPr>
                <w:rFonts w:ascii="Arial Narrow" w:hAnsi="Arial Narrow"/>
                <w:b/>
              </w:rPr>
              <w:t>Parameter</w:t>
            </w:r>
          </w:p>
        </w:tc>
        <w:tc>
          <w:tcPr>
            <w:tcW w:w="2683" w:type="dxa"/>
            <w:shd w:val="clear" w:color="auto" w:fill="D9D9D9"/>
            <w:vAlign w:val="center"/>
          </w:tcPr>
          <w:p w:rsidR="00C6327F" w:rsidRPr="00CB2EB2" w:rsidRDefault="00C6327F" w:rsidP="00CB2EB2">
            <w:pPr>
              <w:jc w:val="center"/>
              <w:rPr>
                <w:rFonts w:ascii="Arial Narrow" w:hAnsi="Arial Narrow"/>
                <w:b/>
              </w:rPr>
            </w:pPr>
            <w:r w:rsidRPr="00CB2EB2">
              <w:rPr>
                <w:rFonts w:ascii="Arial Narrow" w:hAnsi="Arial Narrow"/>
                <w:b/>
              </w:rPr>
              <w:t>Units</w:t>
            </w:r>
          </w:p>
        </w:tc>
        <w:tc>
          <w:tcPr>
            <w:tcW w:w="2794" w:type="dxa"/>
            <w:shd w:val="clear" w:color="auto" w:fill="D9D9D9"/>
            <w:vAlign w:val="center"/>
          </w:tcPr>
          <w:p w:rsidR="00C6327F" w:rsidRPr="00CB2EB2" w:rsidRDefault="00C6327F" w:rsidP="00CB2EB2">
            <w:pPr>
              <w:jc w:val="center"/>
              <w:rPr>
                <w:rFonts w:ascii="Arial Narrow" w:hAnsi="Arial Narrow"/>
                <w:b/>
              </w:rPr>
            </w:pPr>
            <w:r w:rsidRPr="00CB2EB2">
              <w:rPr>
                <w:rFonts w:ascii="Arial Narrow" w:hAnsi="Arial Narrow"/>
                <w:b/>
              </w:rPr>
              <w:t>Value</w:t>
            </w:r>
          </w:p>
        </w:tc>
      </w:tr>
      <w:tr w:rsidR="00296B46" w:rsidRPr="00CB2EB2" w:rsidTr="00CB2EB2">
        <w:trPr>
          <w:trHeight w:val="288"/>
        </w:trPr>
        <w:tc>
          <w:tcPr>
            <w:tcW w:w="2875"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Type of filtration</w:t>
            </w:r>
          </w:p>
        </w:tc>
        <w:tc>
          <w:tcPr>
            <w:tcW w:w="2683"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w:t>
            </w:r>
          </w:p>
        </w:tc>
        <w:tc>
          <w:tcPr>
            <w:tcW w:w="2794"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2875"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System manufacturer</w:t>
            </w:r>
          </w:p>
        </w:tc>
        <w:tc>
          <w:tcPr>
            <w:tcW w:w="2683"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w:t>
            </w:r>
          </w:p>
        </w:tc>
        <w:tc>
          <w:tcPr>
            <w:tcW w:w="2794"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2875" w:type="dxa"/>
            <w:shd w:val="clear" w:color="auto" w:fill="auto"/>
            <w:vAlign w:val="center"/>
          </w:tcPr>
          <w:p w:rsidR="00C6327F" w:rsidRPr="00CB2EB2" w:rsidRDefault="00F7730D" w:rsidP="006037BA">
            <w:pPr>
              <w:rPr>
                <w:rFonts w:ascii="Arial Narrow" w:hAnsi="Arial Narrow"/>
              </w:rPr>
            </w:pPr>
            <w:r w:rsidRPr="00CB2EB2">
              <w:rPr>
                <w:rFonts w:ascii="Arial Narrow" w:hAnsi="Arial Narrow"/>
              </w:rPr>
              <w:lastRenderedPageBreak/>
              <w:t>Effluent flow rate</w:t>
            </w:r>
          </w:p>
        </w:tc>
        <w:tc>
          <w:tcPr>
            <w:tcW w:w="2683"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gpm</w:t>
            </w:r>
          </w:p>
        </w:tc>
        <w:tc>
          <w:tcPr>
            <w:tcW w:w="2794"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2875" w:type="dxa"/>
            <w:shd w:val="clear" w:color="auto" w:fill="auto"/>
            <w:vAlign w:val="center"/>
          </w:tcPr>
          <w:p w:rsidR="00AB5FA0" w:rsidRPr="00CB2EB2" w:rsidRDefault="00AB5FA0" w:rsidP="006037BA">
            <w:pPr>
              <w:rPr>
                <w:rFonts w:ascii="Arial Narrow" w:hAnsi="Arial Narrow"/>
              </w:rPr>
            </w:pPr>
            <w:r w:rsidRPr="00CB2EB2">
              <w:rPr>
                <w:rFonts w:ascii="Arial Narrow" w:hAnsi="Arial Narrow"/>
              </w:rPr>
              <w:t>Total area</w:t>
            </w:r>
          </w:p>
        </w:tc>
        <w:tc>
          <w:tcPr>
            <w:tcW w:w="2683" w:type="dxa"/>
            <w:shd w:val="clear" w:color="auto" w:fill="auto"/>
            <w:vAlign w:val="center"/>
          </w:tcPr>
          <w:p w:rsidR="00AB5FA0" w:rsidRPr="00CB2EB2" w:rsidRDefault="00AB5FA0" w:rsidP="00CB2EB2">
            <w:pPr>
              <w:jc w:val="center"/>
              <w:rPr>
                <w:rFonts w:ascii="Arial Narrow" w:hAnsi="Arial Narrow"/>
              </w:rPr>
            </w:pPr>
            <w:r w:rsidRPr="00CB2EB2">
              <w:rPr>
                <w:rFonts w:ascii="Arial Narrow" w:hAnsi="Arial Narrow"/>
              </w:rPr>
              <w:t>sf</w:t>
            </w:r>
          </w:p>
        </w:tc>
        <w:tc>
          <w:tcPr>
            <w:tcW w:w="2794" w:type="dxa"/>
            <w:shd w:val="clear" w:color="auto" w:fill="auto"/>
            <w:vAlign w:val="center"/>
          </w:tcPr>
          <w:p w:rsidR="00AB5FA0" w:rsidRPr="00CB2EB2" w:rsidRDefault="00AB5FA0" w:rsidP="00CB2EB2">
            <w:pPr>
              <w:jc w:val="center"/>
              <w:rPr>
                <w:rFonts w:ascii="Arial Narrow" w:hAnsi="Arial Narrow"/>
                <w:i/>
                <w:color w:val="767171"/>
              </w:rPr>
            </w:pPr>
          </w:p>
        </w:tc>
      </w:tr>
      <w:tr w:rsidR="00296B46" w:rsidRPr="00CB2EB2" w:rsidTr="00CB2EB2">
        <w:trPr>
          <w:trHeight w:val="288"/>
        </w:trPr>
        <w:tc>
          <w:tcPr>
            <w:tcW w:w="2875" w:type="dxa"/>
            <w:shd w:val="clear" w:color="auto" w:fill="auto"/>
            <w:vAlign w:val="center"/>
          </w:tcPr>
          <w:p w:rsidR="007E43C3" w:rsidRPr="00CB2EB2" w:rsidRDefault="007E43C3" w:rsidP="006037BA">
            <w:pPr>
              <w:rPr>
                <w:rFonts w:ascii="Arial Narrow" w:hAnsi="Arial Narrow"/>
              </w:rPr>
            </w:pPr>
            <w:r w:rsidRPr="00CB2EB2">
              <w:rPr>
                <w:rFonts w:ascii="Arial Narrow" w:hAnsi="Arial Narrow"/>
              </w:rPr>
              <w:t>Loading rate</w:t>
            </w:r>
          </w:p>
        </w:tc>
        <w:tc>
          <w:tcPr>
            <w:tcW w:w="2683" w:type="dxa"/>
            <w:shd w:val="clear" w:color="auto" w:fill="auto"/>
            <w:vAlign w:val="center"/>
          </w:tcPr>
          <w:p w:rsidR="007E43C3" w:rsidRPr="00CB2EB2" w:rsidRDefault="007E43C3" w:rsidP="00CB2EB2">
            <w:pPr>
              <w:jc w:val="center"/>
              <w:rPr>
                <w:rFonts w:ascii="Arial Narrow" w:hAnsi="Arial Narrow"/>
              </w:rPr>
            </w:pPr>
            <w:r w:rsidRPr="00CB2EB2">
              <w:rPr>
                <w:rFonts w:ascii="Arial Narrow" w:hAnsi="Arial Narrow"/>
              </w:rPr>
              <w:t>gpm/sf</w:t>
            </w:r>
          </w:p>
        </w:tc>
        <w:tc>
          <w:tcPr>
            <w:tcW w:w="2794" w:type="dxa"/>
            <w:shd w:val="clear" w:color="auto" w:fill="auto"/>
            <w:vAlign w:val="center"/>
          </w:tcPr>
          <w:p w:rsidR="007E43C3" w:rsidRPr="00CB2EB2" w:rsidRDefault="007E43C3" w:rsidP="00CB2EB2">
            <w:pPr>
              <w:jc w:val="center"/>
              <w:rPr>
                <w:rFonts w:ascii="Arial Narrow" w:hAnsi="Arial Narrow"/>
                <w:i/>
                <w:color w:val="767171"/>
              </w:rPr>
            </w:pPr>
          </w:p>
        </w:tc>
      </w:tr>
      <w:tr w:rsidR="00296B46" w:rsidRPr="00CB2EB2" w:rsidTr="00CB2EB2">
        <w:trPr>
          <w:trHeight w:val="288"/>
        </w:trPr>
        <w:tc>
          <w:tcPr>
            <w:tcW w:w="2875"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Nominal pore size</w:t>
            </w:r>
          </w:p>
        </w:tc>
        <w:tc>
          <w:tcPr>
            <w:tcW w:w="2683"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µm</w:t>
            </w:r>
          </w:p>
        </w:tc>
        <w:tc>
          <w:tcPr>
            <w:tcW w:w="2794"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2875"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Effluent turbidity</w:t>
            </w:r>
          </w:p>
        </w:tc>
        <w:tc>
          <w:tcPr>
            <w:tcW w:w="2683"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NTU</w:t>
            </w:r>
          </w:p>
        </w:tc>
        <w:tc>
          <w:tcPr>
            <w:tcW w:w="2794"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93"/>
        </w:trPr>
        <w:tc>
          <w:tcPr>
            <w:tcW w:w="2875"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szCs w:val="22"/>
              </w:rPr>
              <w:t>Basis for crediting (if applicable)</w:t>
            </w:r>
            <w:r w:rsidRPr="00CB2EB2">
              <w:rPr>
                <w:rFonts w:ascii="Arial Narrow" w:hAnsi="Arial Narrow"/>
                <w:szCs w:val="22"/>
                <w:vertAlign w:val="superscript"/>
              </w:rPr>
              <w:t>1</w:t>
            </w:r>
          </w:p>
        </w:tc>
        <w:tc>
          <w:tcPr>
            <w:tcW w:w="5477" w:type="dxa"/>
            <w:gridSpan w:val="2"/>
            <w:shd w:val="clear" w:color="auto" w:fill="auto"/>
            <w:vAlign w:val="center"/>
          </w:tcPr>
          <w:p w:rsidR="00C6327F" w:rsidRPr="00CB2EB2" w:rsidRDefault="00C6327F" w:rsidP="00CB2EB2">
            <w:pPr>
              <w:jc w:val="center"/>
              <w:rPr>
                <w:rFonts w:ascii="Arial Narrow" w:hAnsi="Arial Narrow"/>
                <w:i/>
                <w:color w:val="767171"/>
              </w:rPr>
            </w:pPr>
            <w:r w:rsidRPr="00CB2EB2">
              <w:rPr>
                <w:rFonts w:ascii="Arial Narrow" w:hAnsi="Arial Narrow"/>
                <w:i/>
                <w:color w:val="767171"/>
                <w:szCs w:val="22"/>
              </w:rPr>
              <w:t>[Describe the crediting framework or technology-specific validation approach for pathogen crediting]</w:t>
            </w:r>
          </w:p>
        </w:tc>
      </w:tr>
    </w:tbl>
    <w:p w:rsidR="006037BA" w:rsidRPr="00DC792F" w:rsidRDefault="00E91287" w:rsidP="006037BA">
      <w:pPr>
        <w:rPr>
          <w:i/>
          <w:color w:val="808080"/>
          <w:sz w:val="20"/>
          <w:szCs w:val="20"/>
        </w:rPr>
      </w:pPr>
      <w:r w:rsidRPr="00E91287">
        <w:rPr>
          <w:vertAlign w:val="superscript"/>
        </w:rPr>
        <w:t>1</w:t>
      </w:r>
      <w:r w:rsidRPr="00E91287">
        <w:t xml:space="preserve"> </w:t>
      </w:r>
      <w:r w:rsidRPr="00DC792F">
        <w:rPr>
          <w:i/>
          <w:color w:val="808080"/>
          <w:sz w:val="20"/>
          <w:szCs w:val="20"/>
        </w:rPr>
        <w:t>Include any necessary documentation in Appendix C</w:t>
      </w:r>
    </w:p>
    <w:p w:rsidR="006037BA" w:rsidRDefault="006037BA" w:rsidP="006037BA"/>
    <w:p w:rsidR="00D51C26" w:rsidRDefault="00D51C26" w:rsidP="000C5A55">
      <w:pPr>
        <w:pStyle w:val="Tables"/>
      </w:pPr>
      <w:r>
        <w:t xml:space="preserve">Table </w:t>
      </w:r>
      <w:r w:rsidR="001254F6">
        <w:t>7</w:t>
      </w:r>
      <w:fldSimple w:instr=" SEQ Subtitle \* ALPHABETIC ">
        <w:r w:rsidR="008E4EB8">
          <w:rPr>
            <w:noProof/>
          </w:rPr>
          <w:t>G</w:t>
        </w:r>
      </w:fldSimple>
      <w:r w:rsidR="001254F6">
        <w:t xml:space="preserve">. </w:t>
      </w:r>
      <w:r>
        <w:t>UV design criteria.</w:t>
      </w:r>
    </w:p>
    <w:tbl>
      <w:tblP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310"/>
        <w:gridCol w:w="3106"/>
      </w:tblGrid>
      <w:tr w:rsidR="00296B46" w:rsidRPr="00CB2EB2" w:rsidTr="00CB2EB2">
        <w:trPr>
          <w:trHeight w:val="288"/>
        </w:trPr>
        <w:tc>
          <w:tcPr>
            <w:tcW w:w="8354" w:type="dxa"/>
            <w:gridSpan w:val="3"/>
            <w:shd w:val="clear" w:color="auto" w:fill="D9D9D9"/>
            <w:vAlign w:val="center"/>
          </w:tcPr>
          <w:p w:rsidR="00C6327F" w:rsidRPr="00CB2EB2" w:rsidRDefault="00C6327F" w:rsidP="00CB2EB2">
            <w:pPr>
              <w:jc w:val="center"/>
              <w:rPr>
                <w:rFonts w:ascii="Arial Narrow" w:hAnsi="Arial Narrow"/>
                <w:b/>
              </w:rPr>
            </w:pPr>
            <w:r w:rsidRPr="00CB2EB2">
              <w:rPr>
                <w:rFonts w:ascii="Arial Narrow" w:hAnsi="Arial Narrow"/>
                <w:b/>
              </w:rPr>
              <w:t>UV Disinfection</w:t>
            </w:r>
          </w:p>
        </w:tc>
      </w:tr>
      <w:tr w:rsidR="00296B46" w:rsidRPr="00CB2EB2" w:rsidTr="00CB2EB2">
        <w:trPr>
          <w:trHeight w:val="288"/>
        </w:trPr>
        <w:tc>
          <w:tcPr>
            <w:tcW w:w="2938" w:type="dxa"/>
            <w:shd w:val="clear" w:color="auto" w:fill="D9D9D9"/>
            <w:vAlign w:val="center"/>
          </w:tcPr>
          <w:p w:rsidR="00C6327F" w:rsidRPr="00CB2EB2" w:rsidRDefault="00C6327F" w:rsidP="006037BA">
            <w:pPr>
              <w:rPr>
                <w:rFonts w:ascii="Arial Narrow" w:hAnsi="Arial Narrow"/>
                <w:b/>
              </w:rPr>
            </w:pPr>
            <w:r w:rsidRPr="00CB2EB2">
              <w:rPr>
                <w:rFonts w:ascii="Arial Narrow" w:hAnsi="Arial Narrow"/>
                <w:b/>
              </w:rPr>
              <w:t>Parameter</w:t>
            </w:r>
          </w:p>
        </w:tc>
        <w:tc>
          <w:tcPr>
            <w:tcW w:w="2310" w:type="dxa"/>
            <w:shd w:val="clear" w:color="auto" w:fill="D9D9D9"/>
            <w:vAlign w:val="center"/>
          </w:tcPr>
          <w:p w:rsidR="00C6327F" w:rsidRPr="00CB2EB2" w:rsidRDefault="00C6327F" w:rsidP="00CB2EB2">
            <w:pPr>
              <w:jc w:val="center"/>
              <w:rPr>
                <w:rFonts w:ascii="Arial Narrow" w:hAnsi="Arial Narrow"/>
                <w:b/>
              </w:rPr>
            </w:pPr>
            <w:r w:rsidRPr="00CB2EB2">
              <w:rPr>
                <w:rFonts w:ascii="Arial Narrow" w:hAnsi="Arial Narrow"/>
                <w:b/>
              </w:rPr>
              <w:t>Units</w:t>
            </w:r>
          </w:p>
        </w:tc>
        <w:tc>
          <w:tcPr>
            <w:tcW w:w="3106" w:type="dxa"/>
            <w:shd w:val="clear" w:color="auto" w:fill="D9D9D9"/>
            <w:vAlign w:val="center"/>
          </w:tcPr>
          <w:p w:rsidR="00C6327F" w:rsidRPr="00CB2EB2" w:rsidRDefault="00C6327F" w:rsidP="00CB2EB2">
            <w:pPr>
              <w:jc w:val="center"/>
              <w:rPr>
                <w:rFonts w:ascii="Arial Narrow" w:hAnsi="Arial Narrow"/>
                <w:b/>
              </w:rPr>
            </w:pPr>
            <w:r w:rsidRPr="00CB2EB2">
              <w:rPr>
                <w:rFonts w:ascii="Arial Narrow" w:hAnsi="Arial Narrow"/>
                <w:b/>
              </w:rPr>
              <w:t>Value</w:t>
            </w:r>
          </w:p>
        </w:tc>
      </w:tr>
      <w:tr w:rsidR="00296B46" w:rsidRPr="00CB2EB2" w:rsidTr="00CB2EB2">
        <w:trPr>
          <w:trHeight w:val="288"/>
        </w:trPr>
        <w:tc>
          <w:tcPr>
            <w:tcW w:w="2938" w:type="dxa"/>
            <w:shd w:val="clear" w:color="auto" w:fill="auto"/>
            <w:vAlign w:val="center"/>
          </w:tcPr>
          <w:p w:rsidR="00124E07" w:rsidRPr="00CB2EB2" w:rsidRDefault="00124E07" w:rsidP="006037BA">
            <w:pPr>
              <w:rPr>
                <w:rFonts w:ascii="Arial Narrow" w:hAnsi="Arial Narrow"/>
              </w:rPr>
            </w:pPr>
            <w:r w:rsidRPr="00CB2EB2">
              <w:rPr>
                <w:rFonts w:ascii="Arial Narrow" w:hAnsi="Arial Narrow"/>
              </w:rPr>
              <w:t>Number of reactors</w:t>
            </w:r>
          </w:p>
        </w:tc>
        <w:tc>
          <w:tcPr>
            <w:tcW w:w="2310" w:type="dxa"/>
            <w:shd w:val="clear" w:color="auto" w:fill="auto"/>
            <w:vAlign w:val="center"/>
          </w:tcPr>
          <w:p w:rsidR="00124E07" w:rsidRPr="00CB2EB2" w:rsidRDefault="00124E07" w:rsidP="00CB2EB2">
            <w:pPr>
              <w:jc w:val="center"/>
              <w:rPr>
                <w:rFonts w:ascii="Arial Narrow" w:hAnsi="Arial Narrow"/>
              </w:rPr>
            </w:pPr>
            <w:r w:rsidRPr="00CB2EB2">
              <w:rPr>
                <w:rFonts w:ascii="Arial Narrow" w:hAnsi="Arial Narrow"/>
              </w:rPr>
              <w:t>--</w:t>
            </w:r>
          </w:p>
        </w:tc>
        <w:tc>
          <w:tcPr>
            <w:tcW w:w="3106" w:type="dxa"/>
            <w:shd w:val="clear" w:color="auto" w:fill="auto"/>
            <w:vAlign w:val="center"/>
          </w:tcPr>
          <w:p w:rsidR="00124E07" w:rsidRPr="00CB2EB2" w:rsidRDefault="00124E07" w:rsidP="00CB2EB2">
            <w:pPr>
              <w:jc w:val="center"/>
              <w:rPr>
                <w:rFonts w:ascii="Arial Narrow" w:hAnsi="Arial Narrow"/>
                <w:i/>
                <w:color w:val="767171"/>
              </w:rPr>
            </w:pPr>
          </w:p>
        </w:tc>
      </w:tr>
      <w:tr w:rsidR="00296B46" w:rsidRPr="00CB2EB2" w:rsidTr="00CB2EB2">
        <w:trPr>
          <w:trHeight w:val="288"/>
        </w:trPr>
        <w:tc>
          <w:tcPr>
            <w:tcW w:w="2938"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System manufacturer</w:t>
            </w:r>
            <w:r w:rsidR="00FC7360" w:rsidRPr="00CB2EB2">
              <w:rPr>
                <w:rFonts w:ascii="Arial Narrow" w:hAnsi="Arial Narrow"/>
              </w:rPr>
              <w:t xml:space="preserve"> and model</w:t>
            </w:r>
          </w:p>
        </w:tc>
        <w:tc>
          <w:tcPr>
            <w:tcW w:w="2310"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w:t>
            </w:r>
          </w:p>
        </w:tc>
        <w:tc>
          <w:tcPr>
            <w:tcW w:w="3106"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2938" w:type="dxa"/>
            <w:shd w:val="clear" w:color="auto" w:fill="auto"/>
            <w:vAlign w:val="center"/>
          </w:tcPr>
          <w:p w:rsidR="00C6327F" w:rsidRPr="00CB2EB2" w:rsidRDefault="00F7730D" w:rsidP="006037BA">
            <w:pPr>
              <w:rPr>
                <w:rFonts w:ascii="Arial Narrow" w:hAnsi="Arial Narrow"/>
              </w:rPr>
            </w:pPr>
            <w:r w:rsidRPr="00CB2EB2">
              <w:rPr>
                <w:rFonts w:ascii="Arial Narrow" w:hAnsi="Arial Narrow"/>
              </w:rPr>
              <w:t>Effluent flow rate</w:t>
            </w:r>
          </w:p>
        </w:tc>
        <w:tc>
          <w:tcPr>
            <w:tcW w:w="2310"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gpm</w:t>
            </w:r>
          </w:p>
        </w:tc>
        <w:tc>
          <w:tcPr>
            <w:tcW w:w="3106"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2938"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UV Dose</w:t>
            </w:r>
          </w:p>
        </w:tc>
        <w:tc>
          <w:tcPr>
            <w:tcW w:w="2310"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mJ/cm</w:t>
            </w:r>
            <w:r w:rsidRPr="00CB2EB2">
              <w:rPr>
                <w:rFonts w:ascii="Arial Narrow" w:hAnsi="Arial Narrow"/>
                <w:vertAlign w:val="superscript"/>
              </w:rPr>
              <w:t>2</w:t>
            </w:r>
          </w:p>
        </w:tc>
        <w:tc>
          <w:tcPr>
            <w:tcW w:w="3106"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2938"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Influent UVT</w:t>
            </w:r>
            <w:r w:rsidR="00FC7360" w:rsidRPr="00CB2EB2">
              <w:rPr>
                <w:rFonts w:ascii="Arial Narrow" w:hAnsi="Arial Narrow"/>
              </w:rPr>
              <w:t xml:space="preserve"> (expected)</w:t>
            </w:r>
          </w:p>
        </w:tc>
        <w:tc>
          <w:tcPr>
            <w:tcW w:w="2310"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w:t>
            </w:r>
          </w:p>
        </w:tc>
        <w:tc>
          <w:tcPr>
            <w:tcW w:w="3106"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2938" w:type="dxa"/>
            <w:shd w:val="clear" w:color="auto" w:fill="auto"/>
            <w:vAlign w:val="center"/>
          </w:tcPr>
          <w:p w:rsidR="00FC7360" w:rsidRPr="00CB2EB2" w:rsidRDefault="00FC7360" w:rsidP="006037BA">
            <w:pPr>
              <w:rPr>
                <w:rFonts w:ascii="Arial Narrow" w:hAnsi="Arial Narrow"/>
              </w:rPr>
            </w:pPr>
            <w:r w:rsidRPr="00CB2EB2">
              <w:rPr>
                <w:rFonts w:ascii="Arial Narrow" w:hAnsi="Arial Narrow"/>
              </w:rPr>
              <w:t>Minimum validated UVT (if applicable)</w:t>
            </w:r>
          </w:p>
        </w:tc>
        <w:tc>
          <w:tcPr>
            <w:tcW w:w="2310" w:type="dxa"/>
            <w:shd w:val="clear" w:color="auto" w:fill="auto"/>
            <w:vAlign w:val="center"/>
          </w:tcPr>
          <w:p w:rsidR="00FC7360" w:rsidRPr="00CB2EB2" w:rsidRDefault="00FC7360" w:rsidP="00CB2EB2">
            <w:pPr>
              <w:jc w:val="center"/>
              <w:rPr>
                <w:rFonts w:ascii="Arial Narrow" w:hAnsi="Arial Narrow"/>
              </w:rPr>
            </w:pPr>
            <w:r w:rsidRPr="00CB2EB2">
              <w:rPr>
                <w:rFonts w:ascii="Arial Narrow" w:hAnsi="Arial Narrow"/>
              </w:rPr>
              <w:t>%</w:t>
            </w:r>
          </w:p>
        </w:tc>
        <w:tc>
          <w:tcPr>
            <w:tcW w:w="3106" w:type="dxa"/>
            <w:shd w:val="clear" w:color="auto" w:fill="auto"/>
            <w:vAlign w:val="center"/>
          </w:tcPr>
          <w:p w:rsidR="00FC7360" w:rsidRPr="00CB2EB2" w:rsidRDefault="00FC7360" w:rsidP="00CB2EB2">
            <w:pPr>
              <w:jc w:val="center"/>
              <w:rPr>
                <w:rFonts w:ascii="Arial Narrow" w:hAnsi="Arial Narrow"/>
                <w:i/>
                <w:color w:val="767171"/>
              </w:rPr>
            </w:pPr>
          </w:p>
        </w:tc>
      </w:tr>
      <w:tr w:rsidR="00296B46" w:rsidRPr="00CB2EB2" w:rsidTr="00CB2EB2">
        <w:trPr>
          <w:trHeight w:val="288"/>
        </w:trPr>
        <w:tc>
          <w:tcPr>
            <w:tcW w:w="2938"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UV Intensity</w:t>
            </w:r>
          </w:p>
        </w:tc>
        <w:tc>
          <w:tcPr>
            <w:tcW w:w="2310"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mW/cm</w:t>
            </w:r>
            <w:r w:rsidRPr="00CB2EB2">
              <w:rPr>
                <w:rFonts w:ascii="Arial Narrow" w:hAnsi="Arial Narrow"/>
                <w:vertAlign w:val="superscript"/>
              </w:rPr>
              <w:t>2</w:t>
            </w:r>
          </w:p>
        </w:tc>
        <w:tc>
          <w:tcPr>
            <w:tcW w:w="3106"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2938"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Validation Protocol (if applicable)</w:t>
            </w:r>
          </w:p>
        </w:tc>
        <w:tc>
          <w:tcPr>
            <w:tcW w:w="2310" w:type="dxa"/>
            <w:shd w:val="clear" w:color="auto" w:fill="auto"/>
            <w:vAlign w:val="center"/>
          </w:tcPr>
          <w:p w:rsidR="00C6327F" w:rsidRPr="00CB2EB2" w:rsidRDefault="00C6327F" w:rsidP="00CB2EB2">
            <w:pPr>
              <w:jc w:val="center"/>
              <w:rPr>
                <w:rFonts w:ascii="Arial Narrow" w:hAnsi="Arial Narrow"/>
              </w:rPr>
            </w:pPr>
          </w:p>
        </w:tc>
        <w:tc>
          <w:tcPr>
            <w:tcW w:w="3106"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375"/>
        </w:trPr>
        <w:tc>
          <w:tcPr>
            <w:tcW w:w="2938"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szCs w:val="22"/>
              </w:rPr>
              <w:t>Basis for crediting (if applicable)</w:t>
            </w:r>
            <w:r w:rsidRPr="00CB2EB2">
              <w:rPr>
                <w:rFonts w:ascii="Arial Narrow" w:hAnsi="Arial Narrow"/>
                <w:szCs w:val="22"/>
                <w:vertAlign w:val="superscript"/>
              </w:rPr>
              <w:t>1</w:t>
            </w:r>
          </w:p>
        </w:tc>
        <w:tc>
          <w:tcPr>
            <w:tcW w:w="5416" w:type="dxa"/>
            <w:gridSpan w:val="2"/>
            <w:shd w:val="clear" w:color="auto" w:fill="auto"/>
            <w:vAlign w:val="center"/>
          </w:tcPr>
          <w:p w:rsidR="00C6327F" w:rsidRPr="00CB2EB2" w:rsidRDefault="00C6327F" w:rsidP="00CB2EB2">
            <w:pPr>
              <w:jc w:val="center"/>
              <w:rPr>
                <w:rFonts w:ascii="Arial Narrow" w:hAnsi="Arial Narrow"/>
                <w:i/>
                <w:color w:val="767171"/>
              </w:rPr>
            </w:pPr>
            <w:r w:rsidRPr="00CB2EB2">
              <w:rPr>
                <w:rFonts w:ascii="Arial Narrow" w:hAnsi="Arial Narrow"/>
                <w:i/>
                <w:color w:val="767171"/>
                <w:szCs w:val="22"/>
              </w:rPr>
              <w:t>[Describe the crediting framework or technology-specific validation approach for pathogen crediting]</w:t>
            </w:r>
          </w:p>
        </w:tc>
      </w:tr>
    </w:tbl>
    <w:p w:rsidR="00640827" w:rsidRPr="00E91287" w:rsidRDefault="00640827" w:rsidP="00640827">
      <w:r w:rsidRPr="00E91287">
        <w:rPr>
          <w:vertAlign w:val="superscript"/>
        </w:rPr>
        <w:t>1</w:t>
      </w:r>
      <w:r w:rsidRPr="00E91287">
        <w:t xml:space="preserve"> </w:t>
      </w:r>
      <w:r w:rsidRPr="00DC792F">
        <w:rPr>
          <w:i/>
          <w:color w:val="808080"/>
          <w:sz w:val="20"/>
          <w:szCs w:val="20"/>
        </w:rPr>
        <w:t>Include any necessary documentation in Appendix C</w:t>
      </w:r>
    </w:p>
    <w:p w:rsidR="006037BA" w:rsidRDefault="006037BA" w:rsidP="006037BA"/>
    <w:p w:rsidR="000C5A55" w:rsidRDefault="000C5A55" w:rsidP="006037BA"/>
    <w:p w:rsidR="006037BA" w:rsidRPr="00CB2EB2" w:rsidRDefault="006037BA" w:rsidP="006037BA">
      <w:pPr>
        <w:rPr>
          <w:i/>
          <w:color w:val="767171"/>
        </w:rPr>
      </w:pPr>
      <w:r w:rsidRPr="00CB2EB2">
        <w:rPr>
          <w:i/>
          <w:color w:val="767171"/>
        </w:rPr>
        <w:t xml:space="preserve"> [</w:t>
      </w:r>
      <w:r w:rsidR="00531BDE" w:rsidRPr="00CB2EB2">
        <w:rPr>
          <w:i/>
          <w:color w:val="767171"/>
        </w:rPr>
        <w:t>Include d</w:t>
      </w:r>
      <w:r w:rsidRPr="00CB2EB2">
        <w:rPr>
          <w:i/>
          <w:color w:val="767171"/>
        </w:rPr>
        <w:t>escription and diagram of chlorine contact configuration]</w:t>
      </w:r>
    </w:p>
    <w:p w:rsidR="00236B21" w:rsidRDefault="00236B21" w:rsidP="000C5A55">
      <w:pPr>
        <w:pStyle w:val="Tables"/>
      </w:pPr>
      <w:r>
        <w:t xml:space="preserve">Table </w:t>
      </w:r>
      <w:r w:rsidR="001254F6">
        <w:t>7</w:t>
      </w:r>
      <w:fldSimple w:instr=" SEQ Subtitle \* ALPHABETIC ">
        <w:r w:rsidR="008E4EB8">
          <w:rPr>
            <w:noProof/>
          </w:rPr>
          <w:t>H</w:t>
        </w:r>
      </w:fldSimple>
      <w:r w:rsidR="001254F6">
        <w:t xml:space="preserve">. </w:t>
      </w:r>
      <w:r>
        <w:t>Chlorine disinfection design criteria.</w:t>
      </w:r>
    </w:p>
    <w:tbl>
      <w:tblPr>
        <w:tblW w:w="8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109"/>
        <w:gridCol w:w="3103"/>
      </w:tblGrid>
      <w:tr w:rsidR="00296B46" w:rsidRPr="00CB2EB2" w:rsidTr="00CB2EB2">
        <w:trPr>
          <w:trHeight w:val="288"/>
        </w:trPr>
        <w:tc>
          <w:tcPr>
            <w:tcW w:w="8357" w:type="dxa"/>
            <w:gridSpan w:val="3"/>
            <w:shd w:val="clear" w:color="auto" w:fill="D9D9D9"/>
            <w:vAlign w:val="center"/>
          </w:tcPr>
          <w:p w:rsidR="00C6327F" w:rsidRPr="00CB2EB2" w:rsidRDefault="00C6327F" w:rsidP="00CB2EB2">
            <w:pPr>
              <w:jc w:val="center"/>
              <w:rPr>
                <w:rFonts w:ascii="Arial Narrow" w:hAnsi="Arial Narrow"/>
                <w:b/>
              </w:rPr>
            </w:pPr>
            <w:r w:rsidRPr="00CB2EB2">
              <w:rPr>
                <w:rFonts w:ascii="Arial Narrow" w:hAnsi="Arial Narrow"/>
                <w:b/>
              </w:rPr>
              <w:t>Chlorine Disinfection</w:t>
            </w:r>
          </w:p>
        </w:tc>
      </w:tr>
      <w:tr w:rsidR="00296B46" w:rsidRPr="00CB2EB2" w:rsidTr="00CB2EB2">
        <w:trPr>
          <w:trHeight w:val="288"/>
        </w:trPr>
        <w:tc>
          <w:tcPr>
            <w:tcW w:w="3145" w:type="dxa"/>
            <w:shd w:val="clear" w:color="auto" w:fill="D9D9D9"/>
            <w:vAlign w:val="center"/>
          </w:tcPr>
          <w:p w:rsidR="00C6327F" w:rsidRPr="00CB2EB2" w:rsidRDefault="00C6327F" w:rsidP="006037BA">
            <w:pPr>
              <w:rPr>
                <w:rFonts w:ascii="Arial Narrow" w:hAnsi="Arial Narrow"/>
                <w:b/>
              </w:rPr>
            </w:pPr>
            <w:r w:rsidRPr="00CB2EB2">
              <w:rPr>
                <w:rFonts w:ascii="Arial Narrow" w:hAnsi="Arial Narrow"/>
                <w:b/>
              </w:rPr>
              <w:t>Parameter</w:t>
            </w:r>
          </w:p>
        </w:tc>
        <w:tc>
          <w:tcPr>
            <w:tcW w:w="2109" w:type="dxa"/>
            <w:shd w:val="clear" w:color="auto" w:fill="D9D9D9"/>
            <w:vAlign w:val="center"/>
          </w:tcPr>
          <w:p w:rsidR="00C6327F" w:rsidRPr="00CB2EB2" w:rsidRDefault="00C6327F" w:rsidP="00CB2EB2">
            <w:pPr>
              <w:jc w:val="center"/>
              <w:rPr>
                <w:rFonts w:ascii="Arial Narrow" w:hAnsi="Arial Narrow"/>
                <w:b/>
              </w:rPr>
            </w:pPr>
            <w:r w:rsidRPr="00CB2EB2">
              <w:rPr>
                <w:rFonts w:ascii="Arial Narrow" w:hAnsi="Arial Narrow"/>
                <w:b/>
              </w:rPr>
              <w:t>Units</w:t>
            </w:r>
          </w:p>
        </w:tc>
        <w:tc>
          <w:tcPr>
            <w:tcW w:w="3103" w:type="dxa"/>
            <w:shd w:val="clear" w:color="auto" w:fill="D9D9D9"/>
            <w:vAlign w:val="center"/>
          </w:tcPr>
          <w:p w:rsidR="00C6327F" w:rsidRPr="00CB2EB2" w:rsidRDefault="00C6327F" w:rsidP="00CB2EB2">
            <w:pPr>
              <w:jc w:val="center"/>
              <w:rPr>
                <w:rFonts w:ascii="Arial Narrow" w:hAnsi="Arial Narrow"/>
                <w:b/>
              </w:rPr>
            </w:pPr>
            <w:r w:rsidRPr="00CB2EB2">
              <w:rPr>
                <w:rFonts w:ascii="Arial Narrow" w:hAnsi="Arial Narrow"/>
                <w:b/>
              </w:rPr>
              <w:t>Value</w:t>
            </w:r>
          </w:p>
        </w:tc>
      </w:tr>
      <w:tr w:rsidR="00296B46" w:rsidRPr="00CB2EB2" w:rsidTr="00CB2EB2">
        <w:trPr>
          <w:trHeight w:val="288"/>
        </w:trPr>
        <w:tc>
          <w:tcPr>
            <w:tcW w:w="3145"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System manufacturer (if applicable)</w:t>
            </w:r>
          </w:p>
        </w:tc>
        <w:tc>
          <w:tcPr>
            <w:tcW w:w="2109"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w:t>
            </w:r>
          </w:p>
        </w:tc>
        <w:tc>
          <w:tcPr>
            <w:tcW w:w="3103"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3145"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Chlorine type</w:t>
            </w:r>
          </w:p>
        </w:tc>
        <w:tc>
          <w:tcPr>
            <w:tcW w:w="2109" w:type="dxa"/>
            <w:shd w:val="clear" w:color="auto" w:fill="auto"/>
            <w:vAlign w:val="center"/>
          </w:tcPr>
          <w:p w:rsidR="00C6327F" w:rsidRPr="00CB2EB2" w:rsidRDefault="00C6327F" w:rsidP="00CB2EB2">
            <w:pPr>
              <w:jc w:val="center"/>
              <w:rPr>
                <w:rFonts w:ascii="Arial Narrow" w:hAnsi="Arial Narrow"/>
              </w:rPr>
            </w:pPr>
          </w:p>
        </w:tc>
        <w:tc>
          <w:tcPr>
            <w:tcW w:w="3103"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3145" w:type="dxa"/>
            <w:shd w:val="clear" w:color="auto" w:fill="auto"/>
            <w:vAlign w:val="center"/>
          </w:tcPr>
          <w:p w:rsidR="00C6327F" w:rsidRPr="00CB2EB2" w:rsidRDefault="00F7730D" w:rsidP="006037BA">
            <w:pPr>
              <w:rPr>
                <w:rFonts w:ascii="Arial Narrow" w:hAnsi="Arial Narrow"/>
              </w:rPr>
            </w:pPr>
            <w:r w:rsidRPr="00CB2EB2">
              <w:rPr>
                <w:rFonts w:ascii="Arial Narrow" w:hAnsi="Arial Narrow"/>
              </w:rPr>
              <w:t>Effluent flow rate</w:t>
            </w:r>
          </w:p>
        </w:tc>
        <w:tc>
          <w:tcPr>
            <w:tcW w:w="2109" w:type="dxa"/>
            <w:shd w:val="clear" w:color="auto" w:fill="auto"/>
            <w:vAlign w:val="center"/>
          </w:tcPr>
          <w:p w:rsidR="00C6327F" w:rsidRPr="00CB2EB2" w:rsidRDefault="001254F6" w:rsidP="00CB2EB2">
            <w:pPr>
              <w:jc w:val="center"/>
              <w:rPr>
                <w:rFonts w:ascii="Arial Narrow" w:hAnsi="Arial Narrow"/>
              </w:rPr>
            </w:pPr>
            <w:r>
              <w:rPr>
                <w:rFonts w:ascii="Arial Narrow" w:hAnsi="Arial Narrow"/>
              </w:rPr>
              <w:t>g</w:t>
            </w:r>
            <w:r w:rsidR="00C6327F" w:rsidRPr="00CB2EB2">
              <w:rPr>
                <w:rFonts w:ascii="Arial Narrow" w:hAnsi="Arial Narrow"/>
              </w:rPr>
              <w:t>pm</w:t>
            </w:r>
          </w:p>
        </w:tc>
        <w:tc>
          <w:tcPr>
            <w:tcW w:w="3103"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3145"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Contactor volume</w:t>
            </w:r>
          </w:p>
        </w:tc>
        <w:tc>
          <w:tcPr>
            <w:tcW w:w="2109"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gallons</w:t>
            </w:r>
          </w:p>
        </w:tc>
        <w:tc>
          <w:tcPr>
            <w:tcW w:w="3103"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3145"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Hydraulic residence time</w:t>
            </w:r>
          </w:p>
        </w:tc>
        <w:tc>
          <w:tcPr>
            <w:tcW w:w="2109" w:type="dxa"/>
            <w:shd w:val="clear" w:color="auto" w:fill="auto"/>
            <w:vAlign w:val="center"/>
          </w:tcPr>
          <w:p w:rsidR="00C6327F" w:rsidRPr="00CB2EB2" w:rsidRDefault="001254F6" w:rsidP="00CB2EB2">
            <w:pPr>
              <w:jc w:val="center"/>
              <w:rPr>
                <w:rFonts w:ascii="Arial Narrow" w:hAnsi="Arial Narrow"/>
              </w:rPr>
            </w:pPr>
            <w:r w:rsidRPr="00CB2EB2">
              <w:rPr>
                <w:rFonts w:ascii="Arial Narrow" w:hAnsi="Arial Narrow"/>
              </w:rPr>
              <w:t>M</w:t>
            </w:r>
            <w:r w:rsidR="00C6327F" w:rsidRPr="00CB2EB2">
              <w:rPr>
                <w:rFonts w:ascii="Arial Narrow" w:hAnsi="Arial Narrow"/>
              </w:rPr>
              <w:t>in</w:t>
            </w:r>
          </w:p>
        </w:tc>
        <w:tc>
          <w:tcPr>
            <w:tcW w:w="3103"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3145"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Baffling factor</w:t>
            </w:r>
          </w:p>
        </w:tc>
        <w:tc>
          <w:tcPr>
            <w:tcW w:w="2109"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w:t>
            </w:r>
          </w:p>
        </w:tc>
        <w:tc>
          <w:tcPr>
            <w:tcW w:w="3103"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3145"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CT</w:t>
            </w:r>
          </w:p>
        </w:tc>
        <w:tc>
          <w:tcPr>
            <w:tcW w:w="2109"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mg-min/L</w:t>
            </w:r>
          </w:p>
        </w:tc>
        <w:tc>
          <w:tcPr>
            <w:tcW w:w="3103"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3145"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Chlorine residual</w:t>
            </w:r>
          </w:p>
        </w:tc>
        <w:tc>
          <w:tcPr>
            <w:tcW w:w="2109"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mg/L</w:t>
            </w:r>
          </w:p>
        </w:tc>
        <w:tc>
          <w:tcPr>
            <w:tcW w:w="3103"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3145"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Influent ammonia</w:t>
            </w:r>
          </w:p>
        </w:tc>
        <w:tc>
          <w:tcPr>
            <w:tcW w:w="2109"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mg/L</w:t>
            </w:r>
          </w:p>
        </w:tc>
        <w:tc>
          <w:tcPr>
            <w:tcW w:w="3103"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97"/>
        </w:trPr>
        <w:tc>
          <w:tcPr>
            <w:tcW w:w="3145"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szCs w:val="22"/>
              </w:rPr>
              <w:t>Basis for crediting (if applicable)</w:t>
            </w:r>
            <w:r w:rsidRPr="00CB2EB2">
              <w:rPr>
                <w:rFonts w:ascii="Arial Narrow" w:hAnsi="Arial Narrow"/>
                <w:szCs w:val="22"/>
                <w:vertAlign w:val="superscript"/>
              </w:rPr>
              <w:t>1</w:t>
            </w:r>
          </w:p>
        </w:tc>
        <w:tc>
          <w:tcPr>
            <w:tcW w:w="5212" w:type="dxa"/>
            <w:gridSpan w:val="2"/>
            <w:shd w:val="clear" w:color="auto" w:fill="auto"/>
            <w:vAlign w:val="center"/>
          </w:tcPr>
          <w:p w:rsidR="00C6327F" w:rsidRPr="00CB2EB2" w:rsidRDefault="00C6327F" w:rsidP="00CB2EB2">
            <w:pPr>
              <w:jc w:val="center"/>
              <w:rPr>
                <w:rFonts w:ascii="Arial Narrow" w:hAnsi="Arial Narrow"/>
                <w:i/>
                <w:color w:val="767171"/>
              </w:rPr>
            </w:pPr>
            <w:r w:rsidRPr="00CB2EB2">
              <w:rPr>
                <w:rFonts w:ascii="Arial Narrow" w:hAnsi="Arial Narrow"/>
                <w:i/>
                <w:color w:val="767171"/>
                <w:szCs w:val="22"/>
              </w:rPr>
              <w:t>[Describe the crediting framework or technology-specific validation approach for pathogen crediting]</w:t>
            </w:r>
          </w:p>
        </w:tc>
      </w:tr>
    </w:tbl>
    <w:p w:rsidR="00AD6163" w:rsidRPr="00E91287" w:rsidRDefault="00AD6163" w:rsidP="00AD6163">
      <w:r w:rsidRPr="00E91287">
        <w:rPr>
          <w:vertAlign w:val="superscript"/>
        </w:rPr>
        <w:t>1</w:t>
      </w:r>
      <w:r w:rsidRPr="00E91287">
        <w:t xml:space="preserve"> </w:t>
      </w:r>
      <w:r w:rsidRPr="00DC792F">
        <w:rPr>
          <w:i/>
          <w:color w:val="808080"/>
          <w:sz w:val="20"/>
          <w:szCs w:val="20"/>
        </w:rPr>
        <w:t>Include any necessary documentation in Appendix C</w:t>
      </w:r>
    </w:p>
    <w:p w:rsidR="006037BA" w:rsidRDefault="006037BA" w:rsidP="006037BA"/>
    <w:p w:rsidR="000C5A55" w:rsidRDefault="000C5A55" w:rsidP="006037BA"/>
    <w:p w:rsidR="006037BA" w:rsidRPr="00531BDE" w:rsidRDefault="006037BA" w:rsidP="006037BA">
      <w:pPr>
        <w:rPr>
          <w:i/>
        </w:rPr>
      </w:pPr>
      <w:r w:rsidRPr="00CB2EB2">
        <w:rPr>
          <w:i/>
          <w:color w:val="767171"/>
        </w:rPr>
        <w:t>[</w:t>
      </w:r>
      <w:r w:rsidR="00531BDE" w:rsidRPr="00CB2EB2">
        <w:rPr>
          <w:i/>
          <w:color w:val="767171"/>
        </w:rPr>
        <w:t>Include d</w:t>
      </w:r>
      <w:r w:rsidRPr="00CB2EB2">
        <w:rPr>
          <w:i/>
          <w:color w:val="767171"/>
        </w:rPr>
        <w:t>escription and diagram of ozone contact configuration]</w:t>
      </w:r>
    </w:p>
    <w:p w:rsidR="00236B21" w:rsidRDefault="00236B21" w:rsidP="000C5A55">
      <w:pPr>
        <w:pStyle w:val="Tables"/>
      </w:pPr>
      <w:r>
        <w:lastRenderedPageBreak/>
        <w:t xml:space="preserve">Table </w:t>
      </w:r>
      <w:r w:rsidR="001254F6">
        <w:t>7</w:t>
      </w:r>
      <w:fldSimple w:instr=" SEQ Subtitle \* ALPHABETIC ">
        <w:r w:rsidR="008E4EB8">
          <w:rPr>
            <w:noProof/>
          </w:rPr>
          <w:t>I</w:t>
        </w:r>
      </w:fldSimple>
      <w:r w:rsidR="001254F6">
        <w:t xml:space="preserve">. </w:t>
      </w:r>
      <w:r>
        <w:t>Ozone disinfection design criteria.</w:t>
      </w: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153"/>
        <w:gridCol w:w="3332"/>
      </w:tblGrid>
      <w:tr w:rsidR="00296B46" w:rsidRPr="00CB2EB2" w:rsidTr="00CB2EB2">
        <w:trPr>
          <w:trHeight w:val="288"/>
        </w:trPr>
        <w:tc>
          <w:tcPr>
            <w:tcW w:w="8362" w:type="dxa"/>
            <w:gridSpan w:val="3"/>
            <w:shd w:val="clear" w:color="auto" w:fill="D9D9D9"/>
            <w:vAlign w:val="center"/>
          </w:tcPr>
          <w:p w:rsidR="00C6327F" w:rsidRPr="00CB2EB2" w:rsidRDefault="00C6327F" w:rsidP="00CB2EB2">
            <w:pPr>
              <w:jc w:val="center"/>
              <w:rPr>
                <w:rFonts w:ascii="Arial Narrow" w:hAnsi="Arial Narrow"/>
                <w:b/>
              </w:rPr>
            </w:pPr>
            <w:r w:rsidRPr="00CB2EB2">
              <w:rPr>
                <w:rFonts w:ascii="Arial Narrow" w:hAnsi="Arial Narrow"/>
                <w:b/>
              </w:rPr>
              <w:t>Ozone Disinfection</w:t>
            </w:r>
          </w:p>
        </w:tc>
      </w:tr>
      <w:tr w:rsidR="00296B46" w:rsidRPr="00CB2EB2" w:rsidTr="00CB2EB2">
        <w:trPr>
          <w:trHeight w:val="288"/>
        </w:trPr>
        <w:tc>
          <w:tcPr>
            <w:tcW w:w="2877" w:type="dxa"/>
            <w:shd w:val="clear" w:color="auto" w:fill="D9D9D9"/>
            <w:vAlign w:val="center"/>
          </w:tcPr>
          <w:p w:rsidR="00C6327F" w:rsidRPr="00CB2EB2" w:rsidRDefault="00C6327F" w:rsidP="006037BA">
            <w:pPr>
              <w:rPr>
                <w:rFonts w:ascii="Arial Narrow" w:hAnsi="Arial Narrow"/>
                <w:b/>
              </w:rPr>
            </w:pPr>
            <w:r w:rsidRPr="00CB2EB2">
              <w:rPr>
                <w:rFonts w:ascii="Arial Narrow" w:hAnsi="Arial Narrow"/>
                <w:b/>
              </w:rPr>
              <w:t>Parameter</w:t>
            </w:r>
          </w:p>
        </w:tc>
        <w:tc>
          <w:tcPr>
            <w:tcW w:w="2153" w:type="dxa"/>
            <w:shd w:val="clear" w:color="auto" w:fill="D9D9D9"/>
            <w:vAlign w:val="center"/>
          </w:tcPr>
          <w:p w:rsidR="00C6327F" w:rsidRPr="00CB2EB2" w:rsidRDefault="00C6327F" w:rsidP="00CB2EB2">
            <w:pPr>
              <w:jc w:val="center"/>
              <w:rPr>
                <w:rFonts w:ascii="Arial Narrow" w:hAnsi="Arial Narrow"/>
                <w:b/>
              </w:rPr>
            </w:pPr>
            <w:r w:rsidRPr="00CB2EB2">
              <w:rPr>
                <w:rFonts w:ascii="Arial Narrow" w:hAnsi="Arial Narrow"/>
                <w:b/>
              </w:rPr>
              <w:t>Units</w:t>
            </w:r>
          </w:p>
        </w:tc>
        <w:tc>
          <w:tcPr>
            <w:tcW w:w="3332" w:type="dxa"/>
            <w:shd w:val="clear" w:color="auto" w:fill="D9D9D9"/>
            <w:vAlign w:val="center"/>
          </w:tcPr>
          <w:p w:rsidR="00C6327F" w:rsidRPr="00CB2EB2" w:rsidRDefault="00C6327F" w:rsidP="00CB2EB2">
            <w:pPr>
              <w:jc w:val="center"/>
              <w:rPr>
                <w:rFonts w:ascii="Arial Narrow" w:hAnsi="Arial Narrow"/>
                <w:b/>
              </w:rPr>
            </w:pPr>
            <w:r w:rsidRPr="00CB2EB2">
              <w:rPr>
                <w:rFonts w:ascii="Arial Narrow" w:hAnsi="Arial Narrow"/>
                <w:b/>
              </w:rPr>
              <w:t>Value</w:t>
            </w:r>
          </w:p>
        </w:tc>
      </w:tr>
      <w:tr w:rsidR="00296B46" w:rsidRPr="00CB2EB2" w:rsidTr="00CB2EB2">
        <w:trPr>
          <w:trHeight w:val="288"/>
        </w:trPr>
        <w:tc>
          <w:tcPr>
            <w:tcW w:w="2877" w:type="dxa"/>
            <w:shd w:val="clear" w:color="auto" w:fill="auto"/>
            <w:vAlign w:val="center"/>
          </w:tcPr>
          <w:p w:rsidR="00C6327F" w:rsidRPr="00CB2EB2" w:rsidRDefault="00F7730D" w:rsidP="006037BA">
            <w:pPr>
              <w:rPr>
                <w:rFonts w:ascii="Arial Narrow" w:hAnsi="Arial Narrow"/>
              </w:rPr>
            </w:pPr>
            <w:r w:rsidRPr="00CB2EB2">
              <w:rPr>
                <w:rFonts w:ascii="Arial Narrow" w:hAnsi="Arial Narrow"/>
              </w:rPr>
              <w:t>Effluent flow rate</w:t>
            </w:r>
          </w:p>
        </w:tc>
        <w:tc>
          <w:tcPr>
            <w:tcW w:w="2153" w:type="dxa"/>
            <w:shd w:val="clear" w:color="auto" w:fill="auto"/>
            <w:vAlign w:val="center"/>
          </w:tcPr>
          <w:p w:rsidR="00C6327F" w:rsidRPr="00CB2EB2" w:rsidRDefault="001254F6" w:rsidP="00CB2EB2">
            <w:pPr>
              <w:jc w:val="center"/>
              <w:rPr>
                <w:rFonts w:ascii="Arial Narrow" w:hAnsi="Arial Narrow"/>
              </w:rPr>
            </w:pPr>
            <w:r w:rsidRPr="00CB2EB2">
              <w:rPr>
                <w:rFonts w:ascii="Arial Narrow" w:hAnsi="Arial Narrow"/>
              </w:rPr>
              <w:t>G</w:t>
            </w:r>
            <w:r w:rsidR="00C6327F" w:rsidRPr="00CB2EB2">
              <w:rPr>
                <w:rFonts w:ascii="Arial Narrow" w:hAnsi="Arial Narrow"/>
              </w:rPr>
              <w:t>pm</w:t>
            </w:r>
          </w:p>
        </w:tc>
        <w:tc>
          <w:tcPr>
            <w:tcW w:w="3332"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2877"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Contactor volume</w:t>
            </w:r>
          </w:p>
        </w:tc>
        <w:tc>
          <w:tcPr>
            <w:tcW w:w="2153" w:type="dxa"/>
            <w:shd w:val="clear" w:color="auto" w:fill="auto"/>
            <w:vAlign w:val="center"/>
          </w:tcPr>
          <w:p w:rsidR="00C6327F" w:rsidRPr="00CB2EB2" w:rsidRDefault="001254F6" w:rsidP="00CB2EB2">
            <w:pPr>
              <w:jc w:val="center"/>
              <w:rPr>
                <w:rFonts w:ascii="Arial Narrow" w:hAnsi="Arial Narrow"/>
              </w:rPr>
            </w:pPr>
            <w:r w:rsidRPr="00CB2EB2">
              <w:rPr>
                <w:rFonts w:ascii="Arial Narrow" w:hAnsi="Arial Narrow"/>
              </w:rPr>
              <w:t>G</w:t>
            </w:r>
            <w:r w:rsidR="00C6327F" w:rsidRPr="00CB2EB2">
              <w:rPr>
                <w:rFonts w:ascii="Arial Narrow" w:hAnsi="Arial Narrow"/>
              </w:rPr>
              <w:t>allons</w:t>
            </w:r>
          </w:p>
        </w:tc>
        <w:tc>
          <w:tcPr>
            <w:tcW w:w="3332"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2877"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Hydraulic residence time</w:t>
            </w:r>
          </w:p>
        </w:tc>
        <w:tc>
          <w:tcPr>
            <w:tcW w:w="2153" w:type="dxa"/>
            <w:shd w:val="clear" w:color="auto" w:fill="auto"/>
            <w:vAlign w:val="center"/>
          </w:tcPr>
          <w:p w:rsidR="00C6327F" w:rsidRPr="00CB2EB2" w:rsidRDefault="001254F6" w:rsidP="00CB2EB2">
            <w:pPr>
              <w:jc w:val="center"/>
              <w:rPr>
                <w:rFonts w:ascii="Arial Narrow" w:hAnsi="Arial Narrow"/>
              </w:rPr>
            </w:pPr>
            <w:r w:rsidRPr="00CB2EB2">
              <w:rPr>
                <w:rFonts w:ascii="Arial Narrow" w:hAnsi="Arial Narrow"/>
              </w:rPr>
              <w:t>M</w:t>
            </w:r>
            <w:r w:rsidR="00C6327F" w:rsidRPr="00CB2EB2">
              <w:rPr>
                <w:rFonts w:ascii="Arial Narrow" w:hAnsi="Arial Narrow"/>
              </w:rPr>
              <w:t>in</w:t>
            </w:r>
          </w:p>
        </w:tc>
        <w:tc>
          <w:tcPr>
            <w:tcW w:w="3332"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2877"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Baffling factor</w:t>
            </w:r>
          </w:p>
        </w:tc>
        <w:tc>
          <w:tcPr>
            <w:tcW w:w="2153"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w:t>
            </w:r>
          </w:p>
        </w:tc>
        <w:tc>
          <w:tcPr>
            <w:tcW w:w="3332"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2877"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CT</w:t>
            </w:r>
          </w:p>
        </w:tc>
        <w:tc>
          <w:tcPr>
            <w:tcW w:w="2153"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mg-min/L</w:t>
            </w:r>
          </w:p>
        </w:tc>
        <w:tc>
          <w:tcPr>
            <w:tcW w:w="3332"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2877"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Ozone residual(s)</w:t>
            </w:r>
          </w:p>
        </w:tc>
        <w:tc>
          <w:tcPr>
            <w:tcW w:w="2153"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mg/L</w:t>
            </w:r>
          </w:p>
        </w:tc>
        <w:tc>
          <w:tcPr>
            <w:tcW w:w="3332"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2877"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System manufacturer</w:t>
            </w:r>
          </w:p>
        </w:tc>
        <w:tc>
          <w:tcPr>
            <w:tcW w:w="2153"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w:t>
            </w:r>
          </w:p>
        </w:tc>
        <w:tc>
          <w:tcPr>
            <w:tcW w:w="3332"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2877"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Oxygen source</w:t>
            </w:r>
          </w:p>
        </w:tc>
        <w:tc>
          <w:tcPr>
            <w:tcW w:w="2153"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w:t>
            </w:r>
          </w:p>
        </w:tc>
        <w:tc>
          <w:tcPr>
            <w:tcW w:w="3332"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288"/>
        </w:trPr>
        <w:tc>
          <w:tcPr>
            <w:tcW w:w="2877"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rPr>
              <w:t>Ozone generation method</w:t>
            </w:r>
          </w:p>
        </w:tc>
        <w:tc>
          <w:tcPr>
            <w:tcW w:w="2153" w:type="dxa"/>
            <w:shd w:val="clear" w:color="auto" w:fill="auto"/>
            <w:vAlign w:val="center"/>
          </w:tcPr>
          <w:p w:rsidR="00C6327F" w:rsidRPr="00CB2EB2" w:rsidRDefault="00C6327F" w:rsidP="00CB2EB2">
            <w:pPr>
              <w:jc w:val="center"/>
              <w:rPr>
                <w:rFonts w:ascii="Arial Narrow" w:hAnsi="Arial Narrow"/>
              </w:rPr>
            </w:pPr>
            <w:r w:rsidRPr="00CB2EB2">
              <w:rPr>
                <w:rFonts w:ascii="Arial Narrow" w:hAnsi="Arial Narrow"/>
              </w:rPr>
              <w:t>--</w:t>
            </w:r>
          </w:p>
        </w:tc>
        <w:tc>
          <w:tcPr>
            <w:tcW w:w="3332" w:type="dxa"/>
            <w:shd w:val="clear" w:color="auto" w:fill="auto"/>
            <w:vAlign w:val="center"/>
          </w:tcPr>
          <w:p w:rsidR="00C6327F" w:rsidRPr="00CB2EB2" w:rsidRDefault="00C6327F" w:rsidP="00CB2EB2">
            <w:pPr>
              <w:jc w:val="center"/>
              <w:rPr>
                <w:rFonts w:ascii="Arial Narrow" w:hAnsi="Arial Narrow"/>
                <w:i/>
                <w:color w:val="767171"/>
              </w:rPr>
            </w:pPr>
          </w:p>
        </w:tc>
      </w:tr>
      <w:tr w:rsidR="00296B46" w:rsidRPr="00CB2EB2" w:rsidTr="00CB2EB2">
        <w:trPr>
          <w:trHeight w:val="576"/>
        </w:trPr>
        <w:tc>
          <w:tcPr>
            <w:tcW w:w="2877" w:type="dxa"/>
            <w:shd w:val="clear" w:color="auto" w:fill="auto"/>
            <w:vAlign w:val="center"/>
          </w:tcPr>
          <w:p w:rsidR="00C6327F" w:rsidRPr="00CB2EB2" w:rsidRDefault="00C6327F" w:rsidP="006037BA">
            <w:pPr>
              <w:rPr>
                <w:rFonts w:ascii="Arial Narrow" w:hAnsi="Arial Narrow"/>
              </w:rPr>
            </w:pPr>
            <w:r w:rsidRPr="00CB2EB2">
              <w:rPr>
                <w:rFonts w:ascii="Arial Narrow" w:hAnsi="Arial Narrow"/>
                <w:szCs w:val="22"/>
              </w:rPr>
              <w:t>Basis for crediting (if applicable)</w:t>
            </w:r>
            <w:r w:rsidRPr="00CB2EB2">
              <w:rPr>
                <w:rFonts w:ascii="Arial Narrow" w:hAnsi="Arial Narrow"/>
                <w:szCs w:val="22"/>
                <w:vertAlign w:val="superscript"/>
              </w:rPr>
              <w:t>1</w:t>
            </w:r>
          </w:p>
        </w:tc>
        <w:tc>
          <w:tcPr>
            <w:tcW w:w="5485" w:type="dxa"/>
            <w:gridSpan w:val="2"/>
            <w:shd w:val="clear" w:color="auto" w:fill="auto"/>
            <w:vAlign w:val="center"/>
          </w:tcPr>
          <w:p w:rsidR="00C6327F" w:rsidRPr="00CB2EB2" w:rsidRDefault="00C6327F" w:rsidP="00CB2EB2">
            <w:pPr>
              <w:jc w:val="center"/>
              <w:rPr>
                <w:rFonts w:ascii="Arial Narrow" w:hAnsi="Arial Narrow"/>
                <w:i/>
                <w:color w:val="767171"/>
              </w:rPr>
            </w:pPr>
            <w:r w:rsidRPr="00CB2EB2">
              <w:rPr>
                <w:rFonts w:ascii="Arial Narrow" w:hAnsi="Arial Narrow"/>
                <w:i/>
                <w:color w:val="767171"/>
                <w:szCs w:val="22"/>
              </w:rPr>
              <w:t>[Describe the crediting framework or technology-specific validation approach for pathogen crediting]</w:t>
            </w:r>
          </w:p>
        </w:tc>
      </w:tr>
    </w:tbl>
    <w:p w:rsidR="00D20BD5" w:rsidRDefault="00A26B29" w:rsidP="00D20BD5">
      <w:r w:rsidRPr="00E91287">
        <w:rPr>
          <w:vertAlign w:val="superscript"/>
        </w:rPr>
        <w:t>1</w:t>
      </w:r>
      <w:r w:rsidRPr="00E91287">
        <w:t xml:space="preserve"> </w:t>
      </w:r>
      <w:r w:rsidRPr="00DC792F">
        <w:rPr>
          <w:i/>
          <w:color w:val="808080"/>
          <w:sz w:val="20"/>
          <w:szCs w:val="20"/>
        </w:rPr>
        <w:t>Include any necessary documentation in Appendix C</w:t>
      </w:r>
    </w:p>
    <w:p w:rsidR="00D20BD5" w:rsidRDefault="00D20BD5" w:rsidP="00D20BD5"/>
    <w:p w:rsidR="000C5A55" w:rsidRDefault="000C5A55" w:rsidP="00D20BD5"/>
    <w:p w:rsidR="00D20BD5" w:rsidRPr="00CB2EB2" w:rsidRDefault="00531BDE" w:rsidP="00D20BD5">
      <w:pPr>
        <w:rPr>
          <w:i/>
          <w:color w:val="767171"/>
        </w:rPr>
      </w:pPr>
      <w:r w:rsidRPr="00CB2EB2">
        <w:rPr>
          <w:i/>
          <w:color w:val="767171"/>
        </w:rPr>
        <w:t>[Include d</w:t>
      </w:r>
      <w:r w:rsidR="00D20BD5" w:rsidRPr="00CB2EB2">
        <w:rPr>
          <w:i/>
          <w:color w:val="767171"/>
        </w:rPr>
        <w:t>escription and diagram of disinfection contact configuration]</w:t>
      </w:r>
    </w:p>
    <w:p w:rsidR="00236B21" w:rsidRDefault="00236B21" w:rsidP="000C5A55">
      <w:pPr>
        <w:pStyle w:val="Tables"/>
      </w:pPr>
      <w:r>
        <w:t xml:space="preserve">Table </w:t>
      </w:r>
      <w:r w:rsidR="001254F6">
        <w:t>7</w:t>
      </w:r>
      <w:fldSimple w:instr=" SEQ Subtitle \* ALPHABETIC ">
        <w:r w:rsidR="008E4EB8">
          <w:rPr>
            <w:noProof/>
          </w:rPr>
          <w:t>J</w:t>
        </w:r>
      </w:fldSimple>
      <w:r w:rsidR="001254F6">
        <w:t xml:space="preserve">. </w:t>
      </w:r>
      <w:r>
        <w:t>Disinfection design criteria.</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287"/>
        <w:gridCol w:w="3167"/>
      </w:tblGrid>
      <w:tr w:rsidR="00296B46" w:rsidRPr="00CB2EB2" w:rsidTr="00CB2EB2">
        <w:trPr>
          <w:trHeight w:val="288"/>
        </w:trPr>
        <w:tc>
          <w:tcPr>
            <w:tcW w:w="8356" w:type="dxa"/>
            <w:gridSpan w:val="3"/>
            <w:shd w:val="clear" w:color="auto" w:fill="D9D9D9"/>
            <w:vAlign w:val="center"/>
          </w:tcPr>
          <w:p w:rsidR="006B4774" w:rsidRPr="00CB2EB2" w:rsidRDefault="006B4774" w:rsidP="00CB2EB2">
            <w:pPr>
              <w:jc w:val="center"/>
              <w:rPr>
                <w:rFonts w:ascii="Arial Narrow" w:hAnsi="Arial Narrow"/>
                <w:b/>
              </w:rPr>
            </w:pPr>
            <w:r w:rsidRPr="00CB2EB2">
              <w:rPr>
                <w:rFonts w:ascii="Arial Narrow" w:hAnsi="Arial Narrow"/>
                <w:b/>
              </w:rPr>
              <w:t>Other Disinfectant [specify]</w:t>
            </w:r>
          </w:p>
        </w:tc>
      </w:tr>
      <w:tr w:rsidR="00296B46" w:rsidRPr="00CB2EB2" w:rsidTr="00CB2EB2">
        <w:trPr>
          <w:trHeight w:val="288"/>
        </w:trPr>
        <w:tc>
          <w:tcPr>
            <w:tcW w:w="2902" w:type="dxa"/>
            <w:shd w:val="clear" w:color="auto" w:fill="D9D9D9"/>
            <w:vAlign w:val="center"/>
          </w:tcPr>
          <w:p w:rsidR="006B4774" w:rsidRPr="00CB2EB2" w:rsidRDefault="006B4774" w:rsidP="00642284">
            <w:pPr>
              <w:rPr>
                <w:rFonts w:ascii="Arial Narrow" w:hAnsi="Arial Narrow"/>
                <w:b/>
              </w:rPr>
            </w:pPr>
            <w:r w:rsidRPr="00CB2EB2">
              <w:rPr>
                <w:rFonts w:ascii="Arial Narrow" w:hAnsi="Arial Narrow"/>
                <w:b/>
              </w:rPr>
              <w:t>Parameter</w:t>
            </w:r>
          </w:p>
        </w:tc>
        <w:tc>
          <w:tcPr>
            <w:tcW w:w="2287" w:type="dxa"/>
            <w:shd w:val="clear" w:color="auto" w:fill="D9D9D9"/>
            <w:vAlign w:val="center"/>
          </w:tcPr>
          <w:p w:rsidR="006B4774" w:rsidRPr="00CB2EB2" w:rsidRDefault="006B4774" w:rsidP="00CB2EB2">
            <w:pPr>
              <w:jc w:val="center"/>
              <w:rPr>
                <w:rFonts w:ascii="Arial Narrow" w:hAnsi="Arial Narrow"/>
                <w:b/>
              </w:rPr>
            </w:pPr>
            <w:r w:rsidRPr="00CB2EB2">
              <w:rPr>
                <w:rFonts w:ascii="Arial Narrow" w:hAnsi="Arial Narrow"/>
                <w:b/>
              </w:rPr>
              <w:t>Units</w:t>
            </w:r>
          </w:p>
        </w:tc>
        <w:tc>
          <w:tcPr>
            <w:tcW w:w="3167" w:type="dxa"/>
            <w:shd w:val="clear" w:color="auto" w:fill="D9D9D9"/>
            <w:vAlign w:val="center"/>
          </w:tcPr>
          <w:p w:rsidR="006B4774" w:rsidRPr="00CB2EB2" w:rsidRDefault="006B4774" w:rsidP="00CB2EB2">
            <w:pPr>
              <w:jc w:val="center"/>
              <w:rPr>
                <w:rFonts w:ascii="Arial Narrow" w:hAnsi="Arial Narrow"/>
                <w:b/>
              </w:rPr>
            </w:pPr>
            <w:r w:rsidRPr="00CB2EB2">
              <w:rPr>
                <w:rFonts w:ascii="Arial Narrow" w:hAnsi="Arial Narrow"/>
                <w:b/>
              </w:rPr>
              <w:t>Value</w:t>
            </w:r>
          </w:p>
        </w:tc>
      </w:tr>
      <w:tr w:rsidR="00296B46" w:rsidRPr="00CB2EB2" w:rsidTr="00CB2EB2">
        <w:trPr>
          <w:trHeight w:val="288"/>
        </w:trPr>
        <w:tc>
          <w:tcPr>
            <w:tcW w:w="2902" w:type="dxa"/>
            <w:shd w:val="clear" w:color="auto" w:fill="auto"/>
            <w:vAlign w:val="center"/>
          </w:tcPr>
          <w:p w:rsidR="006B4774" w:rsidRPr="00CB2EB2" w:rsidRDefault="00F7730D" w:rsidP="00642284">
            <w:pPr>
              <w:rPr>
                <w:rFonts w:ascii="Arial Narrow" w:hAnsi="Arial Narrow"/>
              </w:rPr>
            </w:pPr>
            <w:r w:rsidRPr="00CB2EB2">
              <w:rPr>
                <w:rFonts w:ascii="Arial Narrow" w:hAnsi="Arial Narrow"/>
              </w:rPr>
              <w:t>Effluent flow rate</w:t>
            </w:r>
          </w:p>
        </w:tc>
        <w:tc>
          <w:tcPr>
            <w:tcW w:w="2287" w:type="dxa"/>
            <w:shd w:val="clear" w:color="auto" w:fill="auto"/>
            <w:vAlign w:val="center"/>
          </w:tcPr>
          <w:p w:rsidR="006B4774" w:rsidRPr="00CB2EB2" w:rsidRDefault="001254F6" w:rsidP="00CB2EB2">
            <w:pPr>
              <w:jc w:val="center"/>
              <w:rPr>
                <w:rFonts w:ascii="Arial Narrow" w:hAnsi="Arial Narrow"/>
              </w:rPr>
            </w:pPr>
            <w:r w:rsidRPr="00CB2EB2">
              <w:rPr>
                <w:rFonts w:ascii="Arial Narrow" w:hAnsi="Arial Narrow"/>
              </w:rPr>
              <w:t>G</w:t>
            </w:r>
            <w:r w:rsidR="006B4774" w:rsidRPr="00CB2EB2">
              <w:rPr>
                <w:rFonts w:ascii="Arial Narrow" w:hAnsi="Arial Narrow"/>
              </w:rPr>
              <w:t>pm</w:t>
            </w:r>
          </w:p>
        </w:tc>
        <w:tc>
          <w:tcPr>
            <w:tcW w:w="3167" w:type="dxa"/>
            <w:shd w:val="clear" w:color="auto" w:fill="auto"/>
            <w:vAlign w:val="center"/>
          </w:tcPr>
          <w:p w:rsidR="006B4774" w:rsidRPr="00CB2EB2" w:rsidRDefault="006B4774" w:rsidP="00CB2EB2">
            <w:pPr>
              <w:jc w:val="center"/>
              <w:rPr>
                <w:rFonts w:ascii="Arial Narrow" w:hAnsi="Arial Narrow"/>
                <w:i/>
                <w:color w:val="767171"/>
              </w:rPr>
            </w:pPr>
          </w:p>
        </w:tc>
      </w:tr>
      <w:tr w:rsidR="00296B46" w:rsidRPr="00CB2EB2" w:rsidTr="00CB2EB2">
        <w:trPr>
          <w:trHeight w:val="288"/>
        </w:trPr>
        <w:tc>
          <w:tcPr>
            <w:tcW w:w="2902" w:type="dxa"/>
            <w:shd w:val="clear" w:color="auto" w:fill="auto"/>
            <w:vAlign w:val="center"/>
          </w:tcPr>
          <w:p w:rsidR="006B4774" w:rsidRPr="00CB2EB2" w:rsidRDefault="006B4774" w:rsidP="00642284">
            <w:pPr>
              <w:rPr>
                <w:rFonts w:ascii="Arial Narrow" w:hAnsi="Arial Narrow"/>
              </w:rPr>
            </w:pPr>
            <w:r w:rsidRPr="00CB2EB2">
              <w:rPr>
                <w:rFonts w:ascii="Arial Narrow" w:hAnsi="Arial Narrow"/>
              </w:rPr>
              <w:t>Contactor volume</w:t>
            </w:r>
          </w:p>
        </w:tc>
        <w:tc>
          <w:tcPr>
            <w:tcW w:w="2287" w:type="dxa"/>
            <w:shd w:val="clear" w:color="auto" w:fill="auto"/>
            <w:vAlign w:val="center"/>
          </w:tcPr>
          <w:p w:rsidR="006B4774" w:rsidRPr="00CB2EB2" w:rsidRDefault="001254F6" w:rsidP="00CB2EB2">
            <w:pPr>
              <w:jc w:val="center"/>
              <w:rPr>
                <w:rFonts w:ascii="Arial Narrow" w:hAnsi="Arial Narrow"/>
              </w:rPr>
            </w:pPr>
            <w:r w:rsidRPr="00CB2EB2">
              <w:rPr>
                <w:rFonts w:ascii="Arial Narrow" w:hAnsi="Arial Narrow"/>
              </w:rPr>
              <w:t>G</w:t>
            </w:r>
            <w:r w:rsidR="006B4774" w:rsidRPr="00CB2EB2">
              <w:rPr>
                <w:rFonts w:ascii="Arial Narrow" w:hAnsi="Arial Narrow"/>
              </w:rPr>
              <w:t>allons</w:t>
            </w:r>
          </w:p>
        </w:tc>
        <w:tc>
          <w:tcPr>
            <w:tcW w:w="3167" w:type="dxa"/>
            <w:shd w:val="clear" w:color="auto" w:fill="auto"/>
            <w:vAlign w:val="center"/>
          </w:tcPr>
          <w:p w:rsidR="006B4774" w:rsidRPr="00CB2EB2" w:rsidRDefault="006B4774" w:rsidP="00CB2EB2">
            <w:pPr>
              <w:jc w:val="center"/>
              <w:rPr>
                <w:rFonts w:ascii="Arial Narrow" w:hAnsi="Arial Narrow"/>
                <w:i/>
                <w:color w:val="767171"/>
              </w:rPr>
            </w:pPr>
          </w:p>
        </w:tc>
      </w:tr>
      <w:tr w:rsidR="00296B46" w:rsidRPr="00CB2EB2" w:rsidTr="00CB2EB2">
        <w:trPr>
          <w:trHeight w:val="288"/>
        </w:trPr>
        <w:tc>
          <w:tcPr>
            <w:tcW w:w="2902" w:type="dxa"/>
            <w:shd w:val="clear" w:color="auto" w:fill="auto"/>
            <w:vAlign w:val="center"/>
          </w:tcPr>
          <w:p w:rsidR="006B4774" w:rsidRPr="00CB2EB2" w:rsidRDefault="006B4774" w:rsidP="00642284">
            <w:pPr>
              <w:rPr>
                <w:rFonts w:ascii="Arial Narrow" w:hAnsi="Arial Narrow"/>
              </w:rPr>
            </w:pPr>
            <w:r w:rsidRPr="00CB2EB2">
              <w:rPr>
                <w:rFonts w:ascii="Arial Narrow" w:hAnsi="Arial Narrow"/>
              </w:rPr>
              <w:t>Hydraulic residence time</w:t>
            </w:r>
          </w:p>
        </w:tc>
        <w:tc>
          <w:tcPr>
            <w:tcW w:w="2287" w:type="dxa"/>
            <w:shd w:val="clear" w:color="auto" w:fill="auto"/>
            <w:vAlign w:val="center"/>
          </w:tcPr>
          <w:p w:rsidR="006B4774" w:rsidRPr="00CB2EB2" w:rsidRDefault="001254F6" w:rsidP="00CB2EB2">
            <w:pPr>
              <w:jc w:val="center"/>
              <w:rPr>
                <w:rFonts w:ascii="Arial Narrow" w:hAnsi="Arial Narrow"/>
              </w:rPr>
            </w:pPr>
            <w:r w:rsidRPr="00CB2EB2">
              <w:rPr>
                <w:rFonts w:ascii="Arial Narrow" w:hAnsi="Arial Narrow"/>
              </w:rPr>
              <w:t>M</w:t>
            </w:r>
            <w:r w:rsidR="006B4774" w:rsidRPr="00CB2EB2">
              <w:rPr>
                <w:rFonts w:ascii="Arial Narrow" w:hAnsi="Arial Narrow"/>
              </w:rPr>
              <w:t>in</w:t>
            </w:r>
          </w:p>
        </w:tc>
        <w:tc>
          <w:tcPr>
            <w:tcW w:w="3167" w:type="dxa"/>
            <w:shd w:val="clear" w:color="auto" w:fill="auto"/>
            <w:vAlign w:val="center"/>
          </w:tcPr>
          <w:p w:rsidR="006B4774" w:rsidRPr="00CB2EB2" w:rsidRDefault="006B4774" w:rsidP="00CB2EB2">
            <w:pPr>
              <w:jc w:val="center"/>
              <w:rPr>
                <w:rFonts w:ascii="Arial Narrow" w:hAnsi="Arial Narrow"/>
                <w:i/>
                <w:color w:val="767171"/>
              </w:rPr>
            </w:pPr>
          </w:p>
        </w:tc>
      </w:tr>
      <w:tr w:rsidR="00296B46" w:rsidRPr="00CB2EB2" w:rsidTr="00CB2EB2">
        <w:trPr>
          <w:trHeight w:val="288"/>
        </w:trPr>
        <w:tc>
          <w:tcPr>
            <w:tcW w:w="2902" w:type="dxa"/>
            <w:shd w:val="clear" w:color="auto" w:fill="auto"/>
            <w:vAlign w:val="center"/>
          </w:tcPr>
          <w:p w:rsidR="006B4774" w:rsidRPr="00CB2EB2" w:rsidRDefault="006B4774" w:rsidP="00642284">
            <w:pPr>
              <w:rPr>
                <w:rFonts w:ascii="Arial Narrow" w:hAnsi="Arial Narrow"/>
              </w:rPr>
            </w:pPr>
            <w:r w:rsidRPr="00CB2EB2">
              <w:rPr>
                <w:rFonts w:ascii="Arial Narrow" w:hAnsi="Arial Narrow"/>
              </w:rPr>
              <w:t>Baffling factor</w:t>
            </w:r>
          </w:p>
        </w:tc>
        <w:tc>
          <w:tcPr>
            <w:tcW w:w="2287" w:type="dxa"/>
            <w:shd w:val="clear" w:color="auto" w:fill="auto"/>
            <w:vAlign w:val="center"/>
          </w:tcPr>
          <w:p w:rsidR="006B4774" w:rsidRPr="00CB2EB2" w:rsidRDefault="006B4774" w:rsidP="00CB2EB2">
            <w:pPr>
              <w:jc w:val="center"/>
              <w:rPr>
                <w:rFonts w:ascii="Arial Narrow" w:hAnsi="Arial Narrow"/>
              </w:rPr>
            </w:pPr>
            <w:r w:rsidRPr="00CB2EB2">
              <w:rPr>
                <w:rFonts w:ascii="Arial Narrow" w:hAnsi="Arial Narrow"/>
              </w:rPr>
              <w:t>--</w:t>
            </w:r>
          </w:p>
        </w:tc>
        <w:tc>
          <w:tcPr>
            <w:tcW w:w="3167" w:type="dxa"/>
            <w:shd w:val="clear" w:color="auto" w:fill="auto"/>
            <w:vAlign w:val="center"/>
          </w:tcPr>
          <w:p w:rsidR="006B4774" w:rsidRPr="00CB2EB2" w:rsidRDefault="006B4774" w:rsidP="00CB2EB2">
            <w:pPr>
              <w:jc w:val="center"/>
              <w:rPr>
                <w:rFonts w:ascii="Arial Narrow" w:hAnsi="Arial Narrow"/>
                <w:i/>
                <w:color w:val="767171"/>
              </w:rPr>
            </w:pPr>
          </w:p>
        </w:tc>
      </w:tr>
      <w:tr w:rsidR="00296B46" w:rsidRPr="00CB2EB2" w:rsidTr="00CB2EB2">
        <w:trPr>
          <w:trHeight w:val="288"/>
        </w:trPr>
        <w:tc>
          <w:tcPr>
            <w:tcW w:w="2902" w:type="dxa"/>
            <w:shd w:val="clear" w:color="auto" w:fill="auto"/>
            <w:vAlign w:val="center"/>
          </w:tcPr>
          <w:p w:rsidR="006B4774" w:rsidRPr="00CB2EB2" w:rsidRDefault="006B4774" w:rsidP="00642284">
            <w:pPr>
              <w:rPr>
                <w:rFonts w:ascii="Arial Narrow" w:hAnsi="Arial Narrow"/>
              </w:rPr>
            </w:pPr>
            <w:r w:rsidRPr="00CB2EB2">
              <w:rPr>
                <w:rFonts w:ascii="Arial Narrow" w:hAnsi="Arial Narrow"/>
              </w:rPr>
              <w:t>CT</w:t>
            </w:r>
          </w:p>
        </w:tc>
        <w:tc>
          <w:tcPr>
            <w:tcW w:w="2287" w:type="dxa"/>
            <w:shd w:val="clear" w:color="auto" w:fill="auto"/>
            <w:vAlign w:val="center"/>
          </w:tcPr>
          <w:p w:rsidR="006B4774" w:rsidRPr="00CB2EB2" w:rsidRDefault="006B4774" w:rsidP="00CB2EB2">
            <w:pPr>
              <w:jc w:val="center"/>
              <w:rPr>
                <w:rFonts w:ascii="Arial Narrow" w:hAnsi="Arial Narrow"/>
              </w:rPr>
            </w:pPr>
            <w:r w:rsidRPr="00CB2EB2">
              <w:rPr>
                <w:rFonts w:ascii="Arial Narrow" w:hAnsi="Arial Narrow"/>
              </w:rPr>
              <w:t>mg-min/L</w:t>
            </w:r>
          </w:p>
        </w:tc>
        <w:tc>
          <w:tcPr>
            <w:tcW w:w="3167" w:type="dxa"/>
            <w:shd w:val="clear" w:color="auto" w:fill="auto"/>
            <w:vAlign w:val="center"/>
          </w:tcPr>
          <w:p w:rsidR="006B4774" w:rsidRPr="00CB2EB2" w:rsidRDefault="006B4774" w:rsidP="00CB2EB2">
            <w:pPr>
              <w:jc w:val="center"/>
              <w:rPr>
                <w:rFonts w:ascii="Arial Narrow" w:hAnsi="Arial Narrow"/>
                <w:i/>
                <w:color w:val="767171"/>
              </w:rPr>
            </w:pPr>
          </w:p>
        </w:tc>
      </w:tr>
      <w:tr w:rsidR="00296B46" w:rsidRPr="00CB2EB2" w:rsidTr="00CB2EB2">
        <w:trPr>
          <w:trHeight w:val="288"/>
        </w:trPr>
        <w:tc>
          <w:tcPr>
            <w:tcW w:w="2902" w:type="dxa"/>
            <w:shd w:val="clear" w:color="auto" w:fill="auto"/>
            <w:vAlign w:val="center"/>
          </w:tcPr>
          <w:p w:rsidR="006B4774" w:rsidRPr="00CB2EB2" w:rsidRDefault="006B4774" w:rsidP="00642284">
            <w:pPr>
              <w:rPr>
                <w:rFonts w:ascii="Arial Narrow" w:hAnsi="Arial Narrow"/>
              </w:rPr>
            </w:pPr>
            <w:r w:rsidRPr="00CB2EB2">
              <w:rPr>
                <w:rFonts w:ascii="Arial Narrow" w:hAnsi="Arial Narrow"/>
              </w:rPr>
              <w:t>Disinfectant residual(s)</w:t>
            </w:r>
          </w:p>
        </w:tc>
        <w:tc>
          <w:tcPr>
            <w:tcW w:w="2287" w:type="dxa"/>
            <w:shd w:val="clear" w:color="auto" w:fill="auto"/>
            <w:vAlign w:val="center"/>
          </w:tcPr>
          <w:p w:rsidR="006B4774" w:rsidRPr="00CB2EB2" w:rsidRDefault="006B4774" w:rsidP="00CB2EB2">
            <w:pPr>
              <w:jc w:val="center"/>
              <w:rPr>
                <w:rFonts w:ascii="Arial Narrow" w:hAnsi="Arial Narrow"/>
              </w:rPr>
            </w:pPr>
            <w:r w:rsidRPr="00CB2EB2">
              <w:rPr>
                <w:rFonts w:ascii="Arial Narrow" w:hAnsi="Arial Narrow"/>
              </w:rPr>
              <w:t>mg/L</w:t>
            </w:r>
          </w:p>
        </w:tc>
        <w:tc>
          <w:tcPr>
            <w:tcW w:w="3167" w:type="dxa"/>
            <w:shd w:val="clear" w:color="auto" w:fill="auto"/>
            <w:vAlign w:val="center"/>
          </w:tcPr>
          <w:p w:rsidR="006B4774" w:rsidRPr="00CB2EB2" w:rsidRDefault="006B4774" w:rsidP="00CB2EB2">
            <w:pPr>
              <w:jc w:val="center"/>
              <w:rPr>
                <w:rFonts w:ascii="Arial Narrow" w:hAnsi="Arial Narrow"/>
                <w:i/>
                <w:color w:val="767171"/>
              </w:rPr>
            </w:pPr>
          </w:p>
        </w:tc>
      </w:tr>
      <w:tr w:rsidR="00296B46" w:rsidRPr="00CB2EB2" w:rsidTr="00CB2EB2">
        <w:trPr>
          <w:trHeight w:val="288"/>
        </w:trPr>
        <w:tc>
          <w:tcPr>
            <w:tcW w:w="2902" w:type="dxa"/>
            <w:shd w:val="clear" w:color="auto" w:fill="auto"/>
            <w:vAlign w:val="center"/>
          </w:tcPr>
          <w:p w:rsidR="006B4774" w:rsidRPr="00CB2EB2" w:rsidRDefault="006B4774" w:rsidP="00642284">
            <w:pPr>
              <w:rPr>
                <w:rFonts w:ascii="Arial Narrow" w:hAnsi="Arial Narrow"/>
              </w:rPr>
            </w:pPr>
            <w:r w:rsidRPr="00CB2EB2">
              <w:rPr>
                <w:rFonts w:ascii="Arial Narrow" w:hAnsi="Arial Narrow"/>
              </w:rPr>
              <w:t>System manufacturer</w:t>
            </w:r>
          </w:p>
        </w:tc>
        <w:tc>
          <w:tcPr>
            <w:tcW w:w="2287" w:type="dxa"/>
            <w:shd w:val="clear" w:color="auto" w:fill="auto"/>
            <w:vAlign w:val="center"/>
          </w:tcPr>
          <w:p w:rsidR="006B4774" w:rsidRPr="00CB2EB2" w:rsidRDefault="006B4774" w:rsidP="00CB2EB2">
            <w:pPr>
              <w:jc w:val="center"/>
              <w:rPr>
                <w:rFonts w:ascii="Arial Narrow" w:hAnsi="Arial Narrow"/>
              </w:rPr>
            </w:pPr>
            <w:r w:rsidRPr="00CB2EB2">
              <w:rPr>
                <w:rFonts w:ascii="Arial Narrow" w:hAnsi="Arial Narrow"/>
              </w:rPr>
              <w:t>--</w:t>
            </w:r>
          </w:p>
        </w:tc>
        <w:tc>
          <w:tcPr>
            <w:tcW w:w="3167" w:type="dxa"/>
            <w:shd w:val="clear" w:color="auto" w:fill="auto"/>
            <w:vAlign w:val="center"/>
          </w:tcPr>
          <w:p w:rsidR="006B4774" w:rsidRPr="00CB2EB2" w:rsidRDefault="006B4774" w:rsidP="00CB2EB2">
            <w:pPr>
              <w:jc w:val="center"/>
              <w:rPr>
                <w:rFonts w:ascii="Arial Narrow" w:hAnsi="Arial Narrow"/>
                <w:i/>
                <w:color w:val="767171"/>
              </w:rPr>
            </w:pPr>
          </w:p>
        </w:tc>
      </w:tr>
      <w:tr w:rsidR="00296B46" w:rsidRPr="00CB2EB2" w:rsidTr="00CB2EB2">
        <w:trPr>
          <w:trHeight w:val="346"/>
        </w:trPr>
        <w:tc>
          <w:tcPr>
            <w:tcW w:w="2902" w:type="dxa"/>
            <w:shd w:val="clear" w:color="auto" w:fill="auto"/>
            <w:vAlign w:val="center"/>
          </w:tcPr>
          <w:p w:rsidR="006B4774" w:rsidRPr="00CB2EB2" w:rsidRDefault="006B4774" w:rsidP="00642284">
            <w:pPr>
              <w:rPr>
                <w:rFonts w:ascii="Arial Narrow" w:hAnsi="Arial Narrow"/>
              </w:rPr>
            </w:pPr>
            <w:r w:rsidRPr="00CB2EB2">
              <w:rPr>
                <w:rFonts w:ascii="Arial Narrow" w:hAnsi="Arial Narrow"/>
                <w:szCs w:val="22"/>
              </w:rPr>
              <w:t>Basis for crediting (if applicable)</w:t>
            </w:r>
            <w:r w:rsidRPr="00CB2EB2">
              <w:rPr>
                <w:rFonts w:ascii="Arial Narrow" w:hAnsi="Arial Narrow"/>
                <w:szCs w:val="22"/>
                <w:vertAlign w:val="superscript"/>
              </w:rPr>
              <w:t>1</w:t>
            </w:r>
          </w:p>
        </w:tc>
        <w:tc>
          <w:tcPr>
            <w:tcW w:w="5454" w:type="dxa"/>
            <w:gridSpan w:val="2"/>
            <w:shd w:val="clear" w:color="auto" w:fill="auto"/>
            <w:vAlign w:val="center"/>
          </w:tcPr>
          <w:p w:rsidR="006B4774" w:rsidRPr="00CB2EB2" w:rsidRDefault="006B4774" w:rsidP="00CB2EB2">
            <w:pPr>
              <w:jc w:val="center"/>
              <w:rPr>
                <w:rFonts w:ascii="Arial Narrow" w:hAnsi="Arial Narrow"/>
                <w:i/>
                <w:color w:val="767171"/>
              </w:rPr>
            </w:pPr>
            <w:r w:rsidRPr="00CB2EB2">
              <w:rPr>
                <w:rFonts w:ascii="Arial Narrow" w:hAnsi="Arial Narrow"/>
                <w:i/>
                <w:color w:val="767171"/>
                <w:szCs w:val="22"/>
              </w:rPr>
              <w:t>[Describe the crediting framework or technology-specific validation approach for pathogen crediting]</w:t>
            </w:r>
          </w:p>
        </w:tc>
      </w:tr>
    </w:tbl>
    <w:p w:rsidR="00E92BD3" w:rsidRPr="00A26B29" w:rsidRDefault="00D20BD5" w:rsidP="006037BA">
      <w:r w:rsidRPr="00E91287">
        <w:rPr>
          <w:vertAlign w:val="superscript"/>
        </w:rPr>
        <w:t>1</w:t>
      </w:r>
      <w:r w:rsidRPr="00E91287">
        <w:t xml:space="preserve"> </w:t>
      </w:r>
      <w:r w:rsidRPr="00DC792F">
        <w:rPr>
          <w:i/>
          <w:color w:val="808080"/>
          <w:sz w:val="20"/>
          <w:szCs w:val="20"/>
        </w:rPr>
        <w:t>Include any necessary documentation in Appendix C</w:t>
      </w:r>
    </w:p>
    <w:p w:rsidR="00475076" w:rsidRPr="00475076" w:rsidRDefault="00475076" w:rsidP="00475076"/>
    <w:p w:rsidR="0064649C" w:rsidRPr="00FB3B19" w:rsidRDefault="0064649C" w:rsidP="000C5A55">
      <w:pPr>
        <w:pStyle w:val="Heading2"/>
      </w:pPr>
      <w:bookmarkStart w:id="51" w:name="_Toc523918297"/>
      <w:r w:rsidRPr="00FB3B19">
        <w:t>Secondary Disinfection</w:t>
      </w:r>
      <w:bookmarkEnd w:id="51"/>
    </w:p>
    <w:p w:rsidR="0064649C" w:rsidRPr="00CB2EB2" w:rsidRDefault="005914B4" w:rsidP="0064649C">
      <w:pPr>
        <w:rPr>
          <w:i/>
          <w:color w:val="767171"/>
        </w:rPr>
      </w:pPr>
      <w:r w:rsidRPr="00CB2EB2">
        <w:rPr>
          <w:i/>
          <w:color w:val="767171"/>
        </w:rPr>
        <w:t>[</w:t>
      </w:r>
      <w:r w:rsidR="004507BC" w:rsidRPr="00CB2EB2">
        <w:rPr>
          <w:i/>
          <w:color w:val="767171"/>
        </w:rPr>
        <w:t xml:space="preserve">The Rules and Regulations specify a requirement for chlorine residual at the </w:t>
      </w:r>
      <w:r w:rsidR="004507BC" w:rsidRPr="00CB2EB2">
        <w:rPr>
          <w:b/>
          <w:i/>
          <w:color w:val="767171"/>
        </w:rPr>
        <w:t>point of entry</w:t>
      </w:r>
      <w:r w:rsidR="004507BC" w:rsidRPr="00CB2EB2">
        <w:rPr>
          <w:i/>
          <w:color w:val="767171"/>
        </w:rPr>
        <w:t xml:space="preserve"> to the distribution system</w:t>
      </w:r>
      <w:r w:rsidR="00A62A77" w:rsidRPr="00CB2EB2">
        <w:rPr>
          <w:i/>
          <w:color w:val="767171"/>
        </w:rPr>
        <w:t xml:space="preserve"> (0.5 – 2.5 mg/L)</w:t>
      </w:r>
      <w:r w:rsidR="004507BC" w:rsidRPr="00CB2EB2">
        <w:rPr>
          <w:i/>
          <w:color w:val="767171"/>
        </w:rPr>
        <w:t xml:space="preserve">. Systems should </w:t>
      </w:r>
      <w:r w:rsidR="004507BC" w:rsidRPr="00CB2EB2">
        <w:rPr>
          <w:b/>
          <w:i/>
          <w:color w:val="767171"/>
        </w:rPr>
        <w:t>also</w:t>
      </w:r>
      <w:r w:rsidR="004507BC" w:rsidRPr="00CB2EB2">
        <w:rPr>
          <w:i/>
          <w:color w:val="767171"/>
        </w:rPr>
        <w:t xml:space="preserve"> maintain a residual throughout the distribution system, such that the farthest use location has a residual. </w:t>
      </w:r>
      <w:r w:rsidRPr="00CB2EB2">
        <w:rPr>
          <w:i/>
          <w:color w:val="767171"/>
        </w:rPr>
        <w:t>Please describe strategy for maintaining secondary disinfectant residual in distribution system. Respond to the bullets below.</w:t>
      </w:r>
      <w:r w:rsidR="00572188" w:rsidRPr="00CB2EB2">
        <w:rPr>
          <w:i/>
          <w:color w:val="767171"/>
        </w:rPr>
        <w:t xml:space="preserve"> Note that for rainwater systems, this section may not be applicable, as chlorine is not required for these systems.</w:t>
      </w:r>
      <w:r w:rsidRPr="00CB2EB2">
        <w:rPr>
          <w:i/>
          <w:color w:val="767171"/>
        </w:rPr>
        <w:t>]</w:t>
      </w:r>
    </w:p>
    <w:p w:rsidR="005914B4" w:rsidRDefault="005914B4" w:rsidP="0064649C"/>
    <w:p w:rsidR="005914B4" w:rsidRDefault="005914B4" w:rsidP="005914B4">
      <w:pPr>
        <w:pStyle w:val="ListParagraph"/>
        <w:numPr>
          <w:ilvl w:val="0"/>
          <w:numId w:val="15"/>
        </w:numPr>
      </w:pPr>
      <w:r>
        <w:t>Secondary disinfectant residual: free chlorine, chloramine, other?</w:t>
      </w:r>
    </w:p>
    <w:p w:rsidR="005914B4" w:rsidRDefault="005914B4" w:rsidP="005914B4">
      <w:pPr>
        <w:pStyle w:val="ListParagraph"/>
        <w:numPr>
          <w:ilvl w:val="0"/>
          <w:numId w:val="15"/>
        </w:numPr>
      </w:pPr>
      <w:r>
        <w:t>Minimum residual concentration target at farthest use location in the building (e.g. top-floor toilet)?</w:t>
      </w:r>
    </w:p>
    <w:p w:rsidR="005914B4" w:rsidRDefault="005914B4" w:rsidP="005914B4">
      <w:pPr>
        <w:pStyle w:val="ListParagraph"/>
        <w:numPr>
          <w:ilvl w:val="0"/>
          <w:numId w:val="15"/>
        </w:numPr>
      </w:pPr>
      <w:r>
        <w:t>How will this residual be ensured and verified?</w:t>
      </w:r>
    </w:p>
    <w:p w:rsidR="0064649C" w:rsidRPr="0064649C" w:rsidRDefault="0064649C" w:rsidP="0064649C"/>
    <w:p w:rsidR="00E92BD3" w:rsidRDefault="00E92BD3" w:rsidP="000C5A55">
      <w:pPr>
        <w:pStyle w:val="Heading2"/>
      </w:pPr>
      <w:bookmarkStart w:id="52" w:name="_Toc523918298"/>
      <w:r>
        <w:lastRenderedPageBreak/>
        <w:t>Chemical Use &amp; Handling</w:t>
      </w:r>
      <w:bookmarkEnd w:id="52"/>
    </w:p>
    <w:p w:rsidR="003E40C6" w:rsidRPr="00CB2EB2" w:rsidRDefault="003E40C6" w:rsidP="00111245">
      <w:pPr>
        <w:rPr>
          <w:i/>
          <w:color w:val="767171"/>
        </w:rPr>
      </w:pPr>
      <w:r w:rsidRPr="00CB2EB2">
        <w:rPr>
          <w:i/>
          <w:color w:val="767171"/>
        </w:rPr>
        <w:t>[Fill out the table below for all chemicals used in the Alternate Water Source System]</w:t>
      </w:r>
    </w:p>
    <w:p w:rsidR="003E40C6" w:rsidRDefault="003E40C6" w:rsidP="00111245"/>
    <w:p w:rsidR="00BF5685" w:rsidRDefault="00BF5685" w:rsidP="000C5A55">
      <w:pPr>
        <w:pStyle w:val="Tables"/>
      </w:pPr>
      <w:r>
        <w:t>Table</w:t>
      </w:r>
      <w:r w:rsidR="001254F6">
        <w:t xml:space="preserve"> 8</w:t>
      </w:r>
      <w:r>
        <w:t>. Summary of chemical handing.</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28"/>
        <w:gridCol w:w="1935"/>
        <w:gridCol w:w="1775"/>
        <w:gridCol w:w="1775"/>
      </w:tblGrid>
      <w:tr w:rsidR="00296B46" w:rsidRPr="00CB2EB2" w:rsidTr="00CB2EB2">
        <w:trPr>
          <w:trHeight w:val="358"/>
        </w:trPr>
        <w:tc>
          <w:tcPr>
            <w:tcW w:w="1937" w:type="dxa"/>
            <w:shd w:val="clear" w:color="auto" w:fill="D9D9D9"/>
            <w:vAlign w:val="center"/>
          </w:tcPr>
          <w:p w:rsidR="003E40C6" w:rsidRPr="00CB2EB2" w:rsidRDefault="003E40C6" w:rsidP="00CB2EB2">
            <w:pPr>
              <w:jc w:val="center"/>
              <w:rPr>
                <w:rFonts w:ascii="Arial Narrow" w:hAnsi="Arial Narrow"/>
                <w:b/>
              </w:rPr>
            </w:pPr>
            <w:r w:rsidRPr="00CB2EB2">
              <w:rPr>
                <w:rFonts w:ascii="Arial Narrow" w:hAnsi="Arial Narrow"/>
                <w:b/>
              </w:rPr>
              <w:t>Name and CAS Number</w:t>
            </w:r>
          </w:p>
        </w:tc>
        <w:tc>
          <w:tcPr>
            <w:tcW w:w="1928" w:type="dxa"/>
            <w:shd w:val="clear" w:color="auto" w:fill="D9D9D9"/>
            <w:vAlign w:val="center"/>
          </w:tcPr>
          <w:p w:rsidR="003E40C6" w:rsidRPr="00CB2EB2" w:rsidRDefault="003E40C6" w:rsidP="00CB2EB2">
            <w:pPr>
              <w:jc w:val="center"/>
              <w:rPr>
                <w:rFonts w:ascii="Arial Narrow" w:hAnsi="Arial Narrow"/>
                <w:b/>
              </w:rPr>
            </w:pPr>
            <w:r w:rsidRPr="00CB2EB2">
              <w:rPr>
                <w:rFonts w:ascii="Arial Narrow" w:hAnsi="Arial Narrow"/>
                <w:b/>
              </w:rPr>
              <w:t>Storage and Handling Facilities</w:t>
            </w:r>
          </w:p>
        </w:tc>
        <w:tc>
          <w:tcPr>
            <w:tcW w:w="1935" w:type="dxa"/>
            <w:shd w:val="clear" w:color="auto" w:fill="D9D9D9"/>
            <w:vAlign w:val="center"/>
          </w:tcPr>
          <w:p w:rsidR="003E40C6" w:rsidRPr="00CB2EB2" w:rsidRDefault="003E40C6" w:rsidP="00CB2EB2">
            <w:pPr>
              <w:jc w:val="center"/>
              <w:rPr>
                <w:rFonts w:ascii="Arial Narrow" w:hAnsi="Arial Narrow"/>
                <w:b/>
              </w:rPr>
            </w:pPr>
            <w:r w:rsidRPr="00CB2EB2">
              <w:rPr>
                <w:rFonts w:ascii="Arial Narrow" w:hAnsi="Arial Narrow"/>
                <w:b/>
              </w:rPr>
              <w:t>Point of Application</w:t>
            </w:r>
          </w:p>
        </w:tc>
        <w:tc>
          <w:tcPr>
            <w:tcW w:w="1775" w:type="dxa"/>
            <w:shd w:val="clear" w:color="auto" w:fill="D9D9D9"/>
            <w:vAlign w:val="center"/>
          </w:tcPr>
          <w:p w:rsidR="003E40C6" w:rsidRPr="00CB2EB2" w:rsidRDefault="003E40C6" w:rsidP="00CB2EB2">
            <w:pPr>
              <w:jc w:val="center"/>
              <w:rPr>
                <w:rFonts w:ascii="Arial Narrow" w:hAnsi="Arial Narrow"/>
                <w:b/>
              </w:rPr>
            </w:pPr>
            <w:r w:rsidRPr="00CB2EB2">
              <w:rPr>
                <w:rFonts w:ascii="Arial Narrow" w:hAnsi="Arial Narrow"/>
                <w:b/>
              </w:rPr>
              <w:t>Dosages</w:t>
            </w:r>
          </w:p>
        </w:tc>
        <w:tc>
          <w:tcPr>
            <w:tcW w:w="1775" w:type="dxa"/>
            <w:shd w:val="clear" w:color="auto" w:fill="D9D9D9"/>
            <w:vAlign w:val="center"/>
          </w:tcPr>
          <w:p w:rsidR="003E40C6" w:rsidRPr="00CB2EB2" w:rsidRDefault="003E40C6" w:rsidP="00CB2EB2">
            <w:pPr>
              <w:jc w:val="center"/>
              <w:rPr>
                <w:rFonts w:ascii="Arial Narrow" w:hAnsi="Arial Narrow"/>
                <w:b/>
              </w:rPr>
            </w:pPr>
            <w:r w:rsidRPr="00CB2EB2">
              <w:rPr>
                <w:rFonts w:ascii="Arial Narrow" w:hAnsi="Arial Narrow"/>
                <w:b/>
              </w:rPr>
              <w:t>Method and Degree of Mixing</w:t>
            </w:r>
          </w:p>
        </w:tc>
      </w:tr>
      <w:tr w:rsidR="00296B46" w:rsidRPr="00CB2EB2" w:rsidTr="00CB2EB2">
        <w:trPr>
          <w:trHeight w:val="351"/>
        </w:trPr>
        <w:tc>
          <w:tcPr>
            <w:tcW w:w="1937" w:type="dxa"/>
            <w:shd w:val="clear" w:color="auto" w:fill="auto"/>
            <w:vAlign w:val="center"/>
          </w:tcPr>
          <w:p w:rsidR="003E40C6" w:rsidRPr="00CB2EB2" w:rsidRDefault="003E40C6" w:rsidP="00CB2EB2">
            <w:pPr>
              <w:jc w:val="center"/>
              <w:rPr>
                <w:rFonts w:ascii="Arial Narrow" w:hAnsi="Arial Narrow"/>
              </w:rPr>
            </w:pPr>
          </w:p>
        </w:tc>
        <w:tc>
          <w:tcPr>
            <w:tcW w:w="1928" w:type="dxa"/>
            <w:shd w:val="clear" w:color="auto" w:fill="auto"/>
            <w:vAlign w:val="center"/>
          </w:tcPr>
          <w:p w:rsidR="003E40C6" w:rsidRPr="00CB2EB2" w:rsidRDefault="003E40C6" w:rsidP="00CB2EB2">
            <w:pPr>
              <w:jc w:val="center"/>
              <w:rPr>
                <w:rFonts w:ascii="Arial Narrow" w:hAnsi="Arial Narrow"/>
              </w:rPr>
            </w:pPr>
          </w:p>
        </w:tc>
        <w:tc>
          <w:tcPr>
            <w:tcW w:w="1935" w:type="dxa"/>
            <w:shd w:val="clear" w:color="auto" w:fill="auto"/>
            <w:vAlign w:val="center"/>
          </w:tcPr>
          <w:p w:rsidR="003E40C6" w:rsidRPr="00CB2EB2" w:rsidRDefault="003E40C6" w:rsidP="00CB2EB2">
            <w:pPr>
              <w:jc w:val="center"/>
              <w:rPr>
                <w:rFonts w:ascii="Arial Narrow" w:hAnsi="Arial Narrow"/>
                <w:i/>
                <w:color w:val="767171"/>
              </w:rPr>
            </w:pPr>
          </w:p>
        </w:tc>
        <w:tc>
          <w:tcPr>
            <w:tcW w:w="1775" w:type="dxa"/>
            <w:shd w:val="clear" w:color="auto" w:fill="auto"/>
            <w:vAlign w:val="center"/>
          </w:tcPr>
          <w:p w:rsidR="003E40C6" w:rsidRPr="00CB2EB2" w:rsidRDefault="003E40C6" w:rsidP="00CB2EB2">
            <w:pPr>
              <w:jc w:val="center"/>
              <w:rPr>
                <w:rFonts w:ascii="Arial Narrow" w:hAnsi="Arial Narrow"/>
                <w:i/>
                <w:color w:val="767171"/>
              </w:rPr>
            </w:pPr>
          </w:p>
        </w:tc>
        <w:tc>
          <w:tcPr>
            <w:tcW w:w="1775" w:type="dxa"/>
            <w:shd w:val="clear" w:color="auto" w:fill="auto"/>
            <w:vAlign w:val="center"/>
          </w:tcPr>
          <w:p w:rsidR="003E40C6" w:rsidRPr="00CB2EB2" w:rsidRDefault="003E40C6" w:rsidP="00CB2EB2">
            <w:pPr>
              <w:jc w:val="center"/>
              <w:rPr>
                <w:rFonts w:ascii="Arial Narrow" w:hAnsi="Arial Narrow"/>
                <w:i/>
                <w:color w:val="767171"/>
              </w:rPr>
            </w:pPr>
          </w:p>
        </w:tc>
      </w:tr>
      <w:tr w:rsidR="00296B46" w:rsidRPr="00CB2EB2" w:rsidTr="00CB2EB2">
        <w:trPr>
          <w:trHeight w:val="351"/>
        </w:trPr>
        <w:tc>
          <w:tcPr>
            <w:tcW w:w="1937" w:type="dxa"/>
            <w:shd w:val="clear" w:color="auto" w:fill="auto"/>
            <w:vAlign w:val="center"/>
          </w:tcPr>
          <w:p w:rsidR="003E40C6" w:rsidRPr="00CB2EB2" w:rsidRDefault="003E40C6" w:rsidP="00CB2EB2">
            <w:pPr>
              <w:jc w:val="center"/>
              <w:rPr>
                <w:rFonts w:ascii="Arial Narrow" w:hAnsi="Arial Narrow"/>
              </w:rPr>
            </w:pPr>
          </w:p>
        </w:tc>
        <w:tc>
          <w:tcPr>
            <w:tcW w:w="1928" w:type="dxa"/>
            <w:shd w:val="clear" w:color="auto" w:fill="auto"/>
            <w:vAlign w:val="center"/>
          </w:tcPr>
          <w:p w:rsidR="003E40C6" w:rsidRPr="00CB2EB2" w:rsidRDefault="003E40C6" w:rsidP="00CB2EB2">
            <w:pPr>
              <w:jc w:val="center"/>
              <w:rPr>
                <w:rFonts w:ascii="Arial Narrow" w:hAnsi="Arial Narrow"/>
              </w:rPr>
            </w:pPr>
          </w:p>
        </w:tc>
        <w:tc>
          <w:tcPr>
            <w:tcW w:w="1935" w:type="dxa"/>
            <w:shd w:val="clear" w:color="auto" w:fill="auto"/>
            <w:vAlign w:val="center"/>
          </w:tcPr>
          <w:p w:rsidR="003E40C6" w:rsidRPr="00CB2EB2" w:rsidRDefault="003E40C6" w:rsidP="00CB2EB2">
            <w:pPr>
              <w:jc w:val="center"/>
              <w:rPr>
                <w:rFonts w:ascii="Arial Narrow" w:hAnsi="Arial Narrow"/>
                <w:i/>
                <w:color w:val="767171"/>
              </w:rPr>
            </w:pPr>
          </w:p>
        </w:tc>
        <w:tc>
          <w:tcPr>
            <w:tcW w:w="1775" w:type="dxa"/>
            <w:shd w:val="clear" w:color="auto" w:fill="auto"/>
            <w:vAlign w:val="center"/>
          </w:tcPr>
          <w:p w:rsidR="003E40C6" w:rsidRPr="00CB2EB2" w:rsidRDefault="003E40C6" w:rsidP="00CB2EB2">
            <w:pPr>
              <w:jc w:val="center"/>
              <w:rPr>
                <w:rFonts w:ascii="Arial Narrow" w:hAnsi="Arial Narrow"/>
                <w:i/>
                <w:color w:val="767171"/>
              </w:rPr>
            </w:pPr>
          </w:p>
        </w:tc>
        <w:tc>
          <w:tcPr>
            <w:tcW w:w="1775" w:type="dxa"/>
            <w:shd w:val="clear" w:color="auto" w:fill="auto"/>
            <w:vAlign w:val="center"/>
          </w:tcPr>
          <w:p w:rsidR="003E40C6" w:rsidRPr="00CB2EB2" w:rsidRDefault="003E40C6" w:rsidP="00CB2EB2">
            <w:pPr>
              <w:jc w:val="center"/>
              <w:rPr>
                <w:rFonts w:ascii="Arial Narrow" w:hAnsi="Arial Narrow"/>
                <w:i/>
                <w:color w:val="767171"/>
              </w:rPr>
            </w:pPr>
          </w:p>
        </w:tc>
      </w:tr>
    </w:tbl>
    <w:p w:rsidR="00051020" w:rsidRDefault="00051020" w:rsidP="00E92BD3"/>
    <w:p w:rsidR="00E92BD3" w:rsidRDefault="00E92BD3" w:rsidP="000C5A55">
      <w:pPr>
        <w:pStyle w:val="Heading2"/>
      </w:pPr>
      <w:bookmarkStart w:id="53" w:name="_Toc523918299"/>
      <w:r>
        <w:t>Solids Handling</w:t>
      </w:r>
      <w:bookmarkEnd w:id="53"/>
    </w:p>
    <w:p w:rsidR="00111245" w:rsidRDefault="00111245" w:rsidP="00111245"/>
    <w:p w:rsidR="00111245" w:rsidRPr="00CB2EB2" w:rsidRDefault="0067749A" w:rsidP="00111245">
      <w:pPr>
        <w:rPr>
          <w:i/>
          <w:color w:val="767171"/>
        </w:rPr>
      </w:pPr>
      <w:r w:rsidRPr="00CB2EB2">
        <w:rPr>
          <w:i/>
          <w:color w:val="767171"/>
        </w:rPr>
        <w:t>[Provide d</w:t>
      </w:r>
      <w:r w:rsidR="00111245" w:rsidRPr="00CB2EB2">
        <w:rPr>
          <w:i/>
          <w:color w:val="767171"/>
        </w:rPr>
        <w:t>escription of how the treatment residuals will be handled, if applicable</w:t>
      </w:r>
      <w:r w:rsidRPr="00CB2EB2">
        <w:rPr>
          <w:i/>
          <w:color w:val="767171"/>
        </w:rPr>
        <w:t>]</w:t>
      </w:r>
    </w:p>
    <w:p w:rsidR="000C5A55" w:rsidRDefault="000C5A55">
      <w:r>
        <w:br w:type="page"/>
      </w:r>
    </w:p>
    <w:p w:rsidR="006037BA" w:rsidRPr="000C5A55" w:rsidRDefault="006037BA" w:rsidP="00777730">
      <w:pPr>
        <w:pStyle w:val="Heading1"/>
      </w:pPr>
      <w:bookmarkStart w:id="54" w:name="_Toc523918300"/>
      <w:r w:rsidRPr="000C5A55">
        <w:t>Monitoring, Alarms, and Reporting</w:t>
      </w:r>
      <w:bookmarkEnd w:id="54"/>
    </w:p>
    <w:p w:rsidR="006037BA" w:rsidRDefault="006037BA" w:rsidP="006037BA"/>
    <w:p w:rsidR="009F035D" w:rsidRDefault="009F035D" w:rsidP="006037BA">
      <w:r>
        <w:t>This section is intended</w:t>
      </w:r>
      <w:r w:rsidR="00C06582">
        <w:t xml:space="preserve"> to provide an overview of the system monitoring and alarms. Note that in the event of any event that is likely to result in environmental harm or increased public risk, the notification procedure outlined in Article 12C, Section 7e, must be followed.</w:t>
      </w:r>
    </w:p>
    <w:p w:rsidR="009F035D" w:rsidRDefault="009F035D" w:rsidP="006037BA"/>
    <w:p w:rsidR="007E6597" w:rsidRDefault="007E6597" w:rsidP="000C5A55">
      <w:pPr>
        <w:pStyle w:val="Heading2"/>
      </w:pPr>
      <w:bookmarkStart w:id="55" w:name="_Toc523918301"/>
      <w:r>
        <w:t>System control strategy</w:t>
      </w:r>
      <w:bookmarkEnd w:id="55"/>
    </w:p>
    <w:p w:rsidR="00463C2B" w:rsidRPr="00CB2EB2" w:rsidRDefault="00B17846" w:rsidP="007E6597">
      <w:pPr>
        <w:rPr>
          <w:i/>
          <w:color w:val="767171"/>
        </w:rPr>
      </w:pPr>
      <w:r w:rsidRPr="00CB2EB2">
        <w:rPr>
          <w:i/>
          <w:color w:val="767171"/>
        </w:rPr>
        <w:t>[Complete the following table</w:t>
      </w:r>
      <w:r w:rsidR="00F139FF" w:rsidRPr="00CB2EB2">
        <w:rPr>
          <w:i/>
          <w:color w:val="767171"/>
        </w:rPr>
        <w:t>.</w:t>
      </w:r>
      <w:r w:rsidR="00DC2BE1" w:rsidRPr="00CB2EB2">
        <w:rPr>
          <w:i/>
          <w:color w:val="767171"/>
        </w:rPr>
        <w:t>]</w:t>
      </w:r>
    </w:p>
    <w:p w:rsidR="00B17846" w:rsidRPr="00CB2EB2" w:rsidRDefault="00B17846" w:rsidP="007E6597">
      <w:pPr>
        <w:rPr>
          <w:i/>
          <w:color w:val="767171"/>
        </w:rPr>
      </w:pPr>
    </w:p>
    <w:p w:rsidR="00B17846" w:rsidRDefault="00B17846" w:rsidP="000C5A55">
      <w:pPr>
        <w:pStyle w:val="Tables"/>
      </w:pPr>
      <w:r>
        <w:t>Table</w:t>
      </w:r>
      <w:r w:rsidR="001254F6">
        <w:t xml:space="preserve"> 9.</w:t>
      </w:r>
      <w:r>
        <w:t xml:space="preserve"> Summary of system control strategy.</w:t>
      </w:r>
    </w:p>
    <w:tbl>
      <w:tblPr>
        <w:tblW w:w="78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945"/>
      </w:tblGrid>
      <w:tr w:rsidR="00296B46" w:rsidRPr="00CB2EB2" w:rsidTr="00CB2EB2">
        <w:trPr>
          <w:trHeight w:val="501"/>
        </w:trPr>
        <w:tc>
          <w:tcPr>
            <w:tcW w:w="3932" w:type="dxa"/>
            <w:shd w:val="clear" w:color="auto" w:fill="auto"/>
            <w:vAlign w:val="center"/>
          </w:tcPr>
          <w:p w:rsidR="00B17846" w:rsidRPr="00CB2EB2" w:rsidRDefault="00B17846" w:rsidP="00F85610">
            <w:pPr>
              <w:rPr>
                <w:rFonts w:ascii="Arial Narrow" w:hAnsi="Arial Narrow"/>
              </w:rPr>
            </w:pPr>
            <w:r w:rsidRPr="00CB2EB2">
              <w:rPr>
                <w:rFonts w:ascii="Arial Narrow" w:hAnsi="Arial Narrow"/>
              </w:rPr>
              <w:t>Type of automated control</w:t>
            </w:r>
          </w:p>
        </w:tc>
        <w:tc>
          <w:tcPr>
            <w:tcW w:w="3945" w:type="dxa"/>
            <w:shd w:val="clear" w:color="auto" w:fill="auto"/>
            <w:vAlign w:val="center"/>
          </w:tcPr>
          <w:p w:rsidR="00B17846" w:rsidRPr="00CB2EB2" w:rsidRDefault="001254F6" w:rsidP="00F85610">
            <w:pPr>
              <w:rPr>
                <w:rFonts w:ascii="Arial Narrow" w:hAnsi="Arial Narrow"/>
              </w:rPr>
            </w:pPr>
            <w:r>
              <w:rPr>
                <w:rFonts w:ascii="MS Gothic" w:eastAsia="MS Gothic" w:hAnsi="MS Gothic" w:hint="eastAsia"/>
              </w:rPr>
              <w:t>☐</w:t>
            </w:r>
            <w:r>
              <w:rPr>
                <w:rFonts w:ascii="Arial Narrow" w:hAnsi="Arial Narrow"/>
              </w:rPr>
              <w:t xml:space="preserve"> </w:t>
            </w:r>
            <w:r w:rsidR="000F6178" w:rsidRPr="00CB2EB2">
              <w:rPr>
                <w:rFonts w:ascii="Arial Narrow" w:hAnsi="Arial Narrow"/>
              </w:rPr>
              <w:t>PLC</w:t>
            </w:r>
          </w:p>
          <w:p w:rsidR="000F6178" w:rsidRPr="00CB2EB2" w:rsidRDefault="001254F6" w:rsidP="00F85610">
            <w:pPr>
              <w:rPr>
                <w:rFonts w:ascii="Arial Narrow" w:hAnsi="Arial Narrow"/>
              </w:rPr>
            </w:pPr>
            <w:r>
              <w:rPr>
                <w:rFonts w:ascii="MS Gothic" w:eastAsia="MS Gothic" w:hAnsi="MS Gothic" w:hint="eastAsia"/>
              </w:rPr>
              <w:t>☐</w:t>
            </w:r>
            <w:r>
              <w:rPr>
                <w:rFonts w:ascii="Arial Narrow" w:hAnsi="Arial Narrow"/>
              </w:rPr>
              <w:t xml:space="preserve"> </w:t>
            </w:r>
            <w:r w:rsidR="000F6178" w:rsidRPr="00CB2EB2">
              <w:rPr>
                <w:rFonts w:ascii="Arial Narrow" w:hAnsi="Arial Narrow"/>
              </w:rPr>
              <w:t>SCADA</w:t>
            </w:r>
          </w:p>
          <w:p w:rsidR="000F6178" w:rsidRPr="00CB2EB2" w:rsidRDefault="001254F6" w:rsidP="00F85610">
            <w:pPr>
              <w:rPr>
                <w:rFonts w:ascii="Arial Narrow" w:hAnsi="Arial Narrow"/>
              </w:rPr>
            </w:pPr>
            <w:r>
              <w:rPr>
                <w:rFonts w:ascii="MS Gothic" w:eastAsia="MS Gothic" w:hAnsi="MS Gothic" w:hint="eastAsia"/>
              </w:rPr>
              <w:t>☐</w:t>
            </w:r>
            <w:r>
              <w:rPr>
                <w:rFonts w:ascii="Arial Narrow" w:hAnsi="Arial Narrow"/>
              </w:rPr>
              <w:t xml:space="preserve"> </w:t>
            </w:r>
            <w:r w:rsidR="000F6178" w:rsidRPr="00CB2EB2">
              <w:rPr>
                <w:rFonts w:ascii="Arial Narrow" w:hAnsi="Arial Narrow"/>
              </w:rPr>
              <w:t xml:space="preserve">Other: </w:t>
            </w:r>
            <w:r w:rsidR="000F6178" w:rsidRPr="00CB2EB2">
              <w:rPr>
                <w:rFonts w:ascii="Arial Narrow" w:hAnsi="Arial Narrow"/>
              </w:rPr>
              <w:fldChar w:fldCharType="begin">
                <w:ffData>
                  <w:name w:val="Text42"/>
                  <w:enabled/>
                  <w:calcOnExit w:val="0"/>
                  <w:textInput/>
                </w:ffData>
              </w:fldChar>
            </w:r>
            <w:bookmarkStart w:id="56" w:name="Text42"/>
            <w:r w:rsidR="000F6178" w:rsidRPr="00CB2EB2">
              <w:rPr>
                <w:rFonts w:ascii="Arial Narrow" w:hAnsi="Arial Narrow"/>
              </w:rPr>
              <w:instrText xml:space="preserve"> FORMTEXT </w:instrText>
            </w:r>
            <w:r w:rsidR="000F6178" w:rsidRPr="00CB2EB2">
              <w:rPr>
                <w:rFonts w:ascii="Arial Narrow" w:hAnsi="Arial Narrow"/>
              </w:rPr>
            </w:r>
            <w:r w:rsidR="000F6178" w:rsidRPr="00CB2EB2">
              <w:rPr>
                <w:rFonts w:ascii="Arial Narrow" w:hAnsi="Arial Narrow"/>
              </w:rPr>
              <w:fldChar w:fldCharType="separate"/>
            </w:r>
            <w:r w:rsidR="000F2CB1" w:rsidRPr="00CB2EB2">
              <w:rPr>
                <w:rFonts w:ascii="Arial Narrow" w:hAnsi="Arial Narrow"/>
                <w:noProof/>
              </w:rPr>
              <w:t> </w:t>
            </w:r>
            <w:r w:rsidR="000F2CB1" w:rsidRPr="00CB2EB2">
              <w:rPr>
                <w:rFonts w:ascii="Arial Narrow" w:hAnsi="Arial Narrow"/>
                <w:noProof/>
              </w:rPr>
              <w:t> </w:t>
            </w:r>
            <w:r w:rsidR="000F2CB1" w:rsidRPr="00CB2EB2">
              <w:rPr>
                <w:rFonts w:ascii="Arial Narrow" w:hAnsi="Arial Narrow"/>
                <w:noProof/>
              </w:rPr>
              <w:t> </w:t>
            </w:r>
            <w:r w:rsidR="000F2CB1" w:rsidRPr="00CB2EB2">
              <w:rPr>
                <w:rFonts w:ascii="Arial Narrow" w:hAnsi="Arial Narrow"/>
                <w:noProof/>
              </w:rPr>
              <w:t> </w:t>
            </w:r>
            <w:r w:rsidR="000F2CB1" w:rsidRPr="00CB2EB2">
              <w:rPr>
                <w:rFonts w:ascii="Arial Narrow" w:hAnsi="Arial Narrow"/>
                <w:noProof/>
              </w:rPr>
              <w:t> </w:t>
            </w:r>
            <w:r w:rsidR="000F6178" w:rsidRPr="00CB2EB2">
              <w:rPr>
                <w:rFonts w:ascii="Arial Narrow" w:hAnsi="Arial Narrow"/>
              </w:rPr>
              <w:fldChar w:fldCharType="end"/>
            </w:r>
            <w:bookmarkEnd w:id="56"/>
          </w:p>
        </w:tc>
      </w:tr>
      <w:tr w:rsidR="00296B46" w:rsidRPr="00CB2EB2" w:rsidTr="00CB2EB2">
        <w:trPr>
          <w:trHeight w:val="501"/>
        </w:trPr>
        <w:tc>
          <w:tcPr>
            <w:tcW w:w="3932" w:type="dxa"/>
            <w:shd w:val="clear" w:color="auto" w:fill="auto"/>
            <w:vAlign w:val="center"/>
          </w:tcPr>
          <w:p w:rsidR="00B17846" w:rsidRPr="00CB2EB2" w:rsidRDefault="00B17846" w:rsidP="00F85610">
            <w:pPr>
              <w:rPr>
                <w:rFonts w:ascii="Arial Narrow" w:hAnsi="Arial Narrow"/>
              </w:rPr>
            </w:pPr>
            <w:r w:rsidRPr="00CB2EB2">
              <w:rPr>
                <w:rFonts w:ascii="Arial Narrow" w:hAnsi="Arial Narrow"/>
              </w:rPr>
              <w:t>Remote monitoring?</w:t>
            </w:r>
          </w:p>
        </w:tc>
        <w:tc>
          <w:tcPr>
            <w:tcW w:w="3945" w:type="dxa"/>
            <w:shd w:val="clear" w:color="auto" w:fill="auto"/>
            <w:vAlign w:val="center"/>
          </w:tcPr>
          <w:p w:rsidR="00B17846" w:rsidRPr="00CB2EB2" w:rsidRDefault="001254F6" w:rsidP="001254F6">
            <w:pPr>
              <w:rPr>
                <w:rFonts w:ascii="Arial Narrow" w:hAnsi="Arial Narrow"/>
              </w:rPr>
            </w:pPr>
            <w:r>
              <w:rPr>
                <w:rFonts w:ascii="MS Gothic" w:eastAsia="MS Gothic" w:hAnsi="MS Gothic" w:hint="eastAsia"/>
              </w:rPr>
              <w:t>☐</w:t>
            </w:r>
            <w:r>
              <w:rPr>
                <w:rFonts w:ascii="Arial Narrow" w:hAnsi="Arial Narrow"/>
              </w:rPr>
              <w:t xml:space="preserve"> </w:t>
            </w:r>
            <w:r w:rsidR="00B17846" w:rsidRPr="00CB2EB2">
              <w:rPr>
                <w:rFonts w:ascii="Arial Narrow" w:hAnsi="Arial Narrow"/>
              </w:rPr>
              <w:t xml:space="preserve">YES    </w:t>
            </w:r>
            <w:r>
              <w:rPr>
                <w:rFonts w:ascii="MS Gothic" w:eastAsia="MS Gothic" w:hAnsi="MS Gothic" w:hint="eastAsia"/>
              </w:rPr>
              <w:t>☐</w:t>
            </w:r>
            <w:r w:rsidR="00B17846" w:rsidRPr="00CB2EB2">
              <w:rPr>
                <w:rFonts w:ascii="Arial Narrow" w:hAnsi="Arial Narrow"/>
              </w:rPr>
              <w:t xml:space="preserve"> NO</w:t>
            </w:r>
          </w:p>
        </w:tc>
      </w:tr>
    </w:tbl>
    <w:p w:rsidR="007E6597" w:rsidRPr="007E6597" w:rsidRDefault="007E6597" w:rsidP="007E6597"/>
    <w:p w:rsidR="006037BA" w:rsidRDefault="0024529B" w:rsidP="000C5A55">
      <w:pPr>
        <w:pStyle w:val="Heading2"/>
      </w:pPr>
      <w:bookmarkStart w:id="57" w:name="_Toc523918302"/>
      <w:r>
        <w:t>Online</w:t>
      </w:r>
      <w:r w:rsidR="006037BA">
        <w:t xml:space="preserve"> monitoring</w:t>
      </w:r>
      <w:bookmarkEnd w:id="57"/>
    </w:p>
    <w:p w:rsidR="00E20275" w:rsidRPr="00CB2EB2" w:rsidRDefault="00E20275" w:rsidP="006037BA">
      <w:pPr>
        <w:rPr>
          <w:i/>
          <w:color w:val="767171"/>
        </w:rPr>
      </w:pPr>
      <w:r w:rsidRPr="00CB2EB2">
        <w:rPr>
          <w:i/>
          <w:color w:val="767171"/>
        </w:rPr>
        <w:t xml:space="preserve">[Complete the following table with all </w:t>
      </w:r>
      <w:r w:rsidR="00CA4EE3" w:rsidRPr="00CB2EB2">
        <w:rPr>
          <w:i/>
          <w:color w:val="767171"/>
        </w:rPr>
        <w:t xml:space="preserve">LRT compliance </w:t>
      </w:r>
      <w:r w:rsidR="00563321" w:rsidRPr="00CB2EB2">
        <w:rPr>
          <w:i/>
          <w:color w:val="767171"/>
        </w:rPr>
        <w:t xml:space="preserve">and water quality </w:t>
      </w:r>
      <w:r w:rsidRPr="00CB2EB2">
        <w:rPr>
          <w:i/>
          <w:color w:val="767171"/>
        </w:rPr>
        <w:t>online monitors</w:t>
      </w:r>
      <w:r w:rsidR="004638B0" w:rsidRPr="00CB2EB2">
        <w:rPr>
          <w:i/>
          <w:color w:val="767171"/>
        </w:rPr>
        <w:t>, as well as flow meters</w:t>
      </w:r>
      <w:r w:rsidRPr="00CB2EB2">
        <w:rPr>
          <w:i/>
          <w:color w:val="767171"/>
        </w:rPr>
        <w:t xml:space="preserve">. </w:t>
      </w:r>
      <w:r w:rsidR="009A3BF5" w:rsidRPr="00CB2EB2">
        <w:rPr>
          <w:i/>
          <w:color w:val="767171"/>
        </w:rPr>
        <w:t xml:space="preserve">The order in which monitors are listed should correspond to the order in which they appear in the PFD and. </w:t>
      </w:r>
      <w:r w:rsidRPr="00CB2EB2">
        <w:rPr>
          <w:i/>
          <w:color w:val="767171"/>
        </w:rPr>
        <w:t>Values shown in the table are examples and should be replaced with system-specific information.</w:t>
      </w:r>
      <w:r w:rsidR="00176083" w:rsidRPr="00CB2EB2">
        <w:rPr>
          <w:i/>
          <w:color w:val="767171"/>
        </w:rPr>
        <w:t xml:space="preserve"> If a membrane filter pressure decay test is being used, that should be included here.</w:t>
      </w:r>
      <w:r w:rsidRPr="00CB2EB2">
        <w:rPr>
          <w:i/>
          <w:color w:val="767171"/>
        </w:rPr>
        <w:t>]</w:t>
      </w:r>
    </w:p>
    <w:p w:rsidR="00E20275" w:rsidRPr="004D15D3" w:rsidRDefault="00E20275" w:rsidP="006037BA"/>
    <w:p w:rsidR="00070E17" w:rsidRDefault="00070E17" w:rsidP="000C5A55">
      <w:pPr>
        <w:pStyle w:val="Tables"/>
      </w:pPr>
      <w:r>
        <w:t>Table</w:t>
      </w:r>
      <w:r w:rsidR="001254F6">
        <w:t xml:space="preserve"> 10</w:t>
      </w:r>
      <w:r>
        <w:t xml:space="preserve">. Summary of online </w:t>
      </w:r>
      <w:r w:rsidR="000033A3">
        <w:t>LRT compliance</w:t>
      </w:r>
      <w:r w:rsidR="00A860B5">
        <w:t xml:space="preserve"> and water quality </w:t>
      </w:r>
      <w:r>
        <w:t>monitoring.</w:t>
      </w:r>
    </w:p>
    <w:tbl>
      <w:tblPr>
        <w:tblW w:w="98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1703"/>
        <w:gridCol w:w="1698"/>
        <w:gridCol w:w="2712"/>
        <w:gridCol w:w="1897"/>
      </w:tblGrid>
      <w:tr w:rsidR="00296B46" w:rsidRPr="00CB2EB2" w:rsidTr="00CB2EB2">
        <w:trPr>
          <w:trHeight w:val="726"/>
        </w:trPr>
        <w:tc>
          <w:tcPr>
            <w:tcW w:w="1807" w:type="dxa"/>
            <w:shd w:val="clear" w:color="auto" w:fill="D9D9D9"/>
            <w:vAlign w:val="center"/>
          </w:tcPr>
          <w:p w:rsidR="00C5689D" w:rsidRPr="00CB2EB2" w:rsidRDefault="00C5689D" w:rsidP="006037BA">
            <w:pPr>
              <w:rPr>
                <w:rFonts w:ascii="Arial Narrow" w:hAnsi="Arial Narrow"/>
                <w:b/>
                <w:szCs w:val="22"/>
              </w:rPr>
            </w:pPr>
            <w:r w:rsidRPr="00CB2EB2">
              <w:rPr>
                <w:rFonts w:ascii="Arial Narrow" w:hAnsi="Arial Narrow"/>
                <w:b/>
                <w:szCs w:val="22"/>
              </w:rPr>
              <w:t>Location</w:t>
            </w:r>
          </w:p>
        </w:tc>
        <w:tc>
          <w:tcPr>
            <w:tcW w:w="1703" w:type="dxa"/>
            <w:shd w:val="clear" w:color="auto" w:fill="D9D9D9"/>
            <w:vAlign w:val="center"/>
          </w:tcPr>
          <w:p w:rsidR="00C5689D" w:rsidRPr="00CB2EB2" w:rsidRDefault="00C5689D" w:rsidP="006037BA">
            <w:pPr>
              <w:rPr>
                <w:rFonts w:ascii="Arial Narrow" w:hAnsi="Arial Narrow"/>
                <w:b/>
                <w:szCs w:val="22"/>
              </w:rPr>
            </w:pPr>
            <w:r w:rsidRPr="00CB2EB2">
              <w:rPr>
                <w:rFonts w:ascii="Arial Narrow" w:hAnsi="Arial Narrow"/>
                <w:b/>
                <w:szCs w:val="22"/>
              </w:rPr>
              <w:t>Parameter</w:t>
            </w:r>
          </w:p>
        </w:tc>
        <w:tc>
          <w:tcPr>
            <w:tcW w:w="1698" w:type="dxa"/>
            <w:shd w:val="clear" w:color="auto" w:fill="D9D9D9"/>
            <w:vAlign w:val="center"/>
          </w:tcPr>
          <w:p w:rsidR="00C5689D" w:rsidRPr="00CB2EB2" w:rsidRDefault="00C5689D" w:rsidP="006037BA">
            <w:pPr>
              <w:rPr>
                <w:rFonts w:ascii="Arial Narrow" w:hAnsi="Arial Narrow"/>
                <w:b/>
                <w:szCs w:val="22"/>
              </w:rPr>
            </w:pPr>
            <w:r w:rsidRPr="00CB2EB2">
              <w:rPr>
                <w:rFonts w:ascii="Arial Narrow" w:hAnsi="Arial Narrow"/>
                <w:b/>
                <w:szCs w:val="22"/>
              </w:rPr>
              <w:t>LRT compliance monitor? (Y/N)</w:t>
            </w:r>
          </w:p>
        </w:tc>
        <w:tc>
          <w:tcPr>
            <w:tcW w:w="2712" w:type="dxa"/>
            <w:shd w:val="clear" w:color="auto" w:fill="D9D9D9"/>
            <w:vAlign w:val="center"/>
          </w:tcPr>
          <w:p w:rsidR="00C5689D" w:rsidRPr="00CB2EB2" w:rsidRDefault="00C5689D" w:rsidP="006037BA">
            <w:pPr>
              <w:rPr>
                <w:rFonts w:ascii="Arial Narrow" w:hAnsi="Arial Narrow"/>
                <w:b/>
                <w:szCs w:val="22"/>
              </w:rPr>
            </w:pPr>
            <w:r w:rsidRPr="00CB2EB2">
              <w:rPr>
                <w:rFonts w:ascii="Arial Narrow" w:hAnsi="Arial Narrow"/>
                <w:b/>
                <w:szCs w:val="22"/>
              </w:rPr>
              <w:t>Water Quality Requirements</w:t>
            </w:r>
          </w:p>
          <w:p w:rsidR="00C5689D" w:rsidRPr="00CB2EB2" w:rsidRDefault="00C5689D" w:rsidP="006037BA">
            <w:pPr>
              <w:rPr>
                <w:rFonts w:ascii="Arial Narrow" w:hAnsi="Arial Narrow"/>
                <w:b/>
                <w:szCs w:val="22"/>
              </w:rPr>
            </w:pPr>
            <w:r w:rsidRPr="00CB2EB2">
              <w:rPr>
                <w:rFonts w:ascii="Arial Narrow" w:hAnsi="Arial Narrow"/>
                <w:b/>
                <w:szCs w:val="22"/>
              </w:rPr>
              <w:t>(if applicable)</w:t>
            </w:r>
          </w:p>
        </w:tc>
        <w:tc>
          <w:tcPr>
            <w:tcW w:w="1897" w:type="dxa"/>
            <w:shd w:val="clear" w:color="auto" w:fill="D9D9D9"/>
            <w:vAlign w:val="center"/>
          </w:tcPr>
          <w:p w:rsidR="00C5689D" w:rsidRPr="00CB2EB2" w:rsidRDefault="00C5689D" w:rsidP="00CB2EB2">
            <w:pPr>
              <w:jc w:val="center"/>
              <w:rPr>
                <w:rFonts w:ascii="Arial Narrow" w:hAnsi="Arial Narrow"/>
                <w:b/>
                <w:szCs w:val="22"/>
              </w:rPr>
            </w:pPr>
            <w:r w:rsidRPr="00CB2EB2">
              <w:rPr>
                <w:rFonts w:ascii="Arial Narrow" w:hAnsi="Arial Narrow"/>
                <w:b/>
                <w:szCs w:val="22"/>
              </w:rPr>
              <w:t>Manufacturer and Model</w:t>
            </w:r>
          </w:p>
        </w:tc>
      </w:tr>
      <w:tr w:rsidR="00296B46" w:rsidRPr="00CB2EB2" w:rsidTr="00CB2EB2">
        <w:trPr>
          <w:trHeight w:val="594"/>
        </w:trPr>
        <w:tc>
          <w:tcPr>
            <w:tcW w:w="1807" w:type="dxa"/>
            <w:shd w:val="clear" w:color="auto" w:fill="auto"/>
            <w:vAlign w:val="center"/>
          </w:tcPr>
          <w:p w:rsidR="00C5689D" w:rsidRPr="00CB2EB2" w:rsidRDefault="00C5689D" w:rsidP="006037BA">
            <w:pPr>
              <w:rPr>
                <w:rFonts w:ascii="Arial Narrow" w:hAnsi="Arial Narrow"/>
                <w:szCs w:val="22"/>
              </w:rPr>
            </w:pPr>
            <w:r w:rsidRPr="00CB2EB2">
              <w:rPr>
                <w:rFonts w:ascii="Arial Narrow" w:hAnsi="Arial Narrow"/>
                <w:szCs w:val="22"/>
              </w:rPr>
              <w:t>MF Effluent</w:t>
            </w:r>
          </w:p>
        </w:tc>
        <w:tc>
          <w:tcPr>
            <w:tcW w:w="1703" w:type="dxa"/>
            <w:shd w:val="clear" w:color="auto" w:fill="auto"/>
            <w:vAlign w:val="center"/>
          </w:tcPr>
          <w:p w:rsidR="00C5689D" w:rsidRPr="00CB2EB2" w:rsidRDefault="00C5689D" w:rsidP="006037BA">
            <w:pPr>
              <w:rPr>
                <w:rFonts w:ascii="Arial Narrow" w:hAnsi="Arial Narrow"/>
                <w:szCs w:val="22"/>
              </w:rPr>
            </w:pPr>
            <w:r w:rsidRPr="00CB2EB2">
              <w:rPr>
                <w:rFonts w:ascii="Arial Narrow" w:hAnsi="Arial Narrow"/>
                <w:szCs w:val="22"/>
              </w:rPr>
              <w:t>Turbidity</w:t>
            </w:r>
          </w:p>
        </w:tc>
        <w:tc>
          <w:tcPr>
            <w:tcW w:w="1698" w:type="dxa"/>
            <w:shd w:val="clear" w:color="auto" w:fill="auto"/>
            <w:vAlign w:val="center"/>
          </w:tcPr>
          <w:p w:rsidR="00C5689D" w:rsidRPr="00CB2EB2" w:rsidRDefault="00C5689D" w:rsidP="006037BA">
            <w:pPr>
              <w:rPr>
                <w:rFonts w:ascii="Arial Narrow" w:hAnsi="Arial Narrow"/>
                <w:szCs w:val="22"/>
              </w:rPr>
            </w:pPr>
            <w:r w:rsidRPr="00CB2EB2">
              <w:rPr>
                <w:rFonts w:ascii="Arial Narrow" w:hAnsi="Arial Narrow"/>
                <w:szCs w:val="22"/>
              </w:rPr>
              <w:t>Y</w:t>
            </w:r>
          </w:p>
        </w:tc>
        <w:tc>
          <w:tcPr>
            <w:tcW w:w="2712" w:type="dxa"/>
            <w:shd w:val="clear" w:color="auto" w:fill="auto"/>
            <w:vAlign w:val="center"/>
          </w:tcPr>
          <w:p w:rsidR="00C5689D" w:rsidRPr="00CB2EB2" w:rsidRDefault="00C5689D" w:rsidP="006037BA">
            <w:pPr>
              <w:rPr>
                <w:rFonts w:ascii="Arial Narrow" w:hAnsi="Arial Narrow"/>
                <w:szCs w:val="22"/>
              </w:rPr>
            </w:pPr>
            <w:r w:rsidRPr="00CB2EB2">
              <w:rPr>
                <w:rFonts w:ascii="Arial Narrow" w:hAnsi="Arial Narrow"/>
                <w:szCs w:val="22"/>
              </w:rPr>
              <w:t>95% &lt;0.2 NTU</w:t>
            </w:r>
          </w:p>
          <w:p w:rsidR="00C5689D" w:rsidRPr="00CB2EB2" w:rsidRDefault="00C5689D" w:rsidP="006037BA">
            <w:pPr>
              <w:rPr>
                <w:rFonts w:ascii="Arial Narrow" w:hAnsi="Arial Narrow"/>
                <w:szCs w:val="22"/>
              </w:rPr>
            </w:pPr>
            <w:r w:rsidRPr="00CB2EB2">
              <w:rPr>
                <w:rFonts w:ascii="Arial Narrow" w:hAnsi="Arial Narrow"/>
                <w:szCs w:val="22"/>
              </w:rPr>
              <w:t>Always &lt;0.5 NTU</w:t>
            </w:r>
          </w:p>
        </w:tc>
        <w:tc>
          <w:tcPr>
            <w:tcW w:w="1897" w:type="dxa"/>
            <w:shd w:val="clear" w:color="auto" w:fill="auto"/>
          </w:tcPr>
          <w:p w:rsidR="00C5689D" w:rsidRPr="00CB2EB2" w:rsidRDefault="00C5689D" w:rsidP="006037BA">
            <w:pPr>
              <w:rPr>
                <w:rFonts w:ascii="Arial Narrow" w:hAnsi="Arial Narrow"/>
                <w:szCs w:val="22"/>
              </w:rPr>
            </w:pPr>
          </w:p>
        </w:tc>
      </w:tr>
      <w:tr w:rsidR="00296B46" w:rsidRPr="00CB2EB2" w:rsidTr="00CB2EB2">
        <w:trPr>
          <w:trHeight w:val="313"/>
        </w:trPr>
        <w:tc>
          <w:tcPr>
            <w:tcW w:w="1807" w:type="dxa"/>
            <w:shd w:val="clear" w:color="auto" w:fill="auto"/>
            <w:vAlign w:val="center"/>
          </w:tcPr>
          <w:p w:rsidR="00C5689D" w:rsidRPr="00CB2EB2" w:rsidRDefault="00C5689D" w:rsidP="006037BA">
            <w:pPr>
              <w:rPr>
                <w:rFonts w:ascii="Arial Narrow" w:hAnsi="Arial Narrow"/>
                <w:szCs w:val="22"/>
              </w:rPr>
            </w:pPr>
            <w:r w:rsidRPr="00CB2EB2">
              <w:rPr>
                <w:rFonts w:ascii="Arial Narrow" w:hAnsi="Arial Narrow"/>
                <w:szCs w:val="22"/>
              </w:rPr>
              <w:t>Storage tank</w:t>
            </w:r>
          </w:p>
        </w:tc>
        <w:tc>
          <w:tcPr>
            <w:tcW w:w="1703" w:type="dxa"/>
            <w:shd w:val="clear" w:color="auto" w:fill="auto"/>
            <w:vAlign w:val="center"/>
          </w:tcPr>
          <w:p w:rsidR="00C5689D" w:rsidRPr="00CB2EB2" w:rsidRDefault="00C5689D" w:rsidP="006037BA">
            <w:pPr>
              <w:rPr>
                <w:rFonts w:ascii="Arial Narrow" w:hAnsi="Arial Narrow"/>
                <w:szCs w:val="22"/>
              </w:rPr>
            </w:pPr>
            <w:r w:rsidRPr="00CB2EB2">
              <w:rPr>
                <w:rFonts w:ascii="Arial Narrow" w:hAnsi="Arial Narrow"/>
                <w:szCs w:val="22"/>
              </w:rPr>
              <w:t>Chlorine</w:t>
            </w:r>
          </w:p>
        </w:tc>
        <w:tc>
          <w:tcPr>
            <w:tcW w:w="1698" w:type="dxa"/>
            <w:shd w:val="clear" w:color="auto" w:fill="auto"/>
            <w:vAlign w:val="center"/>
          </w:tcPr>
          <w:p w:rsidR="00C5689D" w:rsidRPr="00CB2EB2" w:rsidRDefault="00C5689D" w:rsidP="002C6301">
            <w:pPr>
              <w:rPr>
                <w:rFonts w:ascii="Arial Narrow" w:hAnsi="Arial Narrow"/>
                <w:szCs w:val="22"/>
              </w:rPr>
            </w:pPr>
            <w:r w:rsidRPr="00CB2EB2">
              <w:rPr>
                <w:rFonts w:ascii="Arial Narrow" w:hAnsi="Arial Narrow"/>
                <w:szCs w:val="22"/>
              </w:rPr>
              <w:t>N</w:t>
            </w:r>
          </w:p>
        </w:tc>
        <w:tc>
          <w:tcPr>
            <w:tcW w:w="2712" w:type="dxa"/>
            <w:shd w:val="clear" w:color="auto" w:fill="auto"/>
            <w:vAlign w:val="center"/>
          </w:tcPr>
          <w:p w:rsidR="00C5689D" w:rsidRPr="00CB2EB2" w:rsidRDefault="00C5689D" w:rsidP="002C6301">
            <w:pPr>
              <w:rPr>
                <w:rFonts w:ascii="Arial Narrow" w:hAnsi="Arial Narrow"/>
                <w:szCs w:val="22"/>
              </w:rPr>
            </w:pPr>
            <w:r w:rsidRPr="00CB2EB2">
              <w:rPr>
                <w:rFonts w:ascii="Arial Narrow" w:hAnsi="Arial Narrow"/>
                <w:szCs w:val="22"/>
              </w:rPr>
              <w:t>24-hr avg 0.5 – 2.5 mg/L</w:t>
            </w:r>
          </w:p>
        </w:tc>
        <w:tc>
          <w:tcPr>
            <w:tcW w:w="1897" w:type="dxa"/>
            <w:shd w:val="clear" w:color="auto" w:fill="auto"/>
          </w:tcPr>
          <w:p w:rsidR="00C5689D" w:rsidRPr="00CB2EB2" w:rsidRDefault="00C5689D" w:rsidP="006037BA">
            <w:pPr>
              <w:rPr>
                <w:rFonts w:ascii="Arial Narrow" w:hAnsi="Arial Narrow"/>
                <w:szCs w:val="22"/>
              </w:rPr>
            </w:pPr>
          </w:p>
        </w:tc>
      </w:tr>
      <w:tr w:rsidR="00296B46" w:rsidRPr="00CB2EB2" w:rsidTr="00CB2EB2">
        <w:trPr>
          <w:trHeight w:val="302"/>
        </w:trPr>
        <w:tc>
          <w:tcPr>
            <w:tcW w:w="1807" w:type="dxa"/>
            <w:shd w:val="clear" w:color="auto" w:fill="auto"/>
            <w:vAlign w:val="center"/>
          </w:tcPr>
          <w:p w:rsidR="00C5689D" w:rsidRPr="00CB2EB2" w:rsidRDefault="00C5689D" w:rsidP="006037BA">
            <w:pPr>
              <w:rPr>
                <w:rFonts w:ascii="Arial Narrow" w:hAnsi="Arial Narrow"/>
                <w:szCs w:val="22"/>
              </w:rPr>
            </w:pPr>
          </w:p>
        </w:tc>
        <w:tc>
          <w:tcPr>
            <w:tcW w:w="1703" w:type="dxa"/>
            <w:shd w:val="clear" w:color="auto" w:fill="auto"/>
            <w:vAlign w:val="center"/>
          </w:tcPr>
          <w:p w:rsidR="00C5689D" w:rsidRPr="00CB2EB2" w:rsidRDefault="00C5689D" w:rsidP="006037BA">
            <w:pPr>
              <w:rPr>
                <w:rFonts w:ascii="Arial Narrow" w:hAnsi="Arial Narrow"/>
                <w:szCs w:val="22"/>
              </w:rPr>
            </w:pPr>
          </w:p>
        </w:tc>
        <w:tc>
          <w:tcPr>
            <w:tcW w:w="1698" w:type="dxa"/>
            <w:shd w:val="clear" w:color="auto" w:fill="auto"/>
          </w:tcPr>
          <w:p w:rsidR="00C5689D" w:rsidRPr="00CB2EB2" w:rsidRDefault="00C5689D" w:rsidP="006037BA">
            <w:pPr>
              <w:rPr>
                <w:rFonts w:ascii="Arial Narrow" w:hAnsi="Arial Narrow"/>
                <w:szCs w:val="22"/>
              </w:rPr>
            </w:pPr>
          </w:p>
        </w:tc>
        <w:tc>
          <w:tcPr>
            <w:tcW w:w="2712" w:type="dxa"/>
            <w:shd w:val="clear" w:color="auto" w:fill="auto"/>
            <w:vAlign w:val="center"/>
          </w:tcPr>
          <w:p w:rsidR="00C5689D" w:rsidRPr="00CB2EB2" w:rsidRDefault="00C5689D" w:rsidP="006037BA">
            <w:pPr>
              <w:rPr>
                <w:rFonts w:ascii="Arial Narrow" w:hAnsi="Arial Narrow"/>
                <w:szCs w:val="22"/>
              </w:rPr>
            </w:pPr>
          </w:p>
        </w:tc>
        <w:tc>
          <w:tcPr>
            <w:tcW w:w="1897" w:type="dxa"/>
            <w:shd w:val="clear" w:color="auto" w:fill="auto"/>
          </w:tcPr>
          <w:p w:rsidR="00C5689D" w:rsidRPr="00CB2EB2" w:rsidRDefault="00C5689D" w:rsidP="006037BA">
            <w:pPr>
              <w:rPr>
                <w:rFonts w:ascii="Arial Narrow" w:hAnsi="Arial Narrow"/>
                <w:szCs w:val="22"/>
              </w:rPr>
            </w:pPr>
          </w:p>
        </w:tc>
      </w:tr>
    </w:tbl>
    <w:p w:rsidR="006037BA" w:rsidRDefault="006037BA" w:rsidP="006037BA"/>
    <w:p w:rsidR="006037BA" w:rsidRDefault="006037BA" w:rsidP="000C5A55">
      <w:pPr>
        <w:pStyle w:val="Heading2"/>
      </w:pPr>
      <w:bookmarkStart w:id="58" w:name="_Toc523918303"/>
      <w:r>
        <w:t>Grab sampling</w:t>
      </w:r>
      <w:bookmarkEnd w:id="58"/>
    </w:p>
    <w:p w:rsidR="008655D2" w:rsidRPr="00CB2EB2" w:rsidRDefault="008655D2" w:rsidP="006037BA">
      <w:pPr>
        <w:rPr>
          <w:i/>
          <w:color w:val="767171"/>
        </w:rPr>
      </w:pPr>
      <w:r w:rsidRPr="00CB2EB2">
        <w:rPr>
          <w:i/>
          <w:color w:val="767171"/>
        </w:rPr>
        <w:t xml:space="preserve">[Complete the following table with all </w:t>
      </w:r>
      <w:r w:rsidR="00F139FF" w:rsidRPr="00CB2EB2">
        <w:rPr>
          <w:i/>
          <w:color w:val="767171"/>
        </w:rPr>
        <w:t>grab sample types</w:t>
      </w:r>
      <w:r w:rsidR="00290823" w:rsidRPr="00CB2EB2">
        <w:rPr>
          <w:i/>
          <w:color w:val="767171"/>
        </w:rPr>
        <w:t xml:space="preserve"> (e.g. total coliform, BOD, TSS, etc.)</w:t>
      </w:r>
      <w:r w:rsidRPr="00CB2EB2">
        <w:rPr>
          <w:i/>
          <w:color w:val="767171"/>
        </w:rPr>
        <w:t>. Values shown in the table are examples and should be replaced with system-specific information.]</w:t>
      </w:r>
    </w:p>
    <w:p w:rsidR="008655D2" w:rsidRPr="004D15D3" w:rsidRDefault="008655D2" w:rsidP="006037BA"/>
    <w:p w:rsidR="00070E17" w:rsidRDefault="00070E17" w:rsidP="000C5A55">
      <w:pPr>
        <w:pStyle w:val="Tables"/>
      </w:pPr>
      <w:r>
        <w:t>Table</w:t>
      </w:r>
      <w:r w:rsidR="001254F6">
        <w:t xml:space="preserve"> 11</w:t>
      </w:r>
      <w:r>
        <w:t>. Summary of grab sample monitoring.</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991"/>
        <w:gridCol w:w="2062"/>
        <w:gridCol w:w="2438"/>
        <w:gridCol w:w="1823"/>
      </w:tblGrid>
      <w:tr w:rsidR="00296B46" w:rsidRPr="00CB2EB2" w:rsidTr="00CB2EB2">
        <w:trPr>
          <w:trHeight w:val="351"/>
        </w:trPr>
        <w:tc>
          <w:tcPr>
            <w:tcW w:w="1968" w:type="dxa"/>
            <w:shd w:val="clear" w:color="auto" w:fill="D9D9D9"/>
            <w:vAlign w:val="center"/>
          </w:tcPr>
          <w:p w:rsidR="0095761C" w:rsidRPr="00CB2EB2" w:rsidRDefault="0095761C" w:rsidP="006037BA">
            <w:pPr>
              <w:rPr>
                <w:rFonts w:ascii="Arial Narrow" w:hAnsi="Arial Narrow"/>
                <w:b/>
                <w:szCs w:val="22"/>
              </w:rPr>
            </w:pPr>
            <w:r w:rsidRPr="00CB2EB2">
              <w:rPr>
                <w:rFonts w:ascii="Arial Narrow" w:hAnsi="Arial Narrow"/>
                <w:b/>
                <w:szCs w:val="22"/>
              </w:rPr>
              <w:t>Parameter</w:t>
            </w:r>
          </w:p>
        </w:tc>
        <w:tc>
          <w:tcPr>
            <w:tcW w:w="1991" w:type="dxa"/>
            <w:shd w:val="clear" w:color="auto" w:fill="D9D9D9"/>
            <w:vAlign w:val="center"/>
          </w:tcPr>
          <w:p w:rsidR="0095761C" w:rsidRPr="00CB2EB2" w:rsidRDefault="0095761C" w:rsidP="006037BA">
            <w:pPr>
              <w:rPr>
                <w:rFonts w:ascii="Arial Narrow" w:hAnsi="Arial Narrow"/>
                <w:b/>
                <w:szCs w:val="22"/>
              </w:rPr>
            </w:pPr>
            <w:r w:rsidRPr="00CB2EB2">
              <w:rPr>
                <w:rFonts w:ascii="Arial Narrow" w:hAnsi="Arial Narrow"/>
                <w:b/>
                <w:szCs w:val="22"/>
              </w:rPr>
              <w:t>Location</w:t>
            </w:r>
          </w:p>
        </w:tc>
        <w:tc>
          <w:tcPr>
            <w:tcW w:w="2062" w:type="dxa"/>
            <w:shd w:val="clear" w:color="auto" w:fill="D9D9D9"/>
            <w:vAlign w:val="center"/>
          </w:tcPr>
          <w:p w:rsidR="0095761C" w:rsidRPr="00CB2EB2" w:rsidRDefault="0095761C" w:rsidP="006037BA">
            <w:pPr>
              <w:rPr>
                <w:rFonts w:ascii="Arial Narrow" w:hAnsi="Arial Narrow"/>
                <w:b/>
                <w:szCs w:val="22"/>
              </w:rPr>
            </w:pPr>
            <w:r w:rsidRPr="00CB2EB2">
              <w:rPr>
                <w:rFonts w:ascii="Arial Narrow" w:hAnsi="Arial Narrow"/>
                <w:b/>
                <w:szCs w:val="22"/>
              </w:rPr>
              <w:t>Frequency</w:t>
            </w:r>
          </w:p>
        </w:tc>
        <w:tc>
          <w:tcPr>
            <w:tcW w:w="2438" w:type="dxa"/>
            <w:shd w:val="clear" w:color="auto" w:fill="D9D9D9"/>
            <w:vAlign w:val="center"/>
          </w:tcPr>
          <w:p w:rsidR="0095761C" w:rsidRPr="00CB2EB2" w:rsidRDefault="0095761C" w:rsidP="006037BA">
            <w:pPr>
              <w:rPr>
                <w:rFonts w:ascii="Arial Narrow" w:hAnsi="Arial Narrow"/>
                <w:b/>
                <w:szCs w:val="22"/>
              </w:rPr>
            </w:pPr>
            <w:r w:rsidRPr="00CB2EB2">
              <w:rPr>
                <w:rFonts w:ascii="Arial Narrow" w:hAnsi="Arial Narrow"/>
                <w:b/>
                <w:szCs w:val="22"/>
              </w:rPr>
              <w:t>Water Quality Requirement</w:t>
            </w:r>
          </w:p>
        </w:tc>
        <w:tc>
          <w:tcPr>
            <w:tcW w:w="1823" w:type="dxa"/>
            <w:shd w:val="clear" w:color="auto" w:fill="D9D9D9"/>
          </w:tcPr>
          <w:p w:rsidR="0095761C" w:rsidRPr="00CB2EB2" w:rsidRDefault="0095761C" w:rsidP="006037BA">
            <w:pPr>
              <w:rPr>
                <w:rFonts w:ascii="Arial Narrow" w:hAnsi="Arial Narrow"/>
                <w:b/>
                <w:szCs w:val="22"/>
              </w:rPr>
            </w:pPr>
            <w:r w:rsidRPr="00CB2EB2">
              <w:rPr>
                <w:rFonts w:ascii="Arial Narrow" w:hAnsi="Arial Narrow"/>
                <w:b/>
                <w:szCs w:val="22"/>
              </w:rPr>
              <w:t>Reporting Parameter</w:t>
            </w:r>
          </w:p>
        </w:tc>
      </w:tr>
      <w:tr w:rsidR="00296B46" w:rsidRPr="00CB2EB2" w:rsidTr="00CB2EB2">
        <w:trPr>
          <w:trHeight w:val="351"/>
        </w:trPr>
        <w:tc>
          <w:tcPr>
            <w:tcW w:w="1968" w:type="dxa"/>
            <w:shd w:val="clear" w:color="auto" w:fill="auto"/>
            <w:vAlign w:val="center"/>
          </w:tcPr>
          <w:p w:rsidR="0095761C" w:rsidRPr="00CB2EB2" w:rsidRDefault="0095761C" w:rsidP="006037BA">
            <w:pPr>
              <w:rPr>
                <w:rFonts w:ascii="Arial Narrow" w:hAnsi="Arial Narrow"/>
                <w:szCs w:val="22"/>
              </w:rPr>
            </w:pPr>
            <w:r w:rsidRPr="00CB2EB2">
              <w:rPr>
                <w:rFonts w:ascii="Arial Narrow" w:hAnsi="Arial Narrow"/>
                <w:szCs w:val="22"/>
              </w:rPr>
              <w:t>Total coliform</w:t>
            </w:r>
          </w:p>
        </w:tc>
        <w:tc>
          <w:tcPr>
            <w:tcW w:w="1991" w:type="dxa"/>
            <w:shd w:val="clear" w:color="auto" w:fill="auto"/>
            <w:vAlign w:val="center"/>
          </w:tcPr>
          <w:p w:rsidR="0095761C" w:rsidRPr="00CB2EB2" w:rsidRDefault="0095761C" w:rsidP="006037BA">
            <w:pPr>
              <w:rPr>
                <w:rFonts w:ascii="Arial Narrow" w:hAnsi="Arial Narrow"/>
                <w:szCs w:val="22"/>
              </w:rPr>
            </w:pPr>
            <w:r w:rsidRPr="00CB2EB2">
              <w:rPr>
                <w:rFonts w:ascii="Arial Narrow" w:hAnsi="Arial Narrow"/>
                <w:szCs w:val="22"/>
              </w:rPr>
              <w:t>Treated water storage tank</w:t>
            </w:r>
          </w:p>
        </w:tc>
        <w:tc>
          <w:tcPr>
            <w:tcW w:w="2062" w:type="dxa"/>
            <w:shd w:val="clear" w:color="auto" w:fill="auto"/>
            <w:vAlign w:val="center"/>
          </w:tcPr>
          <w:p w:rsidR="0095761C" w:rsidRPr="00CB2EB2" w:rsidRDefault="0095761C" w:rsidP="006037BA">
            <w:pPr>
              <w:rPr>
                <w:rFonts w:ascii="Arial Narrow" w:hAnsi="Arial Narrow"/>
                <w:szCs w:val="22"/>
              </w:rPr>
            </w:pPr>
            <w:r w:rsidRPr="00CB2EB2">
              <w:rPr>
                <w:rFonts w:ascii="Arial Narrow" w:hAnsi="Arial Narrow"/>
                <w:szCs w:val="22"/>
              </w:rPr>
              <w:t>Daily</w:t>
            </w:r>
          </w:p>
        </w:tc>
        <w:tc>
          <w:tcPr>
            <w:tcW w:w="2438" w:type="dxa"/>
            <w:shd w:val="clear" w:color="auto" w:fill="auto"/>
            <w:vAlign w:val="center"/>
          </w:tcPr>
          <w:p w:rsidR="0095761C" w:rsidRPr="00CB2EB2" w:rsidRDefault="0095761C" w:rsidP="006037BA">
            <w:pPr>
              <w:rPr>
                <w:rFonts w:ascii="Arial Narrow" w:hAnsi="Arial Narrow"/>
                <w:szCs w:val="22"/>
              </w:rPr>
            </w:pPr>
            <w:r w:rsidRPr="00CB2EB2">
              <w:rPr>
                <w:rFonts w:ascii="Arial Narrow" w:hAnsi="Arial Narrow"/>
                <w:szCs w:val="22"/>
              </w:rPr>
              <w:t>&lt; 2.2 MPN/100 mL</w:t>
            </w:r>
          </w:p>
        </w:tc>
        <w:tc>
          <w:tcPr>
            <w:tcW w:w="1823" w:type="dxa"/>
            <w:shd w:val="clear" w:color="auto" w:fill="auto"/>
            <w:vAlign w:val="center"/>
          </w:tcPr>
          <w:p w:rsidR="0095761C" w:rsidRPr="00CB2EB2" w:rsidRDefault="0095761C" w:rsidP="006037BA">
            <w:pPr>
              <w:rPr>
                <w:rFonts w:ascii="Arial Narrow" w:hAnsi="Arial Narrow"/>
                <w:szCs w:val="22"/>
              </w:rPr>
            </w:pPr>
            <w:r w:rsidRPr="00CB2EB2">
              <w:rPr>
                <w:rFonts w:ascii="Arial Narrow" w:hAnsi="Arial Narrow"/>
                <w:szCs w:val="22"/>
              </w:rPr>
              <w:t>Daily value</w:t>
            </w:r>
          </w:p>
        </w:tc>
      </w:tr>
      <w:tr w:rsidR="00296B46" w:rsidRPr="00CB2EB2" w:rsidTr="00CB2EB2">
        <w:trPr>
          <w:trHeight w:val="175"/>
        </w:trPr>
        <w:tc>
          <w:tcPr>
            <w:tcW w:w="1968" w:type="dxa"/>
            <w:shd w:val="clear" w:color="auto" w:fill="auto"/>
            <w:vAlign w:val="center"/>
          </w:tcPr>
          <w:p w:rsidR="0095761C" w:rsidRPr="00CB2EB2" w:rsidRDefault="0095761C" w:rsidP="006037BA">
            <w:pPr>
              <w:rPr>
                <w:rFonts w:ascii="Arial Narrow" w:hAnsi="Arial Narrow"/>
                <w:szCs w:val="22"/>
              </w:rPr>
            </w:pPr>
          </w:p>
        </w:tc>
        <w:tc>
          <w:tcPr>
            <w:tcW w:w="1991" w:type="dxa"/>
            <w:shd w:val="clear" w:color="auto" w:fill="auto"/>
            <w:vAlign w:val="center"/>
          </w:tcPr>
          <w:p w:rsidR="0095761C" w:rsidRPr="00CB2EB2" w:rsidRDefault="0095761C" w:rsidP="006037BA">
            <w:pPr>
              <w:rPr>
                <w:rFonts w:ascii="Arial Narrow" w:hAnsi="Arial Narrow"/>
                <w:szCs w:val="22"/>
              </w:rPr>
            </w:pPr>
          </w:p>
        </w:tc>
        <w:tc>
          <w:tcPr>
            <w:tcW w:w="2062" w:type="dxa"/>
            <w:shd w:val="clear" w:color="auto" w:fill="auto"/>
            <w:vAlign w:val="center"/>
          </w:tcPr>
          <w:p w:rsidR="0095761C" w:rsidRPr="00CB2EB2" w:rsidRDefault="0095761C" w:rsidP="006037BA">
            <w:pPr>
              <w:rPr>
                <w:rFonts w:ascii="Arial Narrow" w:hAnsi="Arial Narrow"/>
                <w:szCs w:val="22"/>
              </w:rPr>
            </w:pPr>
          </w:p>
        </w:tc>
        <w:tc>
          <w:tcPr>
            <w:tcW w:w="2438" w:type="dxa"/>
            <w:shd w:val="clear" w:color="auto" w:fill="auto"/>
            <w:vAlign w:val="center"/>
          </w:tcPr>
          <w:p w:rsidR="0095761C" w:rsidRPr="00CB2EB2" w:rsidRDefault="0095761C" w:rsidP="006037BA">
            <w:pPr>
              <w:rPr>
                <w:rFonts w:ascii="Arial Narrow" w:hAnsi="Arial Narrow"/>
                <w:szCs w:val="22"/>
              </w:rPr>
            </w:pPr>
          </w:p>
        </w:tc>
        <w:tc>
          <w:tcPr>
            <w:tcW w:w="1823" w:type="dxa"/>
            <w:shd w:val="clear" w:color="auto" w:fill="auto"/>
          </w:tcPr>
          <w:p w:rsidR="0095761C" w:rsidRPr="00CB2EB2" w:rsidRDefault="0095761C" w:rsidP="006037BA">
            <w:pPr>
              <w:rPr>
                <w:rFonts w:ascii="Arial Narrow" w:hAnsi="Arial Narrow"/>
                <w:szCs w:val="22"/>
              </w:rPr>
            </w:pPr>
          </w:p>
        </w:tc>
      </w:tr>
      <w:tr w:rsidR="00296B46" w:rsidRPr="00CB2EB2" w:rsidTr="00CB2EB2">
        <w:trPr>
          <w:trHeight w:val="164"/>
        </w:trPr>
        <w:tc>
          <w:tcPr>
            <w:tcW w:w="1968" w:type="dxa"/>
            <w:shd w:val="clear" w:color="auto" w:fill="auto"/>
            <w:vAlign w:val="center"/>
          </w:tcPr>
          <w:p w:rsidR="0095761C" w:rsidRPr="00CB2EB2" w:rsidRDefault="0095761C" w:rsidP="006037BA">
            <w:pPr>
              <w:rPr>
                <w:rFonts w:ascii="Arial Narrow" w:hAnsi="Arial Narrow"/>
                <w:szCs w:val="22"/>
              </w:rPr>
            </w:pPr>
          </w:p>
        </w:tc>
        <w:tc>
          <w:tcPr>
            <w:tcW w:w="1991" w:type="dxa"/>
            <w:shd w:val="clear" w:color="auto" w:fill="auto"/>
            <w:vAlign w:val="center"/>
          </w:tcPr>
          <w:p w:rsidR="0095761C" w:rsidRPr="00CB2EB2" w:rsidRDefault="0095761C" w:rsidP="006037BA">
            <w:pPr>
              <w:rPr>
                <w:rFonts w:ascii="Arial Narrow" w:hAnsi="Arial Narrow"/>
                <w:szCs w:val="22"/>
              </w:rPr>
            </w:pPr>
          </w:p>
        </w:tc>
        <w:tc>
          <w:tcPr>
            <w:tcW w:w="2062" w:type="dxa"/>
            <w:shd w:val="clear" w:color="auto" w:fill="auto"/>
            <w:vAlign w:val="center"/>
          </w:tcPr>
          <w:p w:rsidR="0095761C" w:rsidRPr="00CB2EB2" w:rsidRDefault="0095761C" w:rsidP="006037BA">
            <w:pPr>
              <w:rPr>
                <w:rFonts w:ascii="Arial Narrow" w:hAnsi="Arial Narrow"/>
                <w:szCs w:val="22"/>
              </w:rPr>
            </w:pPr>
          </w:p>
        </w:tc>
        <w:tc>
          <w:tcPr>
            <w:tcW w:w="2438" w:type="dxa"/>
            <w:shd w:val="clear" w:color="auto" w:fill="auto"/>
            <w:vAlign w:val="center"/>
          </w:tcPr>
          <w:p w:rsidR="0095761C" w:rsidRPr="00CB2EB2" w:rsidRDefault="0095761C" w:rsidP="006037BA">
            <w:pPr>
              <w:rPr>
                <w:rFonts w:ascii="Arial Narrow" w:hAnsi="Arial Narrow"/>
                <w:szCs w:val="22"/>
              </w:rPr>
            </w:pPr>
          </w:p>
        </w:tc>
        <w:tc>
          <w:tcPr>
            <w:tcW w:w="1823" w:type="dxa"/>
            <w:shd w:val="clear" w:color="auto" w:fill="auto"/>
          </w:tcPr>
          <w:p w:rsidR="0095761C" w:rsidRPr="00CB2EB2" w:rsidRDefault="0095761C" w:rsidP="006037BA">
            <w:pPr>
              <w:rPr>
                <w:rFonts w:ascii="Arial Narrow" w:hAnsi="Arial Narrow"/>
                <w:szCs w:val="22"/>
              </w:rPr>
            </w:pPr>
          </w:p>
        </w:tc>
      </w:tr>
    </w:tbl>
    <w:p w:rsidR="006037BA" w:rsidRDefault="006037BA" w:rsidP="006037BA"/>
    <w:p w:rsidR="006037BA" w:rsidRDefault="006037BA" w:rsidP="000C5A55">
      <w:pPr>
        <w:pStyle w:val="Heading2"/>
      </w:pPr>
      <w:bookmarkStart w:id="59" w:name="_Toc523918304"/>
      <w:r>
        <w:t>Alarms and Diversions</w:t>
      </w:r>
      <w:bookmarkEnd w:id="59"/>
    </w:p>
    <w:p w:rsidR="008655D2" w:rsidRDefault="008655D2" w:rsidP="008655D2"/>
    <w:p w:rsidR="008655D2" w:rsidRPr="00CB2EB2" w:rsidRDefault="008655D2" w:rsidP="008655D2">
      <w:pPr>
        <w:rPr>
          <w:i/>
          <w:color w:val="767171"/>
        </w:rPr>
      </w:pPr>
      <w:r w:rsidRPr="00CB2EB2">
        <w:rPr>
          <w:i/>
          <w:color w:val="767171"/>
        </w:rPr>
        <w:t xml:space="preserve">[Complete the following table with all </w:t>
      </w:r>
      <w:r w:rsidR="00F139FF" w:rsidRPr="00CB2EB2">
        <w:rPr>
          <w:i/>
          <w:color w:val="767171"/>
        </w:rPr>
        <w:t>alarm-triggering conditions</w:t>
      </w:r>
      <w:r w:rsidR="009A11D0" w:rsidRPr="00CB2EB2">
        <w:rPr>
          <w:i/>
          <w:color w:val="767171"/>
        </w:rPr>
        <w:t>, such as turbidity, UVT, chlorine residual etc</w:t>
      </w:r>
      <w:r w:rsidRPr="00CB2EB2">
        <w:rPr>
          <w:i/>
          <w:color w:val="767171"/>
        </w:rPr>
        <w:t xml:space="preserve">. </w:t>
      </w:r>
      <w:r w:rsidR="006C71C8" w:rsidRPr="00CB2EB2">
        <w:rPr>
          <w:i/>
          <w:color w:val="767171"/>
        </w:rPr>
        <w:t xml:space="preserve">Where applicable, specify both ‘alert level’ and ‘critical level’ alarm criteria. </w:t>
      </w:r>
      <w:r w:rsidRPr="00CB2EB2">
        <w:rPr>
          <w:i/>
          <w:color w:val="767171"/>
        </w:rPr>
        <w:t>Values shown in the table are examples and should be replaced with system-specific information.]</w:t>
      </w:r>
    </w:p>
    <w:p w:rsidR="006037BA" w:rsidRDefault="006037BA" w:rsidP="006037BA"/>
    <w:p w:rsidR="00070E17" w:rsidRDefault="00070E17" w:rsidP="000C5A55">
      <w:pPr>
        <w:pStyle w:val="Tables"/>
      </w:pPr>
      <w:r>
        <w:t>Table</w:t>
      </w:r>
      <w:r w:rsidR="001254F6">
        <w:t xml:space="preserve"> 12</w:t>
      </w:r>
      <w:r>
        <w:t>. Summary of alarm conditions and corrective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414"/>
        <w:gridCol w:w="1800"/>
        <w:gridCol w:w="1890"/>
        <w:gridCol w:w="2412"/>
      </w:tblGrid>
      <w:tr w:rsidR="00296B46" w:rsidRPr="00CB2EB2" w:rsidTr="00CB2EB2">
        <w:trPr>
          <w:trHeight w:val="505"/>
        </w:trPr>
        <w:tc>
          <w:tcPr>
            <w:tcW w:w="1731" w:type="dxa"/>
            <w:vMerge w:val="restart"/>
            <w:shd w:val="clear" w:color="auto" w:fill="D9D9D9"/>
            <w:vAlign w:val="center"/>
          </w:tcPr>
          <w:p w:rsidR="006037BA" w:rsidRPr="00CB2EB2" w:rsidRDefault="006037BA" w:rsidP="006037BA">
            <w:pPr>
              <w:rPr>
                <w:rFonts w:ascii="Arial Narrow" w:hAnsi="Arial Narrow"/>
                <w:b/>
                <w:szCs w:val="22"/>
              </w:rPr>
            </w:pPr>
            <w:r w:rsidRPr="00CB2EB2">
              <w:rPr>
                <w:rFonts w:ascii="Arial Narrow" w:hAnsi="Arial Narrow"/>
                <w:b/>
                <w:szCs w:val="22"/>
              </w:rPr>
              <w:t>Parameter</w:t>
            </w:r>
          </w:p>
        </w:tc>
        <w:tc>
          <w:tcPr>
            <w:tcW w:w="1414" w:type="dxa"/>
            <w:vMerge w:val="restart"/>
            <w:shd w:val="clear" w:color="auto" w:fill="D9D9D9"/>
            <w:vAlign w:val="center"/>
          </w:tcPr>
          <w:p w:rsidR="006037BA" w:rsidRPr="00CB2EB2" w:rsidRDefault="006037BA" w:rsidP="006037BA">
            <w:pPr>
              <w:rPr>
                <w:rFonts w:ascii="Arial Narrow" w:hAnsi="Arial Narrow"/>
                <w:b/>
                <w:szCs w:val="22"/>
              </w:rPr>
            </w:pPr>
            <w:r w:rsidRPr="00CB2EB2">
              <w:rPr>
                <w:rFonts w:ascii="Arial Narrow" w:hAnsi="Arial Narrow"/>
                <w:b/>
                <w:szCs w:val="22"/>
              </w:rPr>
              <w:t>Location</w:t>
            </w:r>
          </w:p>
        </w:tc>
        <w:tc>
          <w:tcPr>
            <w:tcW w:w="3690" w:type="dxa"/>
            <w:gridSpan w:val="2"/>
            <w:shd w:val="clear" w:color="auto" w:fill="D9D9D9"/>
            <w:vAlign w:val="center"/>
          </w:tcPr>
          <w:p w:rsidR="006037BA" w:rsidRPr="00CB2EB2" w:rsidRDefault="006037BA" w:rsidP="00CB2EB2">
            <w:pPr>
              <w:jc w:val="center"/>
              <w:rPr>
                <w:rFonts w:ascii="Arial Narrow" w:hAnsi="Arial Narrow"/>
                <w:b/>
                <w:szCs w:val="22"/>
              </w:rPr>
            </w:pPr>
            <w:r w:rsidRPr="00CB2EB2">
              <w:rPr>
                <w:rFonts w:ascii="Arial Narrow" w:hAnsi="Arial Narrow"/>
                <w:b/>
                <w:szCs w:val="22"/>
              </w:rPr>
              <w:t>Alarm Criteria</w:t>
            </w:r>
          </w:p>
        </w:tc>
        <w:tc>
          <w:tcPr>
            <w:tcW w:w="2412" w:type="dxa"/>
            <w:vMerge w:val="restart"/>
            <w:shd w:val="clear" w:color="auto" w:fill="D9D9D9"/>
            <w:vAlign w:val="center"/>
          </w:tcPr>
          <w:p w:rsidR="006037BA" w:rsidRPr="00CB2EB2" w:rsidRDefault="006037BA" w:rsidP="006037BA">
            <w:pPr>
              <w:rPr>
                <w:rFonts w:ascii="Arial Narrow" w:hAnsi="Arial Narrow"/>
                <w:b/>
                <w:szCs w:val="22"/>
              </w:rPr>
            </w:pPr>
            <w:r w:rsidRPr="00CB2EB2">
              <w:rPr>
                <w:rFonts w:ascii="Arial Narrow" w:hAnsi="Arial Narrow"/>
                <w:b/>
                <w:szCs w:val="22"/>
              </w:rPr>
              <w:t>Corrective Actions</w:t>
            </w:r>
          </w:p>
        </w:tc>
      </w:tr>
      <w:tr w:rsidR="00296B46" w:rsidRPr="00CB2EB2" w:rsidTr="00CB2EB2">
        <w:trPr>
          <w:trHeight w:val="241"/>
        </w:trPr>
        <w:tc>
          <w:tcPr>
            <w:tcW w:w="1731" w:type="dxa"/>
            <w:vMerge/>
            <w:shd w:val="clear" w:color="auto" w:fill="auto"/>
            <w:vAlign w:val="center"/>
          </w:tcPr>
          <w:p w:rsidR="006037BA" w:rsidRPr="00CB2EB2" w:rsidRDefault="006037BA" w:rsidP="006037BA">
            <w:pPr>
              <w:rPr>
                <w:rFonts w:ascii="Arial Narrow" w:hAnsi="Arial Narrow"/>
                <w:szCs w:val="22"/>
              </w:rPr>
            </w:pPr>
          </w:p>
        </w:tc>
        <w:tc>
          <w:tcPr>
            <w:tcW w:w="1414" w:type="dxa"/>
            <w:vMerge/>
            <w:shd w:val="clear" w:color="auto" w:fill="auto"/>
            <w:vAlign w:val="center"/>
          </w:tcPr>
          <w:p w:rsidR="006037BA" w:rsidRPr="00CB2EB2" w:rsidRDefault="006037BA" w:rsidP="006037BA">
            <w:pPr>
              <w:rPr>
                <w:rFonts w:ascii="Arial Narrow" w:hAnsi="Arial Narrow"/>
                <w:szCs w:val="22"/>
              </w:rPr>
            </w:pPr>
          </w:p>
        </w:tc>
        <w:tc>
          <w:tcPr>
            <w:tcW w:w="1800" w:type="dxa"/>
            <w:shd w:val="clear" w:color="auto" w:fill="D9D9D9"/>
            <w:vAlign w:val="center"/>
          </w:tcPr>
          <w:p w:rsidR="006037BA" w:rsidRPr="00CB2EB2" w:rsidRDefault="006037BA" w:rsidP="00CB2EB2">
            <w:pPr>
              <w:jc w:val="center"/>
              <w:rPr>
                <w:rFonts w:ascii="Arial Narrow" w:hAnsi="Arial Narrow"/>
                <w:b/>
                <w:szCs w:val="22"/>
              </w:rPr>
            </w:pPr>
            <w:r w:rsidRPr="00CB2EB2">
              <w:rPr>
                <w:rFonts w:ascii="Arial Narrow" w:hAnsi="Arial Narrow"/>
                <w:b/>
                <w:szCs w:val="22"/>
              </w:rPr>
              <w:t>Alert</w:t>
            </w:r>
            <w:r w:rsidR="006C71C8" w:rsidRPr="00CB2EB2">
              <w:rPr>
                <w:rFonts w:ascii="Arial Narrow" w:hAnsi="Arial Narrow"/>
                <w:b/>
                <w:szCs w:val="22"/>
              </w:rPr>
              <w:t xml:space="preserve"> Level</w:t>
            </w:r>
            <w:r w:rsidR="006C71C8" w:rsidRPr="00CB2EB2">
              <w:rPr>
                <w:rFonts w:ascii="Arial Narrow" w:hAnsi="Arial Narrow"/>
                <w:b/>
                <w:szCs w:val="22"/>
                <w:vertAlign w:val="superscript"/>
              </w:rPr>
              <w:t>1</w:t>
            </w:r>
          </w:p>
        </w:tc>
        <w:tc>
          <w:tcPr>
            <w:tcW w:w="1890" w:type="dxa"/>
            <w:shd w:val="clear" w:color="auto" w:fill="D9D9D9"/>
            <w:vAlign w:val="center"/>
          </w:tcPr>
          <w:p w:rsidR="006037BA" w:rsidRPr="00CB2EB2" w:rsidRDefault="006037BA" w:rsidP="00CB2EB2">
            <w:pPr>
              <w:jc w:val="center"/>
              <w:rPr>
                <w:rFonts w:ascii="Arial Narrow" w:hAnsi="Arial Narrow"/>
                <w:b/>
                <w:szCs w:val="22"/>
              </w:rPr>
            </w:pPr>
            <w:r w:rsidRPr="00CB2EB2">
              <w:rPr>
                <w:rFonts w:ascii="Arial Narrow" w:hAnsi="Arial Narrow"/>
                <w:b/>
                <w:szCs w:val="22"/>
              </w:rPr>
              <w:t>Critical</w:t>
            </w:r>
            <w:r w:rsidR="006C71C8" w:rsidRPr="00CB2EB2">
              <w:rPr>
                <w:rFonts w:ascii="Arial Narrow" w:hAnsi="Arial Narrow"/>
                <w:b/>
                <w:szCs w:val="22"/>
              </w:rPr>
              <w:t xml:space="preserve"> Level</w:t>
            </w:r>
            <w:r w:rsidR="006C71C8" w:rsidRPr="00CB2EB2">
              <w:rPr>
                <w:rFonts w:ascii="Arial Narrow" w:hAnsi="Arial Narrow"/>
                <w:b/>
                <w:szCs w:val="22"/>
                <w:vertAlign w:val="superscript"/>
              </w:rPr>
              <w:t>2</w:t>
            </w:r>
          </w:p>
        </w:tc>
        <w:tc>
          <w:tcPr>
            <w:tcW w:w="2412" w:type="dxa"/>
            <w:vMerge/>
            <w:shd w:val="clear" w:color="auto" w:fill="auto"/>
          </w:tcPr>
          <w:p w:rsidR="006037BA" w:rsidRPr="00CB2EB2" w:rsidRDefault="006037BA" w:rsidP="006037BA">
            <w:pPr>
              <w:rPr>
                <w:rFonts w:ascii="Arial Narrow" w:hAnsi="Arial Narrow"/>
                <w:szCs w:val="22"/>
              </w:rPr>
            </w:pPr>
          </w:p>
        </w:tc>
      </w:tr>
      <w:tr w:rsidR="00296B46" w:rsidRPr="00CB2EB2" w:rsidTr="00CB2EB2">
        <w:trPr>
          <w:trHeight w:val="252"/>
        </w:trPr>
        <w:tc>
          <w:tcPr>
            <w:tcW w:w="1731" w:type="dxa"/>
            <w:shd w:val="clear" w:color="auto" w:fill="auto"/>
            <w:vAlign w:val="center"/>
          </w:tcPr>
          <w:p w:rsidR="006037BA" w:rsidRPr="00CB2EB2" w:rsidRDefault="006037BA" w:rsidP="006037BA">
            <w:pPr>
              <w:rPr>
                <w:rFonts w:ascii="Arial Narrow" w:hAnsi="Arial Narrow"/>
                <w:szCs w:val="22"/>
              </w:rPr>
            </w:pPr>
            <w:r w:rsidRPr="00CB2EB2">
              <w:rPr>
                <w:rFonts w:ascii="Arial Narrow" w:hAnsi="Arial Narrow"/>
                <w:szCs w:val="22"/>
              </w:rPr>
              <w:t>Turbidity</w:t>
            </w:r>
          </w:p>
        </w:tc>
        <w:tc>
          <w:tcPr>
            <w:tcW w:w="1414" w:type="dxa"/>
            <w:shd w:val="clear" w:color="auto" w:fill="auto"/>
            <w:vAlign w:val="center"/>
          </w:tcPr>
          <w:p w:rsidR="006037BA" w:rsidRPr="00CB2EB2" w:rsidRDefault="006037BA" w:rsidP="006037BA">
            <w:pPr>
              <w:rPr>
                <w:rFonts w:ascii="Arial Narrow" w:hAnsi="Arial Narrow"/>
                <w:szCs w:val="22"/>
              </w:rPr>
            </w:pPr>
            <w:r w:rsidRPr="00CB2EB2">
              <w:rPr>
                <w:rFonts w:ascii="Arial Narrow" w:hAnsi="Arial Narrow"/>
                <w:szCs w:val="22"/>
              </w:rPr>
              <w:t>MF Effluent</w:t>
            </w:r>
          </w:p>
        </w:tc>
        <w:tc>
          <w:tcPr>
            <w:tcW w:w="1800" w:type="dxa"/>
            <w:shd w:val="clear" w:color="auto" w:fill="auto"/>
            <w:vAlign w:val="center"/>
          </w:tcPr>
          <w:p w:rsidR="006037BA" w:rsidRPr="00CB2EB2" w:rsidRDefault="006037BA" w:rsidP="006037BA">
            <w:pPr>
              <w:rPr>
                <w:rFonts w:ascii="Arial Narrow" w:hAnsi="Arial Narrow"/>
                <w:szCs w:val="22"/>
              </w:rPr>
            </w:pPr>
            <w:r w:rsidRPr="00CB2EB2">
              <w:rPr>
                <w:rFonts w:ascii="Arial Narrow" w:hAnsi="Arial Narrow"/>
                <w:szCs w:val="22"/>
              </w:rPr>
              <w:t>0.4 NTU</w:t>
            </w:r>
          </w:p>
        </w:tc>
        <w:tc>
          <w:tcPr>
            <w:tcW w:w="1890" w:type="dxa"/>
            <w:shd w:val="clear" w:color="auto" w:fill="auto"/>
            <w:vAlign w:val="center"/>
          </w:tcPr>
          <w:p w:rsidR="006037BA" w:rsidRPr="00CB2EB2" w:rsidRDefault="006037BA" w:rsidP="006037BA">
            <w:pPr>
              <w:rPr>
                <w:rFonts w:ascii="Arial Narrow" w:hAnsi="Arial Narrow"/>
                <w:szCs w:val="22"/>
              </w:rPr>
            </w:pPr>
            <w:r w:rsidRPr="00CB2EB2">
              <w:rPr>
                <w:rFonts w:ascii="Arial Narrow" w:hAnsi="Arial Narrow"/>
                <w:szCs w:val="22"/>
              </w:rPr>
              <w:t>0.5 NTU</w:t>
            </w:r>
          </w:p>
        </w:tc>
        <w:tc>
          <w:tcPr>
            <w:tcW w:w="2412" w:type="dxa"/>
            <w:shd w:val="clear" w:color="auto" w:fill="auto"/>
          </w:tcPr>
          <w:p w:rsidR="006037BA" w:rsidRPr="00CB2EB2" w:rsidRDefault="006037BA" w:rsidP="006037BA">
            <w:pPr>
              <w:rPr>
                <w:rFonts w:ascii="Arial Narrow" w:hAnsi="Arial Narrow"/>
                <w:szCs w:val="22"/>
              </w:rPr>
            </w:pPr>
            <w:r w:rsidRPr="00CB2EB2">
              <w:rPr>
                <w:rFonts w:ascii="Arial Narrow" w:hAnsi="Arial Narrow"/>
                <w:szCs w:val="22"/>
              </w:rPr>
              <w:t>Immediate shutdown and diversion</w:t>
            </w:r>
          </w:p>
        </w:tc>
      </w:tr>
      <w:tr w:rsidR="00296B46" w:rsidRPr="00CB2EB2" w:rsidTr="00CB2EB2">
        <w:trPr>
          <w:trHeight w:val="252"/>
        </w:trPr>
        <w:tc>
          <w:tcPr>
            <w:tcW w:w="1731" w:type="dxa"/>
            <w:shd w:val="clear" w:color="auto" w:fill="auto"/>
            <w:vAlign w:val="center"/>
          </w:tcPr>
          <w:p w:rsidR="006037BA" w:rsidRPr="00CB2EB2" w:rsidRDefault="006037BA" w:rsidP="006037BA">
            <w:pPr>
              <w:rPr>
                <w:rFonts w:ascii="Arial Narrow" w:hAnsi="Arial Narrow"/>
                <w:szCs w:val="22"/>
              </w:rPr>
            </w:pPr>
          </w:p>
        </w:tc>
        <w:tc>
          <w:tcPr>
            <w:tcW w:w="1414" w:type="dxa"/>
            <w:shd w:val="clear" w:color="auto" w:fill="auto"/>
            <w:vAlign w:val="center"/>
          </w:tcPr>
          <w:p w:rsidR="006037BA" w:rsidRPr="00CB2EB2" w:rsidRDefault="006037BA" w:rsidP="006037BA">
            <w:pPr>
              <w:rPr>
                <w:rFonts w:ascii="Arial Narrow" w:hAnsi="Arial Narrow"/>
                <w:szCs w:val="22"/>
              </w:rPr>
            </w:pPr>
          </w:p>
        </w:tc>
        <w:tc>
          <w:tcPr>
            <w:tcW w:w="1800" w:type="dxa"/>
            <w:shd w:val="clear" w:color="auto" w:fill="auto"/>
            <w:vAlign w:val="center"/>
          </w:tcPr>
          <w:p w:rsidR="006037BA" w:rsidRPr="00CB2EB2" w:rsidRDefault="006037BA" w:rsidP="006037BA">
            <w:pPr>
              <w:rPr>
                <w:rFonts w:ascii="Arial Narrow" w:hAnsi="Arial Narrow"/>
                <w:szCs w:val="22"/>
              </w:rPr>
            </w:pPr>
          </w:p>
        </w:tc>
        <w:tc>
          <w:tcPr>
            <w:tcW w:w="1890" w:type="dxa"/>
            <w:shd w:val="clear" w:color="auto" w:fill="auto"/>
          </w:tcPr>
          <w:p w:rsidR="006037BA" w:rsidRPr="00CB2EB2" w:rsidRDefault="006037BA" w:rsidP="006037BA">
            <w:pPr>
              <w:rPr>
                <w:rFonts w:ascii="Arial Narrow" w:hAnsi="Arial Narrow"/>
                <w:szCs w:val="22"/>
              </w:rPr>
            </w:pPr>
          </w:p>
        </w:tc>
        <w:tc>
          <w:tcPr>
            <w:tcW w:w="2412" w:type="dxa"/>
            <w:shd w:val="clear" w:color="auto" w:fill="auto"/>
          </w:tcPr>
          <w:p w:rsidR="006037BA" w:rsidRPr="00CB2EB2" w:rsidRDefault="006037BA" w:rsidP="006037BA">
            <w:pPr>
              <w:rPr>
                <w:rFonts w:ascii="Arial Narrow" w:hAnsi="Arial Narrow"/>
                <w:szCs w:val="22"/>
              </w:rPr>
            </w:pPr>
          </w:p>
        </w:tc>
      </w:tr>
    </w:tbl>
    <w:p w:rsidR="006C71C8" w:rsidRPr="005341B3" w:rsidRDefault="006C71C8" w:rsidP="006037BA">
      <w:pPr>
        <w:rPr>
          <w:sz w:val="20"/>
        </w:rPr>
      </w:pPr>
      <w:r w:rsidRPr="005341B3">
        <w:rPr>
          <w:sz w:val="20"/>
          <w:vertAlign w:val="superscript"/>
        </w:rPr>
        <w:t>1</w:t>
      </w:r>
      <w:r w:rsidRPr="005341B3">
        <w:rPr>
          <w:sz w:val="20"/>
        </w:rPr>
        <w:t xml:space="preserve"> </w:t>
      </w:r>
      <w:r w:rsidRPr="00DC792F">
        <w:rPr>
          <w:i/>
          <w:color w:val="808080"/>
          <w:sz w:val="20"/>
          <w:szCs w:val="20"/>
        </w:rPr>
        <w:t>Alert level alarm criteria are intended to provide operators with an indication that process performance is changing but has not yet reached a critical level.</w:t>
      </w:r>
    </w:p>
    <w:p w:rsidR="006037BA" w:rsidRDefault="006C71C8" w:rsidP="006037BA">
      <w:pPr>
        <w:rPr>
          <w:sz w:val="20"/>
        </w:rPr>
      </w:pPr>
      <w:r w:rsidRPr="005341B3">
        <w:rPr>
          <w:sz w:val="20"/>
          <w:vertAlign w:val="superscript"/>
        </w:rPr>
        <w:t xml:space="preserve">2 </w:t>
      </w:r>
      <w:r w:rsidRPr="00DC792F">
        <w:rPr>
          <w:i/>
          <w:color w:val="808080"/>
          <w:sz w:val="20"/>
          <w:szCs w:val="20"/>
        </w:rPr>
        <w:t>Critical level alarm criteria indicate that process performance is no longer sufficient to achieve compliance with LRT and/or water quality requirements.</w:t>
      </w:r>
    </w:p>
    <w:p w:rsidR="000C5A55" w:rsidRDefault="000C5A55">
      <w:r>
        <w:br w:type="page"/>
      </w:r>
    </w:p>
    <w:p w:rsidR="006037BA" w:rsidRPr="000C5A55" w:rsidRDefault="00C4230E" w:rsidP="00777730">
      <w:pPr>
        <w:pStyle w:val="Heading1"/>
      </w:pPr>
      <w:bookmarkStart w:id="60" w:name="_Toc523918305"/>
      <w:r w:rsidRPr="000C5A55">
        <w:t>Supplemental Water Supply &amp;</w:t>
      </w:r>
      <w:r w:rsidR="006037BA" w:rsidRPr="000C5A55">
        <w:t xml:space="preserve"> Cross Connection Control</w:t>
      </w:r>
      <w:bookmarkEnd w:id="60"/>
    </w:p>
    <w:p w:rsidR="007E5C0F" w:rsidRDefault="007E5C0F" w:rsidP="001138CB"/>
    <w:p w:rsidR="009B0AD8" w:rsidRPr="00CB2EB2" w:rsidRDefault="009B0AD8" w:rsidP="001138CB">
      <w:pPr>
        <w:rPr>
          <w:i/>
          <w:color w:val="767171"/>
        </w:rPr>
      </w:pPr>
      <w:r w:rsidRPr="00CB2EB2">
        <w:rPr>
          <w:i/>
          <w:color w:val="767171"/>
        </w:rPr>
        <w:t>[Complete all fields in the following tables]</w:t>
      </w:r>
    </w:p>
    <w:p w:rsidR="009B0AD8" w:rsidRDefault="009B0AD8" w:rsidP="001138CB"/>
    <w:p w:rsidR="000513C6" w:rsidRDefault="000513C6" w:rsidP="000C5A55">
      <w:pPr>
        <w:pStyle w:val="Tables"/>
      </w:pPr>
      <w:r>
        <w:t>Table</w:t>
      </w:r>
      <w:r w:rsidR="001254F6">
        <w:t xml:space="preserve"> 13</w:t>
      </w:r>
      <w:r>
        <w:t>. Makeup water supply description.</w:t>
      </w:r>
    </w:p>
    <w:tbl>
      <w:tblPr>
        <w:tblW w:w="78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4364"/>
      </w:tblGrid>
      <w:tr w:rsidR="00296B46" w:rsidRPr="00CB2EB2" w:rsidTr="00CB2EB2">
        <w:trPr>
          <w:trHeight w:val="485"/>
        </w:trPr>
        <w:tc>
          <w:tcPr>
            <w:tcW w:w="3513" w:type="dxa"/>
            <w:shd w:val="clear" w:color="auto" w:fill="auto"/>
            <w:vAlign w:val="center"/>
          </w:tcPr>
          <w:p w:rsidR="000513C6" w:rsidRPr="00CB2EB2" w:rsidRDefault="000513C6" w:rsidP="00642284">
            <w:pPr>
              <w:rPr>
                <w:rFonts w:ascii="Arial Narrow" w:hAnsi="Arial Narrow"/>
              </w:rPr>
            </w:pPr>
            <w:r w:rsidRPr="00CB2EB2">
              <w:rPr>
                <w:rFonts w:ascii="Arial Narrow" w:hAnsi="Arial Narrow"/>
              </w:rPr>
              <w:t>Description</w:t>
            </w:r>
          </w:p>
        </w:tc>
        <w:tc>
          <w:tcPr>
            <w:tcW w:w="4364" w:type="dxa"/>
            <w:shd w:val="clear" w:color="auto" w:fill="auto"/>
            <w:vAlign w:val="center"/>
          </w:tcPr>
          <w:p w:rsidR="000513C6" w:rsidRPr="00CB2EB2" w:rsidRDefault="000513C6" w:rsidP="00642284">
            <w:pPr>
              <w:rPr>
                <w:rFonts w:ascii="Arial Narrow" w:hAnsi="Arial Narrow"/>
              </w:rPr>
            </w:pPr>
          </w:p>
        </w:tc>
      </w:tr>
      <w:tr w:rsidR="00296B46" w:rsidRPr="00CB2EB2" w:rsidTr="00CB2EB2">
        <w:trPr>
          <w:trHeight w:val="501"/>
        </w:trPr>
        <w:tc>
          <w:tcPr>
            <w:tcW w:w="3513" w:type="dxa"/>
            <w:shd w:val="clear" w:color="auto" w:fill="auto"/>
            <w:vAlign w:val="center"/>
          </w:tcPr>
          <w:p w:rsidR="000513C6" w:rsidRPr="00CB2EB2" w:rsidRDefault="000513C6" w:rsidP="00642284">
            <w:pPr>
              <w:rPr>
                <w:rFonts w:ascii="Arial Narrow" w:hAnsi="Arial Narrow"/>
              </w:rPr>
            </w:pPr>
            <w:r w:rsidRPr="00CB2EB2">
              <w:rPr>
                <w:rFonts w:ascii="Arial Narrow" w:hAnsi="Arial Narrow"/>
              </w:rPr>
              <w:t>Quantity available</w:t>
            </w:r>
          </w:p>
        </w:tc>
        <w:tc>
          <w:tcPr>
            <w:tcW w:w="4364" w:type="dxa"/>
            <w:shd w:val="clear" w:color="auto" w:fill="auto"/>
            <w:vAlign w:val="center"/>
          </w:tcPr>
          <w:p w:rsidR="000513C6" w:rsidRPr="00CB2EB2" w:rsidRDefault="000513C6" w:rsidP="00642284">
            <w:pPr>
              <w:rPr>
                <w:rFonts w:ascii="Arial Narrow" w:hAnsi="Arial Narrow"/>
              </w:rPr>
            </w:pPr>
          </w:p>
        </w:tc>
      </w:tr>
      <w:tr w:rsidR="00296B46" w:rsidRPr="00CB2EB2" w:rsidTr="00CB2EB2">
        <w:trPr>
          <w:trHeight w:val="656"/>
        </w:trPr>
        <w:tc>
          <w:tcPr>
            <w:tcW w:w="3513" w:type="dxa"/>
            <w:shd w:val="clear" w:color="auto" w:fill="auto"/>
            <w:vAlign w:val="center"/>
          </w:tcPr>
          <w:p w:rsidR="000513C6" w:rsidRPr="00CB2EB2" w:rsidRDefault="000513C6" w:rsidP="00642284">
            <w:pPr>
              <w:rPr>
                <w:rFonts w:ascii="Arial Narrow" w:hAnsi="Arial Narrow"/>
              </w:rPr>
            </w:pPr>
            <w:r w:rsidRPr="00CB2EB2">
              <w:rPr>
                <w:rFonts w:ascii="Arial Narrow" w:hAnsi="Arial Narrow"/>
              </w:rPr>
              <w:t>Anticipated circumstances when make-up water will be used</w:t>
            </w:r>
          </w:p>
        </w:tc>
        <w:tc>
          <w:tcPr>
            <w:tcW w:w="4364" w:type="dxa"/>
            <w:shd w:val="clear" w:color="auto" w:fill="auto"/>
            <w:vAlign w:val="center"/>
          </w:tcPr>
          <w:p w:rsidR="000513C6" w:rsidRPr="00CB2EB2" w:rsidRDefault="000513C6" w:rsidP="00642284">
            <w:pPr>
              <w:rPr>
                <w:rFonts w:ascii="Arial Narrow" w:hAnsi="Arial Narrow"/>
              </w:rPr>
            </w:pPr>
          </w:p>
        </w:tc>
      </w:tr>
      <w:tr w:rsidR="00296B46" w:rsidRPr="00CB2EB2" w:rsidTr="00CB2EB2">
        <w:trPr>
          <w:trHeight w:val="656"/>
        </w:trPr>
        <w:tc>
          <w:tcPr>
            <w:tcW w:w="3513" w:type="dxa"/>
            <w:shd w:val="clear" w:color="auto" w:fill="auto"/>
            <w:vAlign w:val="center"/>
          </w:tcPr>
          <w:p w:rsidR="0034593E" w:rsidRPr="00CB2EB2" w:rsidRDefault="0034593E" w:rsidP="00642284">
            <w:pPr>
              <w:rPr>
                <w:rFonts w:ascii="Arial Narrow" w:hAnsi="Arial Narrow"/>
              </w:rPr>
            </w:pPr>
            <w:r w:rsidRPr="00CB2EB2">
              <w:rPr>
                <w:rFonts w:ascii="Arial Narrow" w:hAnsi="Arial Narrow"/>
              </w:rPr>
              <w:t>Anticipated average daily volume of make-up water (gal)</w:t>
            </w:r>
          </w:p>
        </w:tc>
        <w:tc>
          <w:tcPr>
            <w:tcW w:w="4364" w:type="dxa"/>
            <w:shd w:val="clear" w:color="auto" w:fill="auto"/>
            <w:vAlign w:val="center"/>
          </w:tcPr>
          <w:p w:rsidR="0034593E" w:rsidRPr="00CB2EB2" w:rsidRDefault="0034593E" w:rsidP="00642284">
            <w:pPr>
              <w:rPr>
                <w:rFonts w:ascii="Arial Narrow" w:hAnsi="Arial Narrow"/>
              </w:rPr>
            </w:pPr>
          </w:p>
        </w:tc>
      </w:tr>
    </w:tbl>
    <w:p w:rsidR="007E5C0F" w:rsidRDefault="007E5C0F" w:rsidP="001138CB"/>
    <w:p w:rsidR="003E0DB8" w:rsidRDefault="003E0DB8" w:rsidP="000C5A55">
      <w:pPr>
        <w:pStyle w:val="Tables"/>
      </w:pPr>
      <w:r>
        <w:t>Table</w:t>
      </w:r>
      <w:r w:rsidR="001254F6">
        <w:t xml:space="preserve"> 14</w:t>
      </w:r>
      <w:r>
        <w:t>. Cross connection and backflow prevention measures summary.</w:t>
      </w:r>
    </w:p>
    <w:tbl>
      <w:tblPr>
        <w:tblW w:w="78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3856"/>
      </w:tblGrid>
      <w:tr w:rsidR="00296B46" w:rsidRPr="00CB2EB2" w:rsidTr="00CB2EB2">
        <w:trPr>
          <w:trHeight w:val="545"/>
        </w:trPr>
        <w:tc>
          <w:tcPr>
            <w:tcW w:w="4020" w:type="dxa"/>
            <w:shd w:val="clear" w:color="auto" w:fill="auto"/>
            <w:vAlign w:val="center"/>
          </w:tcPr>
          <w:p w:rsidR="00000D09" w:rsidRPr="00CB2EB2" w:rsidRDefault="00000D09" w:rsidP="00642284">
            <w:pPr>
              <w:rPr>
                <w:rFonts w:ascii="Arial Narrow" w:hAnsi="Arial Narrow"/>
              </w:rPr>
            </w:pPr>
            <w:r w:rsidRPr="00CB2EB2">
              <w:rPr>
                <w:rFonts w:ascii="Arial Narrow" w:hAnsi="Arial Narrow"/>
              </w:rPr>
              <w:t>Responsible party for cross-connection control and control of access to plumbing</w:t>
            </w:r>
          </w:p>
        </w:tc>
        <w:tc>
          <w:tcPr>
            <w:tcW w:w="3856" w:type="dxa"/>
            <w:shd w:val="clear" w:color="auto" w:fill="auto"/>
            <w:vAlign w:val="center"/>
          </w:tcPr>
          <w:p w:rsidR="00000D09" w:rsidRPr="00CB2EB2" w:rsidRDefault="00000D09" w:rsidP="00642284">
            <w:pPr>
              <w:rPr>
                <w:rFonts w:ascii="Arial Narrow" w:hAnsi="Arial Narrow"/>
              </w:rPr>
            </w:pPr>
          </w:p>
        </w:tc>
      </w:tr>
      <w:tr w:rsidR="00296B46" w:rsidRPr="00CB2EB2" w:rsidTr="00CB2EB2">
        <w:trPr>
          <w:trHeight w:val="572"/>
        </w:trPr>
        <w:tc>
          <w:tcPr>
            <w:tcW w:w="4020" w:type="dxa"/>
            <w:shd w:val="clear" w:color="auto" w:fill="auto"/>
            <w:vAlign w:val="center"/>
          </w:tcPr>
          <w:p w:rsidR="00000D09" w:rsidRPr="00CB2EB2" w:rsidRDefault="00000D09" w:rsidP="00642284">
            <w:pPr>
              <w:rPr>
                <w:rFonts w:ascii="Arial Narrow" w:hAnsi="Arial Narrow"/>
              </w:rPr>
            </w:pPr>
            <w:r w:rsidRPr="00CB2EB2">
              <w:rPr>
                <w:rFonts w:ascii="Arial Narrow" w:hAnsi="Arial Narrow"/>
              </w:rPr>
              <w:t>Alternate water source plumbing design and proximity to potable water plumbing</w:t>
            </w:r>
          </w:p>
        </w:tc>
        <w:tc>
          <w:tcPr>
            <w:tcW w:w="3856" w:type="dxa"/>
            <w:shd w:val="clear" w:color="auto" w:fill="auto"/>
            <w:vAlign w:val="center"/>
          </w:tcPr>
          <w:p w:rsidR="00000D09" w:rsidRPr="00CB2EB2" w:rsidRDefault="00000D09" w:rsidP="00642284">
            <w:pPr>
              <w:rPr>
                <w:rFonts w:ascii="Arial Narrow" w:hAnsi="Arial Narrow"/>
              </w:rPr>
            </w:pPr>
          </w:p>
        </w:tc>
      </w:tr>
      <w:tr w:rsidR="00296B46" w:rsidRPr="00CB2EB2" w:rsidTr="00CB2EB2">
        <w:trPr>
          <w:trHeight w:val="572"/>
        </w:trPr>
        <w:tc>
          <w:tcPr>
            <w:tcW w:w="4020" w:type="dxa"/>
            <w:shd w:val="clear" w:color="auto" w:fill="auto"/>
            <w:vAlign w:val="center"/>
          </w:tcPr>
          <w:p w:rsidR="00000D09" w:rsidRPr="00CB2EB2" w:rsidRDefault="00000D09" w:rsidP="00642284">
            <w:pPr>
              <w:rPr>
                <w:rFonts w:ascii="Arial Narrow" w:hAnsi="Arial Narrow"/>
              </w:rPr>
            </w:pPr>
            <w:r w:rsidRPr="00CB2EB2">
              <w:rPr>
                <w:rFonts w:ascii="Arial Narrow" w:hAnsi="Arial Narrow"/>
              </w:rPr>
              <w:t>Backflow prevention devices and assemblies</w:t>
            </w:r>
          </w:p>
        </w:tc>
        <w:tc>
          <w:tcPr>
            <w:tcW w:w="3856" w:type="dxa"/>
            <w:shd w:val="clear" w:color="auto" w:fill="auto"/>
            <w:vAlign w:val="center"/>
          </w:tcPr>
          <w:p w:rsidR="00000D09" w:rsidRPr="00CB2EB2" w:rsidRDefault="00000D09" w:rsidP="00642284">
            <w:pPr>
              <w:rPr>
                <w:rFonts w:ascii="Arial Narrow" w:hAnsi="Arial Narrow"/>
              </w:rPr>
            </w:pPr>
          </w:p>
        </w:tc>
      </w:tr>
      <w:tr w:rsidR="00296B46" w:rsidRPr="00CB2EB2" w:rsidTr="00CB2EB2">
        <w:trPr>
          <w:trHeight w:val="572"/>
        </w:trPr>
        <w:tc>
          <w:tcPr>
            <w:tcW w:w="4020" w:type="dxa"/>
            <w:shd w:val="clear" w:color="auto" w:fill="auto"/>
            <w:vAlign w:val="center"/>
          </w:tcPr>
          <w:p w:rsidR="001B3CB2" w:rsidRPr="00CB2EB2" w:rsidRDefault="001B3CB2" w:rsidP="00494685">
            <w:pPr>
              <w:rPr>
                <w:rFonts w:ascii="Arial Narrow" w:hAnsi="Arial Narrow"/>
              </w:rPr>
            </w:pPr>
            <w:r w:rsidRPr="00CB2EB2">
              <w:rPr>
                <w:rFonts w:ascii="Arial Narrow" w:hAnsi="Arial Narrow"/>
              </w:rPr>
              <w:t>Does project have approved air gap?</w:t>
            </w:r>
          </w:p>
        </w:tc>
        <w:tc>
          <w:tcPr>
            <w:tcW w:w="3856" w:type="dxa"/>
            <w:shd w:val="clear" w:color="auto" w:fill="auto"/>
            <w:vAlign w:val="center"/>
          </w:tcPr>
          <w:p w:rsidR="001B3CB2" w:rsidRPr="00CB2EB2" w:rsidRDefault="001254F6" w:rsidP="001254F6">
            <w:pPr>
              <w:rPr>
                <w:rFonts w:ascii="Arial Narrow" w:hAnsi="Arial Narrow"/>
              </w:rPr>
            </w:pPr>
            <w:r>
              <w:rPr>
                <w:rFonts w:ascii="MS Gothic" w:eastAsia="MS Gothic" w:hAnsi="MS Gothic" w:hint="eastAsia"/>
              </w:rPr>
              <w:t>☐</w:t>
            </w:r>
            <w:r>
              <w:rPr>
                <w:rFonts w:ascii="Arial Narrow" w:hAnsi="Arial Narrow"/>
              </w:rPr>
              <w:t xml:space="preserve"> </w:t>
            </w:r>
            <w:r w:rsidR="001B3CB2" w:rsidRPr="00CB2EB2">
              <w:rPr>
                <w:rFonts w:ascii="Arial Narrow" w:hAnsi="Arial Narrow"/>
              </w:rPr>
              <w:t xml:space="preserve">YES     </w:t>
            </w:r>
            <w:r>
              <w:rPr>
                <w:rFonts w:ascii="MS Gothic" w:eastAsia="MS Gothic" w:hAnsi="MS Gothic" w:hint="eastAsia"/>
              </w:rPr>
              <w:t>☐</w:t>
            </w:r>
            <w:r>
              <w:rPr>
                <w:rFonts w:ascii="Arial Narrow" w:hAnsi="Arial Narrow"/>
              </w:rPr>
              <w:t xml:space="preserve"> </w:t>
            </w:r>
            <w:r w:rsidR="001B3CB2" w:rsidRPr="00CB2EB2">
              <w:rPr>
                <w:rFonts w:ascii="Arial Narrow" w:hAnsi="Arial Narrow"/>
              </w:rPr>
              <w:t>NO</w:t>
            </w:r>
          </w:p>
        </w:tc>
      </w:tr>
      <w:tr w:rsidR="00296B46" w:rsidRPr="00CB2EB2" w:rsidTr="00CB2EB2">
        <w:trPr>
          <w:trHeight w:val="572"/>
        </w:trPr>
        <w:tc>
          <w:tcPr>
            <w:tcW w:w="4020" w:type="dxa"/>
            <w:shd w:val="clear" w:color="auto" w:fill="auto"/>
            <w:vAlign w:val="center"/>
          </w:tcPr>
          <w:p w:rsidR="001B3CB2" w:rsidRPr="00CB2EB2" w:rsidRDefault="001B3CB2" w:rsidP="00494685">
            <w:pPr>
              <w:rPr>
                <w:rFonts w:ascii="Arial Narrow" w:hAnsi="Arial Narrow"/>
              </w:rPr>
            </w:pPr>
            <w:r w:rsidRPr="00CB2EB2">
              <w:rPr>
                <w:rFonts w:ascii="Arial Narrow" w:hAnsi="Arial Narrow"/>
              </w:rPr>
              <w:t>Does project have approved backflow devices in other system locations as appropriate?</w:t>
            </w:r>
          </w:p>
        </w:tc>
        <w:tc>
          <w:tcPr>
            <w:tcW w:w="3856" w:type="dxa"/>
            <w:shd w:val="clear" w:color="auto" w:fill="auto"/>
            <w:vAlign w:val="center"/>
          </w:tcPr>
          <w:p w:rsidR="001B3CB2" w:rsidRPr="00CB2EB2" w:rsidRDefault="001254F6" w:rsidP="001254F6">
            <w:pPr>
              <w:rPr>
                <w:rFonts w:ascii="Arial Narrow" w:hAnsi="Arial Narrow"/>
              </w:rPr>
            </w:pPr>
            <w:r>
              <w:rPr>
                <w:rFonts w:ascii="MS Gothic" w:eastAsia="MS Gothic" w:hAnsi="MS Gothic" w:hint="eastAsia"/>
              </w:rPr>
              <w:t>☐</w:t>
            </w:r>
            <w:r>
              <w:rPr>
                <w:rFonts w:ascii="Arial Narrow" w:hAnsi="Arial Narrow"/>
              </w:rPr>
              <w:t xml:space="preserve"> </w:t>
            </w:r>
            <w:r w:rsidR="001B3CB2" w:rsidRPr="00CB2EB2">
              <w:rPr>
                <w:rFonts w:ascii="Arial Narrow" w:hAnsi="Arial Narrow"/>
              </w:rPr>
              <w:t xml:space="preserve">YES     </w:t>
            </w:r>
            <w:r>
              <w:rPr>
                <w:rFonts w:ascii="MS Gothic" w:eastAsia="MS Gothic" w:hAnsi="MS Gothic" w:hint="eastAsia"/>
              </w:rPr>
              <w:t>☐</w:t>
            </w:r>
            <w:r>
              <w:rPr>
                <w:rFonts w:ascii="Arial Narrow" w:hAnsi="Arial Narrow"/>
              </w:rPr>
              <w:t xml:space="preserve"> </w:t>
            </w:r>
            <w:r w:rsidR="001B3CB2" w:rsidRPr="00CB2EB2">
              <w:rPr>
                <w:rFonts w:ascii="Arial Narrow" w:hAnsi="Arial Narrow"/>
              </w:rPr>
              <w:t>NO</w:t>
            </w:r>
          </w:p>
        </w:tc>
      </w:tr>
      <w:tr w:rsidR="00296B46" w:rsidRPr="00CB2EB2" w:rsidTr="00CB2EB2">
        <w:trPr>
          <w:trHeight w:val="572"/>
        </w:trPr>
        <w:tc>
          <w:tcPr>
            <w:tcW w:w="4020" w:type="dxa"/>
            <w:shd w:val="clear" w:color="auto" w:fill="auto"/>
            <w:vAlign w:val="center"/>
          </w:tcPr>
          <w:p w:rsidR="001B3CB2" w:rsidRPr="00CB2EB2" w:rsidRDefault="001B3CB2" w:rsidP="00494685">
            <w:pPr>
              <w:rPr>
                <w:rFonts w:ascii="Arial Narrow" w:hAnsi="Arial Narrow"/>
              </w:rPr>
            </w:pPr>
            <w:r w:rsidRPr="00CB2EB2">
              <w:rPr>
                <w:rFonts w:ascii="Arial Narrow" w:hAnsi="Arial Narrow"/>
              </w:rPr>
              <w:t>Will cross connection shutdown test be scheduled prior to system startup?</w:t>
            </w:r>
          </w:p>
        </w:tc>
        <w:tc>
          <w:tcPr>
            <w:tcW w:w="3856" w:type="dxa"/>
            <w:shd w:val="clear" w:color="auto" w:fill="auto"/>
            <w:vAlign w:val="center"/>
          </w:tcPr>
          <w:p w:rsidR="001B3CB2" w:rsidRPr="00CB2EB2" w:rsidRDefault="001254F6" w:rsidP="001254F6">
            <w:pPr>
              <w:rPr>
                <w:rFonts w:ascii="Arial Narrow" w:hAnsi="Arial Narrow"/>
              </w:rPr>
            </w:pPr>
            <w:r>
              <w:rPr>
                <w:rFonts w:ascii="MS Gothic" w:eastAsia="MS Gothic" w:hAnsi="MS Gothic" w:hint="eastAsia"/>
              </w:rPr>
              <w:t>☐</w:t>
            </w:r>
            <w:r>
              <w:rPr>
                <w:rFonts w:ascii="Arial Narrow" w:hAnsi="Arial Narrow"/>
              </w:rPr>
              <w:t xml:space="preserve"> </w:t>
            </w:r>
            <w:r w:rsidR="001B3CB2" w:rsidRPr="00CB2EB2">
              <w:rPr>
                <w:rFonts w:ascii="Arial Narrow" w:hAnsi="Arial Narrow"/>
              </w:rPr>
              <w:t xml:space="preserve">YES    </w:t>
            </w:r>
            <w:r>
              <w:rPr>
                <w:rFonts w:ascii="Arial Narrow" w:hAnsi="Arial Narrow"/>
              </w:rPr>
              <w:t xml:space="preserve"> </w:t>
            </w:r>
            <w:r>
              <w:rPr>
                <w:rFonts w:ascii="MS Gothic" w:eastAsia="MS Gothic" w:hAnsi="MS Gothic" w:hint="eastAsia"/>
              </w:rPr>
              <w:t>☐</w:t>
            </w:r>
            <w:r>
              <w:rPr>
                <w:rFonts w:ascii="Arial Narrow" w:hAnsi="Arial Narrow"/>
              </w:rPr>
              <w:t xml:space="preserve"> </w:t>
            </w:r>
            <w:r w:rsidR="001B3CB2" w:rsidRPr="00CB2EB2">
              <w:rPr>
                <w:rFonts w:ascii="Arial Narrow" w:hAnsi="Arial Narrow"/>
              </w:rPr>
              <w:t>NO</w:t>
            </w:r>
          </w:p>
        </w:tc>
      </w:tr>
      <w:tr w:rsidR="00296B46" w:rsidRPr="00CB2EB2" w:rsidTr="00CB2EB2">
        <w:trPr>
          <w:trHeight w:val="572"/>
        </w:trPr>
        <w:tc>
          <w:tcPr>
            <w:tcW w:w="4020" w:type="dxa"/>
            <w:shd w:val="clear" w:color="auto" w:fill="auto"/>
            <w:vAlign w:val="center"/>
          </w:tcPr>
          <w:p w:rsidR="001B3CB2" w:rsidRPr="00CB2EB2" w:rsidRDefault="001B3CB2" w:rsidP="00494685">
            <w:pPr>
              <w:rPr>
                <w:rFonts w:ascii="Arial Narrow" w:hAnsi="Arial Narrow"/>
              </w:rPr>
            </w:pPr>
            <w:r w:rsidRPr="00CB2EB2">
              <w:rPr>
                <w:rFonts w:ascii="Arial Narrow" w:hAnsi="Arial Narrow"/>
              </w:rPr>
              <w:t>Will cross connection test (shutdown, pressure differential, dye, or other accepted method) be scheduled every four years?</w:t>
            </w:r>
          </w:p>
        </w:tc>
        <w:tc>
          <w:tcPr>
            <w:tcW w:w="3856" w:type="dxa"/>
            <w:shd w:val="clear" w:color="auto" w:fill="auto"/>
            <w:vAlign w:val="center"/>
          </w:tcPr>
          <w:p w:rsidR="001B3CB2" w:rsidRPr="00CB2EB2" w:rsidRDefault="001254F6" w:rsidP="001254F6">
            <w:pPr>
              <w:rPr>
                <w:rFonts w:ascii="Arial Narrow" w:hAnsi="Arial Narrow"/>
              </w:rPr>
            </w:pPr>
            <w:r>
              <w:rPr>
                <w:rFonts w:ascii="MS Gothic" w:eastAsia="MS Gothic" w:hAnsi="MS Gothic" w:hint="eastAsia"/>
              </w:rPr>
              <w:t>☐</w:t>
            </w:r>
            <w:r>
              <w:rPr>
                <w:rFonts w:ascii="Arial Narrow" w:hAnsi="Arial Narrow"/>
              </w:rPr>
              <w:t xml:space="preserve"> </w:t>
            </w:r>
            <w:r w:rsidR="001B3CB2" w:rsidRPr="00CB2EB2">
              <w:rPr>
                <w:rFonts w:ascii="Arial Narrow" w:hAnsi="Arial Narrow"/>
              </w:rPr>
              <w:t xml:space="preserve">YES     </w:t>
            </w:r>
            <w:r>
              <w:rPr>
                <w:rFonts w:ascii="MS Gothic" w:eastAsia="MS Gothic" w:hAnsi="MS Gothic" w:hint="eastAsia"/>
              </w:rPr>
              <w:t>☐</w:t>
            </w:r>
            <w:r>
              <w:rPr>
                <w:rFonts w:ascii="Arial Narrow" w:hAnsi="Arial Narrow"/>
              </w:rPr>
              <w:t xml:space="preserve"> </w:t>
            </w:r>
            <w:r w:rsidR="001B3CB2" w:rsidRPr="00CB2EB2">
              <w:rPr>
                <w:rFonts w:ascii="Arial Narrow" w:hAnsi="Arial Narrow"/>
              </w:rPr>
              <w:t>NO</w:t>
            </w:r>
          </w:p>
        </w:tc>
      </w:tr>
    </w:tbl>
    <w:p w:rsidR="000C5A55" w:rsidRDefault="000C5A55" w:rsidP="006037BA"/>
    <w:p w:rsidR="000C5A55" w:rsidRDefault="000C5A55">
      <w:r>
        <w:br w:type="page"/>
      </w:r>
    </w:p>
    <w:p w:rsidR="006037BA" w:rsidRPr="000C5A55" w:rsidRDefault="0045445C" w:rsidP="00777730">
      <w:pPr>
        <w:pStyle w:val="Heading1"/>
      </w:pPr>
      <w:bookmarkStart w:id="61" w:name="_Toc523918306"/>
      <w:r w:rsidRPr="000C5A55">
        <w:t>Public Exposure</w:t>
      </w:r>
      <w:r w:rsidR="006037BA" w:rsidRPr="000C5A55">
        <w:t xml:space="preserve"> and Impact</w:t>
      </w:r>
      <w:bookmarkEnd w:id="61"/>
    </w:p>
    <w:p w:rsidR="00712C61" w:rsidRDefault="00712C61" w:rsidP="001138CB"/>
    <w:p w:rsidR="005D4843" w:rsidRDefault="005D4843" w:rsidP="000C5A55">
      <w:pPr>
        <w:pStyle w:val="Tables"/>
      </w:pPr>
      <w:r>
        <w:t>Table</w:t>
      </w:r>
      <w:r w:rsidR="001254F6">
        <w:t xml:space="preserve"> 15</w:t>
      </w:r>
      <w:r>
        <w:t>. Summary of public exposure.</w:t>
      </w:r>
    </w:p>
    <w:tbl>
      <w:tblPr>
        <w:tblW w:w="78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4364"/>
      </w:tblGrid>
      <w:tr w:rsidR="00296B46" w:rsidRPr="00CB2EB2" w:rsidTr="00CB2EB2">
        <w:trPr>
          <w:trHeight w:val="485"/>
        </w:trPr>
        <w:tc>
          <w:tcPr>
            <w:tcW w:w="7877" w:type="dxa"/>
            <w:gridSpan w:val="2"/>
            <w:shd w:val="clear" w:color="auto" w:fill="D9D9D9"/>
            <w:vAlign w:val="center"/>
          </w:tcPr>
          <w:p w:rsidR="008E4EC5" w:rsidRPr="00CB2EB2" w:rsidRDefault="008E4EC5" w:rsidP="00642284">
            <w:pPr>
              <w:rPr>
                <w:rFonts w:ascii="Arial Narrow" w:hAnsi="Arial Narrow"/>
                <w:b/>
              </w:rPr>
            </w:pPr>
            <w:r w:rsidRPr="00CB2EB2">
              <w:rPr>
                <w:rFonts w:ascii="Arial Narrow" w:hAnsi="Arial Narrow"/>
                <w:b/>
              </w:rPr>
              <w:t>Public Exposure</w:t>
            </w:r>
          </w:p>
        </w:tc>
      </w:tr>
      <w:tr w:rsidR="00296B46" w:rsidRPr="00CB2EB2" w:rsidTr="00CB2EB2">
        <w:trPr>
          <w:trHeight w:val="602"/>
        </w:trPr>
        <w:tc>
          <w:tcPr>
            <w:tcW w:w="3513" w:type="dxa"/>
            <w:shd w:val="clear" w:color="auto" w:fill="auto"/>
            <w:vAlign w:val="center"/>
          </w:tcPr>
          <w:p w:rsidR="00B01DFA" w:rsidRPr="00CB2EB2" w:rsidRDefault="00B01DFA" w:rsidP="00642284">
            <w:pPr>
              <w:rPr>
                <w:rFonts w:ascii="Arial Narrow" w:hAnsi="Arial Narrow"/>
              </w:rPr>
            </w:pPr>
            <w:r w:rsidRPr="00CB2EB2">
              <w:rPr>
                <w:rFonts w:ascii="Arial Narrow" w:hAnsi="Arial Narrow"/>
              </w:rPr>
              <w:t>Description of use area potential public contact</w:t>
            </w:r>
          </w:p>
        </w:tc>
        <w:tc>
          <w:tcPr>
            <w:tcW w:w="4364" w:type="dxa"/>
            <w:shd w:val="clear" w:color="auto" w:fill="auto"/>
            <w:vAlign w:val="center"/>
          </w:tcPr>
          <w:p w:rsidR="00B01DFA" w:rsidRPr="00CB2EB2" w:rsidRDefault="00B01DFA" w:rsidP="00642284">
            <w:pPr>
              <w:rPr>
                <w:rFonts w:ascii="Arial Narrow" w:hAnsi="Arial Narrow"/>
              </w:rPr>
            </w:pPr>
          </w:p>
        </w:tc>
      </w:tr>
      <w:tr w:rsidR="00296B46" w:rsidRPr="00CB2EB2" w:rsidTr="00CB2EB2">
        <w:trPr>
          <w:trHeight w:val="530"/>
        </w:trPr>
        <w:tc>
          <w:tcPr>
            <w:tcW w:w="3513" w:type="dxa"/>
            <w:shd w:val="clear" w:color="auto" w:fill="auto"/>
            <w:vAlign w:val="center"/>
          </w:tcPr>
          <w:p w:rsidR="00B01DFA" w:rsidRPr="00CB2EB2" w:rsidRDefault="00B01DFA" w:rsidP="00642284">
            <w:pPr>
              <w:rPr>
                <w:rFonts w:ascii="Arial Narrow" w:hAnsi="Arial Narrow"/>
              </w:rPr>
            </w:pPr>
            <w:r w:rsidRPr="00CB2EB2">
              <w:rPr>
                <w:rFonts w:ascii="Arial Narrow" w:hAnsi="Arial Narrow"/>
              </w:rPr>
              <w:t>Strategies to minimize public exposure</w:t>
            </w:r>
          </w:p>
        </w:tc>
        <w:tc>
          <w:tcPr>
            <w:tcW w:w="4364" w:type="dxa"/>
            <w:shd w:val="clear" w:color="auto" w:fill="auto"/>
            <w:vAlign w:val="center"/>
          </w:tcPr>
          <w:p w:rsidR="00B01DFA" w:rsidRPr="00CB2EB2" w:rsidRDefault="00B01DFA" w:rsidP="00642284">
            <w:pPr>
              <w:rPr>
                <w:rFonts w:ascii="Arial Narrow" w:hAnsi="Arial Narrow"/>
              </w:rPr>
            </w:pPr>
          </w:p>
        </w:tc>
      </w:tr>
      <w:tr w:rsidR="00296B46" w:rsidRPr="00CB2EB2" w:rsidTr="00CB2EB2">
        <w:trPr>
          <w:trHeight w:val="501"/>
        </w:trPr>
        <w:tc>
          <w:tcPr>
            <w:tcW w:w="7877" w:type="dxa"/>
            <w:gridSpan w:val="2"/>
            <w:shd w:val="clear" w:color="auto" w:fill="D9D9D9"/>
            <w:vAlign w:val="center"/>
          </w:tcPr>
          <w:p w:rsidR="008E4EC5" w:rsidRPr="00CB2EB2" w:rsidRDefault="008E4EC5" w:rsidP="00642284">
            <w:pPr>
              <w:rPr>
                <w:rFonts w:ascii="Arial Narrow" w:hAnsi="Arial Narrow"/>
                <w:b/>
              </w:rPr>
            </w:pPr>
            <w:r w:rsidRPr="00CB2EB2">
              <w:rPr>
                <w:rFonts w:ascii="Arial Narrow" w:hAnsi="Arial Narrow"/>
                <w:b/>
              </w:rPr>
              <w:t>Food Facilities</w:t>
            </w:r>
          </w:p>
        </w:tc>
      </w:tr>
      <w:tr w:rsidR="00296B46" w:rsidRPr="00CB2EB2" w:rsidTr="00CB2EB2">
        <w:trPr>
          <w:trHeight w:val="584"/>
        </w:trPr>
        <w:tc>
          <w:tcPr>
            <w:tcW w:w="3513" w:type="dxa"/>
            <w:shd w:val="clear" w:color="auto" w:fill="auto"/>
            <w:vAlign w:val="center"/>
          </w:tcPr>
          <w:p w:rsidR="00B01DFA" w:rsidRPr="00CB2EB2" w:rsidRDefault="00B01DFA" w:rsidP="00642284">
            <w:pPr>
              <w:rPr>
                <w:rFonts w:ascii="Arial Narrow" w:hAnsi="Arial Narrow"/>
              </w:rPr>
            </w:pPr>
            <w:r w:rsidRPr="00CB2EB2">
              <w:rPr>
                <w:rFonts w:ascii="Arial Narrow" w:hAnsi="Arial Narrow"/>
              </w:rPr>
              <w:t>Will the development include food facilities</w:t>
            </w:r>
            <w:r w:rsidR="00DA2B75" w:rsidRPr="00CB2EB2">
              <w:rPr>
                <w:rFonts w:ascii="Arial Narrow" w:hAnsi="Arial Narrow"/>
              </w:rPr>
              <w:t xml:space="preserve"> with service to the public</w:t>
            </w:r>
            <w:r w:rsidRPr="00CB2EB2">
              <w:rPr>
                <w:rFonts w:ascii="Arial Narrow" w:hAnsi="Arial Narrow"/>
              </w:rPr>
              <w:t>?</w:t>
            </w:r>
          </w:p>
        </w:tc>
        <w:tc>
          <w:tcPr>
            <w:tcW w:w="4364" w:type="dxa"/>
            <w:shd w:val="clear" w:color="auto" w:fill="auto"/>
            <w:vAlign w:val="center"/>
          </w:tcPr>
          <w:p w:rsidR="00B01DFA" w:rsidRPr="00CB2EB2" w:rsidRDefault="00FC0EB4" w:rsidP="009D7F84">
            <w:pPr>
              <w:rPr>
                <w:rFonts w:ascii="Arial Narrow" w:hAnsi="Arial Narrow"/>
              </w:rPr>
            </w:pPr>
            <w:r>
              <w:rPr>
                <w:rFonts w:ascii="MS Gothic" w:eastAsia="MS Gothic" w:hAnsi="MS Gothic" w:hint="eastAsia"/>
              </w:rPr>
              <w:t>☐</w:t>
            </w:r>
            <w:r>
              <w:rPr>
                <w:rFonts w:ascii="Arial Narrow" w:hAnsi="Arial Narrow"/>
              </w:rPr>
              <w:t xml:space="preserve"> </w:t>
            </w:r>
            <w:r w:rsidRPr="00CB2EB2">
              <w:rPr>
                <w:rFonts w:ascii="Arial Narrow" w:hAnsi="Arial Narrow"/>
              </w:rPr>
              <w:t xml:space="preserve">YES    </w:t>
            </w:r>
            <w:r>
              <w:rPr>
                <w:rFonts w:ascii="Arial Narrow" w:hAnsi="Arial Narrow"/>
              </w:rPr>
              <w:t xml:space="preserve"> </w:t>
            </w:r>
            <w:r>
              <w:rPr>
                <w:rFonts w:ascii="MS Gothic" w:eastAsia="MS Gothic" w:hAnsi="MS Gothic" w:hint="eastAsia"/>
              </w:rPr>
              <w:t>☐</w:t>
            </w:r>
            <w:r>
              <w:rPr>
                <w:rFonts w:ascii="Arial Narrow" w:hAnsi="Arial Narrow"/>
              </w:rPr>
              <w:t xml:space="preserve"> </w:t>
            </w:r>
            <w:r w:rsidRPr="00CB2EB2">
              <w:rPr>
                <w:rFonts w:ascii="Arial Narrow" w:hAnsi="Arial Narrow"/>
              </w:rPr>
              <w:t>NO</w:t>
            </w:r>
          </w:p>
        </w:tc>
      </w:tr>
      <w:tr w:rsidR="00296B46" w:rsidRPr="00CB2EB2" w:rsidTr="00CB2EB2">
        <w:trPr>
          <w:trHeight w:val="1007"/>
        </w:trPr>
        <w:tc>
          <w:tcPr>
            <w:tcW w:w="3513" w:type="dxa"/>
            <w:shd w:val="clear" w:color="auto" w:fill="auto"/>
            <w:vAlign w:val="center"/>
          </w:tcPr>
          <w:p w:rsidR="00B01DFA" w:rsidRPr="00CB2EB2" w:rsidRDefault="00B01DFA" w:rsidP="00642284">
            <w:pPr>
              <w:rPr>
                <w:rFonts w:ascii="Arial Narrow" w:hAnsi="Arial Narrow"/>
              </w:rPr>
            </w:pPr>
            <w:r w:rsidRPr="00CB2EB2">
              <w:rPr>
                <w:rFonts w:ascii="Arial Narrow" w:hAnsi="Arial Narrow"/>
              </w:rPr>
              <w:t>If yes (above): list features located within food facilities which will receive non-potable water</w:t>
            </w:r>
          </w:p>
        </w:tc>
        <w:tc>
          <w:tcPr>
            <w:tcW w:w="4364" w:type="dxa"/>
            <w:shd w:val="clear" w:color="auto" w:fill="auto"/>
            <w:vAlign w:val="center"/>
          </w:tcPr>
          <w:p w:rsidR="00B01DFA" w:rsidRPr="00CB2EB2" w:rsidRDefault="00B01DFA" w:rsidP="00642284">
            <w:pPr>
              <w:rPr>
                <w:rFonts w:ascii="Arial Narrow" w:hAnsi="Arial Narrow"/>
              </w:rPr>
            </w:pPr>
          </w:p>
        </w:tc>
      </w:tr>
      <w:tr w:rsidR="00296B46" w:rsidRPr="00CB2EB2" w:rsidTr="00CB2EB2">
        <w:trPr>
          <w:trHeight w:val="1106"/>
        </w:trPr>
        <w:tc>
          <w:tcPr>
            <w:tcW w:w="3513" w:type="dxa"/>
            <w:shd w:val="clear" w:color="auto" w:fill="auto"/>
            <w:vAlign w:val="center"/>
          </w:tcPr>
          <w:p w:rsidR="00B01DFA" w:rsidRPr="00CB2EB2" w:rsidRDefault="00B01DFA" w:rsidP="00642284">
            <w:pPr>
              <w:rPr>
                <w:rFonts w:ascii="Arial Narrow" w:hAnsi="Arial Narrow"/>
              </w:rPr>
            </w:pPr>
            <w:r w:rsidRPr="00CB2EB2">
              <w:rPr>
                <w:rFonts w:ascii="Arial Narrow" w:hAnsi="Arial Narrow"/>
              </w:rPr>
              <w:t>If yes (above): list precautions which will be in place to prevent contact with non-potable water</w:t>
            </w:r>
          </w:p>
        </w:tc>
        <w:tc>
          <w:tcPr>
            <w:tcW w:w="4364" w:type="dxa"/>
            <w:shd w:val="clear" w:color="auto" w:fill="auto"/>
            <w:vAlign w:val="center"/>
          </w:tcPr>
          <w:p w:rsidR="00B01DFA" w:rsidRPr="00CB2EB2" w:rsidRDefault="00B01DFA" w:rsidP="00642284">
            <w:pPr>
              <w:rPr>
                <w:rFonts w:ascii="Arial Narrow" w:hAnsi="Arial Narrow"/>
              </w:rPr>
            </w:pPr>
          </w:p>
        </w:tc>
      </w:tr>
    </w:tbl>
    <w:p w:rsidR="000C5A55" w:rsidRDefault="000C5A55" w:rsidP="00712C61"/>
    <w:p w:rsidR="000C5A55" w:rsidRDefault="000C5A55">
      <w:r>
        <w:br w:type="page"/>
      </w:r>
    </w:p>
    <w:p w:rsidR="00712C61" w:rsidRDefault="00712C61" w:rsidP="00712C61"/>
    <w:p w:rsidR="001F7692" w:rsidRPr="000C5A55" w:rsidRDefault="0093174A" w:rsidP="00777730">
      <w:pPr>
        <w:pStyle w:val="Heading1"/>
      </w:pPr>
      <w:bookmarkStart w:id="62" w:name="_Toc523918307"/>
      <w:r w:rsidRPr="000C5A55">
        <w:t>Appendix A: Drawings</w:t>
      </w:r>
      <w:bookmarkEnd w:id="62"/>
    </w:p>
    <w:p w:rsidR="0093174A" w:rsidRDefault="0093174A" w:rsidP="001138CB"/>
    <w:p w:rsidR="0093174A" w:rsidRDefault="0093174A" w:rsidP="001138CB">
      <w:r>
        <w:t>A.1: Vicinity Map</w:t>
      </w:r>
    </w:p>
    <w:p w:rsidR="006B4B26" w:rsidRDefault="006B4B26" w:rsidP="001138CB"/>
    <w:p w:rsidR="0093174A" w:rsidRDefault="0093174A" w:rsidP="001138CB">
      <w:r>
        <w:t>A.2: Facility Map</w:t>
      </w:r>
    </w:p>
    <w:p w:rsidR="006B4B26" w:rsidRDefault="006B4B26" w:rsidP="001138CB"/>
    <w:p w:rsidR="0093174A" w:rsidRDefault="0093174A" w:rsidP="001138CB">
      <w:r>
        <w:t>A.3: Plan/Layout of Alternative Water Source System</w:t>
      </w:r>
    </w:p>
    <w:p w:rsidR="000C5A55" w:rsidRDefault="000C5A55">
      <w:r>
        <w:br w:type="page"/>
      </w:r>
    </w:p>
    <w:p w:rsidR="00F011E7" w:rsidRDefault="00F011E7" w:rsidP="001138CB"/>
    <w:p w:rsidR="00F011E7" w:rsidRPr="000C5A55" w:rsidRDefault="0093174A" w:rsidP="00777730">
      <w:pPr>
        <w:pStyle w:val="Heading1"/>
      </w:pPr>
      <w:bookmarkStart w:id="63" w:name="_Toc523918308"/>
      <w:r w:rsidRPr="000C5A55">
        <w:t xml:space="preserve">Appendix B: </w:t>
      </w:r>
      <w:r w:rsidR="007E2AAB" w:rsidRPr="000C5A55">
        <w:t>Component Cut Sheets</w:t>
      </w:r>
      <w:bookmarkEnd w:id="63"/>
    </w:p>
    <w:p w:rsidR="007E2AAB" w:rsidRDefault="007E2AAB" w:rsidP="001138CB"/>
    <w:p w:rsidR="007E2AAB" w:rsidRDefault="007E2AAB" w:rsidP="001138CB">
      <w:r>
        <w:t xml:space="preserve">[Include only </w:t>
      </w:r>
      <w:r w:rsidR="00674DCC">
        <w:t>components described in Section 4.1 Components Summary Table</w:t>
      </w:r>
      <w:r>
        <w:t>]</w:t>
      </w:r>
    </w:p>
    <w:p w:rsidR="000C5A55" w:rsidRDefault="000C5A55">
      <w:r>
        <w:br w:type="page"/>
      </w:r>
    </w:p>
    <w:p w:rsidR="000C5A55" w:rsidRDefault="000C5A55" w:rsidP="001138CB"/>
    <w:p w:rsidR="00073044" w:rsidRPr="000C5A55" w:rsidRDefault="007E2AAB" w:rsidP="00777730">
      <w:pPr>
        <w:pStyle w:val="Heading1"/>
      </w:pPr>
      <w:bookmarkStart w:id="64" w:name="_Toc523918309"/>
      <w:r w:rsidRPr="000C5A55">
        <w:t>Appendix C: Log Reduction E</w:t>
      </w:r>
      <w:r w:rsidR="00073044" w:rsidRPr="000C5A55">
        <w:t>vidence</w:t>
      </w:r>
      <w:bookmarkEnd w:id="64"/>
    </w:p>
    <w:p w:rsidR="00366C30" w:rsidRDefault="00366C30" w:rsidP="001138CB"/>
    <w:sectPr w:rsidR="00366C30" w:rsidSect="00777730">
      <w:headerReference w:type="default" r:id="rId12"/>
      <w:pgSz w:w="12240" w:h="15840"/>
      <w:pgMar w:top="1440" w:right="1440" w:bottom="1440" w:left="1440" w:header="288" w:footer="144"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9C1" w:rsidRDefault="009069C1" w:rsidP="00C426CE">
      <w:r>
        <w:separator/>
      </w:r>
    </w:p>
  </w:endnote>
  <w:endnote w:type="continuationSeparator" w:id="0">
    <w:p w:rsidR="009069C1" w:rsidRDefault="009069C1" w:rsidP="00C4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9C1" w:rsidRDefault="009069C1" w:rsidP="00C426CE">
      <w:r>
        <w:separator/>
      </w:r>
    </w:p>
  </w:footnote>
  <w:footnote w:type="continuationSeparator" w:id="0">
    <w:p w:rsidR="009069C1" w:rsidRDefault="009069C1" w:rsidP="00C426CE">
      <w:r>
        <w:continuationSeparator/>
      </w:r>
    </w:p>
  </w:footnote>
  <w:footnote w:id="1">
    <w:p w:rsidR="007274AB" w:rsidRDefault="007274AB" w:rsidP="007274AB">
      <w:pPr>
        <w:pStyle w:val="FootnoteText"/>
      </w:pPr>
      <w:r>
        <w:rPr>
          <w:rStyle w:val="FootnoteReference"/>
        </w:rPr>
        <w:footnoteRef/>
      </w:r>
      <w:r>
        <w:t xml:space="preserve"> F</w:t>
      </w:r>
      <w:r w:rsidRPr="00896DE6">
        <w:t xml:space="preserve">or a complete list of definitions, refer to </w:t>
      </w:r>
      <w:r>
        <w:t xml:space="preserve">SFDPH Article 12C </w:t>
      </w:r>
      <w:r w:rsidRPr="00896DE6">
        <w:t>Rules and Regulations</w:t>
      </w:r>
    </w:p>
  </w:footnote>
  <w:footnote w:id="2">
    <w:p w:rsidR="007274AB" w:rsidRPr="0056646F" w:rsidRDefault="007274AB">
      <w:pPr>
        <w:pStyle w:val="FootnoteText"/>
      </w:pPr>
      <w:r w:rsidRPr="0056646F">
        <w:rPr>
          <w:rStyle w:val="FootnoteReference"/>
        </w:rPr>
        <w:footnoteRef/>
      </w:r>
      <w:r w:rsidRPr="0056646F">
        <w:t xml:space="preserve"> Treatment processes should include any pre-treatment (e.g. pre-screens) and post-treatment (e.g. stabilization)</w:t>
      </w:r>
    </w:p>
  </w:footnote>
  <w:footnote w:id="3">
    <w:p w:rsidR="007274AB" w:rsidRPr="0056646F" w:rsidRDefault="007274AB" w:rsidP="00777730">
      <w:pPr>
        <w:pStyle w:val="FootnoteText"/>
      </w:pPr>
      <w:r w:rsidRPr="0056646F">
        <w:rPr>
          <w:rStyle w:val="FootnoteReference"/>
        </w:rPr>
        <w:footnoteRef/>
      </w:r>
      <w:r w:rsidRPr="0056646F">
        <w:t xml:space="preserve"> </w:t>
      </w:r>
      <w:r>
        <w:t>LRT compliance</w:t>
      </w:r>
      <w:r w:rsidRPr="0056646F">
        <w:t xml:space="preserve"> monitors are those that are required to demonstrate ongoing </w:t>
      </w:r>
      <w:r>
        <w:t>performance of a unit process receiving pathogen reduction credit</w:t>
      </w:r>
      <w:r w:rsidRPr="0056646F">
        <w:t>, e.g. UVT for UV disinfection, free chlorine residual for chlorine disinfection, pressure decay test for membrane filtration.</w:t>
      </w:r>
    </w:p>
  </w:footnote>
  <w:footnote w:id="4">
    <w:p w:rsidR="007274AB" w:rsidRDefault="007274AB">
      <w:pPr>
        <w:pStyle w:val="FootnoteText"/>
      </w:pPr>
      <w:r w:rsidRPr="0056646F">
        <w:rPr>
          <w:rStyle w:val="FootnoteReference"/>
        </w:rPr>
        <w:footnoteRef/>
      </w:r>
      <w:r w:rsidRPr="0056646F">
        <w:t xml:space="preserve"> Water quality monitors are those that are not required to demonstrate </w:t>
      </w:r>
      <w:r>
        <w:t>LRT compliance</w:t>
      </w:r>
      <w:r w:rsidRPr="0056646F">
        <w:t>, but are necessary for demonstration of compliance with water quality goals, e.g. turbidity.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4AB" w:rsidRDefault="007274AB">
    <w:pPr>
      <w:pStyle w:val="Header"/>
    </w:pPr>
  </w:p>
  <w:p w:rsidR="007274AB" w:rsidRDefault="007274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4AB" w:rsidRDefault="007274AB"/>
  <w:p w:rsidR="007274AB" w:rsidRDefault="007274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4AB" w:rsidRDefault="007274AB" w:rsidP="00F060C6">
    <w:pPr>
      <w:pStyle w:val="Header"/>
      <w:tabs>
        <w:tab w:val="clear" w:pos="9360"/>
      </w:tabs>
      <w:ind w:right="-540"/>
      <w:jc w:val="right"/>
    </w:pPr>
    <w:r>
      <w:t xml:space="preserve">Page </w:t>
    </w:r>
    <w:r>
      <w:fldChar w:fldCharType="begin"/>
    </w:r>
    <w:r>
      <w:instrText xml:space="preserve"> PAGE   \* MERGEFORMAT </w:instrText>
    </w:r>
    <w:r>
      <w:fldChar w:fldCharType="separate"/>
    </w:r>
    <w:r w:rsidR="00DC792F">
      <w:rPr>
        <w:noProof/>
      </w:rPr>
      <w:t>19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33EA"/>
    <w:multiLevelType w:val="multilevel"/>
    <w:tmpl w:val="A3C42E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3960BFE"/>
    <w:multiLevelType w:val="hybridMultilevel"/>
    <w:tmpl w:val="7978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418CB"/>
    <w:multiLevelType w:val="hybridMultilevel"/>
    <w:tmpl w:val="7978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21B4D"/>
    <w:multiLevelType w:val="hybridMultilevel"/>
    <w:tmpl w:val="7978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A25F4"/>
    <w:multiLevelType w:val="hybridMultilevel"/>
    <w:tmpl w:val="7730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13B8A"/>
    <w:multiLevelType w:val="hybridMultilevel"/>
    <w:tmpl w:val="B69AE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C203E"/>
    <w:multiLevelType w:val="hybridMultilevel"/>
    <w:tmpl w:val="36B0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A4518"/>
    <w:multiLevelType w:val="hybridMultilevel"/>
    <w:tmpl w:val="7978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05514"/>
    <w:multiLevelType w:val="hybridMultilevel"/>
    <w:tmpl w:val="EE24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52893"/>
    <w:multiLevelType w:val="hybridMultilevel"/>
    <w:tmpl w:val="7978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23E35"/>
    <w:multiLevelType w:val="hybridMultilevel"/>
    <w:tmpl w:val="6BB0DB7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40833490"/>
    <w:multiLevelType w:val="multilevel"/>
    <w:tmpl w:val="10DE91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6A208D5"/>
    <w:multiLevelType w:val="hybridMultilevel"/>
    <w:tmpl w:val="92CE799E"/>
    <w:lvl w:ilvl="0" w:tplc="6D969632">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438D0"/>
    <w:multiLevelType w:val="multilevel"/>
    <w:tmpl w:val="7EAE503C"/>
    <w:lvl w:ilvl="0">
      <w:start w:val="1"/>
      <w:numFmt w:val="decimal"/>
      <w:pStyle w:val="Heading1"/>
      <w:lvlText w:val="%1."/>
      <w:lvlJc w:val="left"/>
      <w:pPr>
        <w:ind w:left="9792" w:hanging="432"/>
      </w:pPr>
      <w:rPr>
        <w:rFonts w:hint="default"/>
      </w:rPr>
    </w:lvl>
    <w:lvl w:ilvl="1">
      <w:start w:val="1"/>
      <w:numFmt w:val="decimal"/>
      <w:pStyle w:val="Heading2"/>
      <w:lvlText w:val="%1.%2."/>
      <w:lvlJc w:val="left"/>
      <w:pPr>
        <w:ind w:left="576" w:hanging="576"/>
      </w:pPr>
      <w:rPr>
        <w:rFonts w:hint="default"/>
        <w:strike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8214000"/>
    <w:multiLevelType w:val="hybridMultilevel"/>
    <w:tmpl w:val="098C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82E5B"/>
    <w:multiLevelType w:val="hybridMultilevel"/>
    <w:tmpl w:val="41F6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6"/>
  </w:num>
  <w:num w:numId="5">
    <w:abstractNumId w:val="15"/>
  </w:num>
  <w:num w:numId="6">
    <w:abstractNumId w:val="8"/>
  </w:num>
  <w:num w:numId="7">
    <w:abstractNumId w:val="9"/>
  </w:num>
  <w:num w:numId="8">
    <w:abstractNumId w:val="3"/>
  </w:num>
  <w:num w:numId="9">
    <w:abstractNumId w:val="2"/>
  </w:num>
  <w:num w:numId="10">
    <w:abstractNumId w:val="7"/>
  </w:num>
  <w:num w:numId="11">
    <w:abstractNumId w:val="1"/>
  </w:num>
  <w:num w:numId="12">
    <w:abstractNumId w:val="5"/>
  </w:num>
  <w:num w:numId="13">
    <w:abstractNumId w:val="4"/>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B8"/>
    <w:rsid w:val="000007F9"/>
    <w:rsid w:val="00000D09"/>
    <w:rsid w:val="00001604"/>
    <w:rsid w:val="00001B9E"/>
    <w:rsid w:val="000033A3"/>
    <w:rsid w:val="00004AE2"/>
    <w:rsid w:val="00006448"/>
    <w:rsid w:val="000146D5"/>
    <w:rsid w:val="0001489B"/>
    <w:rsid w:val="000149D6"/>
    <w:rsid w:val="00016088"/>
    <w:rsid w:val="00021774"/>
    <w:rsid w:val="00022B9F"/>
    <w:rsid w:val="0002414B"/>
    <w:rsid w:val="00024306"/>
    <w:rsid w:val="00025695"/>
    <w:rsid w:val="0002702E"/>
    <w:rsid w:val="000412E3"/>
    <w:rsid w:val="00042212"/>
    <w:rsid w:val="000439A2"/>
    <w:rsid w:val="00051020"/>
    <w:rsid w:val="000513C6"/>
    <w:rsid w:val="00051847"/>
    <w:rsid w:val="00052491"/>
    <w:rsid w:val="000546CA"/>
    <w:rsid w:val="00056EE2"/>
    <w:rsid w:val="0006350B"/>
    <w:rsid w:val="00066F3C"/>
    <w:rsid w:val="00070E17"/>
    <w:rsid w:val="00071FEC"/>
    <w:rsid w:val="00072076"/>
    <w:rsid w:val="00073044"/>
    <w:rsid w:val="00074E58"/>
    <w:rsid w:val="0007772B"/>
    <w:rsid w:val="0008350F"/>
    <w:rsid w:val="000839C0"/>
    <w:rsid w:val="000859CC"/>
    <w:rsid w:val="00087AB0"/>
    <w:rsid w:val="00092FAF"/>
    <w:rsid w:val="00096631"/>
    <w:rsid w:val="00096740"/>
    <w:rsid w:val="00097C08"/>
    <w:rsid w:val="000A3A2B"/>
    <w:rsid w:val="000A5AF2"/>
    <w:rsid w:val="000A5E41"/>
    <w:rsid w:val="000B1E79"/>
    <w:rsid w:val="000C1EBB"/>
    <w:rsid w:val="000C5A55"/>
    <w:rsid w:val="000D2B37"/>
    <w:rsid w:val="000D3DF7"/>
    <w:rsid w:val="000F2CB1"/>
    <w:rsid w:val="000F3461"/>
    <w:rsid w:val="000F4815"/>
    <w:rsid w:val="000F49BE"/>
    <w:rsid w:val="000F6178"/>
    <w:rsid w:val="000F66A2"/>
    <w:rsid w:val="000F6A77"/>
    <w:rsid w:val="000F7307"/>
    <w:rsid w:val="00100175"/>
    <w:rsid w:val="001005A1"/>
    <w:rsid w:val="00100CE6"/>
    <w:rsid w:val="00103735"/>
    <w:rsid w:val="001040F9"/>
    <w:rsid w:val="00107C2E"/>
    <w:rsid w:val="00110D87"/>
    <w:rsid w:val="00111245"/>
    <w:rsid w:val="00111B97"/>
    <w:rsid w:val="00112233"/>
    <w:rsid w:val="001138CB"/>
    <w:rsid w:val="00122D36"/>
    <w:rsid w:val="00124E07"/>
    <w:rsid w:val="001254F6"/>
    <w:rsid w:val="0012570E"/>
    <w:rsid w:val="00126C58"/>
    <w:rsid w:val="00133815"/>
    <w:rsid w:val="00141A34"/>
    <w:rsid w:val="001438F2"/>
    <w:rsid w:val="001440E2"/>
    <w:rsid w:val="00146F74"/>
    <w:rsid w:val="001500C8"/>
    <w:rsid w:val="001523BD"/>
    <w:rsid w:val="0015261C"/>
    <w:rsid w:val="001539D0"/>
    <w:rsid w:val="00157260"/>
    <w:rsid w:val="00161608"/>
    <w:rsid w:val="001658FC"/>
    <w:rsid w:val="00172DB5"/>
    <w:rsid w:val="0017391F"/>
    <w:rsid w:val="00173D5D"/>
    <w:rsid w:val="00173FA7"/>
    <w:rsid w:val="001752E0"/>
    <w:rsid w:val="00175407"/>
    <w:rsid w:val="00176083"/>
    <w:rsid w:val="001827B3"/>
    <w:rsid w:val="00185036"/>
    <w:rsid w:val="00191ABC"/>
    <w:rsid w:val="00191DF2"/>
    <w:rsid w:val="00194E7F"/>
    <w:rsid w:val="001A0DD8"/>
    <w:rsid w:val="001A137A"/>
    <w:rsid w:val="001A685C"/>
    <w:rsid w:val="001B00F9"/>
    <w:rsid w:val="001B3CB2"/>
    <w:rsid w:val="001C042A"/>
    <w:rsid w:val="001C3BB8"/>
    <w:rsid w:val="001C3C21"/>
    <w:rsid w:val="001C5163"/>
    <w:rsid w:val="001C52FD"/>
    <w:rsid w:val="001C654A"/>
    <w:rsid w:val="001C7AA4"/>
    <w:rsid w:val="001D5523"/>
    <w:rsid w:val="001E2AED"/>
    <w:rsid w:val="001E4C46"/>
    <w:rsid w:val="001F098C"/>
    <w:rsid w:val="001F1FDB"/>
    <w:rsid w:val="001F30AE"/>
    <w:rsid w:val="001F46A9"/>
    <w:rsid w:val="001F4B6A"/>
    <w:rsid w:val="001F7692"/>
    <w:rsid w:val="00203C49"/>
    <w:rsid w:val="00205A5F"/>
    <w:rsid w:val="00206271"/>
    <w:rsid w:val="002067B2"/>
    <w:rsid w:val="00213C3B"/>
    <w:rsid w:val="002210C5"/>
    <w:rsid w:val="00221C28"/>
    <w:rsid w:val="00223145"/>
    <w:rsid w:val="002243D6"/>
    <w:rsid w:val="002270D8"/>
    <w:rsid w:val="0022743D"/>
    <w:rsid w:val="002314BB"/>
    <w:rsid w:val="00235AF5"/>
    <w:rsid w:val="00236956"/>
    <w:rsid w:val="00236B21"/>
    <w:rsid w:val="00244135"/>
    <w:rsid w:val="00244E19"/>
    <w:rsid w:val="0024529B"/>
    <w:rsid w:val="00247AFA"/>
    <w:rsid w:val="00256CE7"/>
    <w:rsid w:val="00260B64"/>
    <w:rsid w:val="0027259F"/>
    <w:rsid w:val="00273723"/>
    <w:rsid w:val="00273B73"/>
    <w:rsid w:val="002867FD"/>
    <w:rsid w:val="00290823"/>
    <w:rsid w:val="00293F9B"/>
    <w:rsid w:val="0029508B"/>
    <w:rsid w:val="00296B46"/>
    <w:rsid w:val="002A46CD"/>
    <w:rsid w:val="002A66FC"/>
    <w:rsid w:val="002A7058"/>
    <w:rsid w:val="002A78B0"/>
    <w:rsid w:val="002B5A4E"/>
    <w:rsid w:val="002B6EA6"/>
    <w:rsid w:val="002C1CD6"/>
    <w:rsid w:val="002C2886"/>
    <w:rsid w:val="002C3AD7"/>
    <w:rsid w:val="002C4095"/>
    <w:rsid w:val="002C6301"/>
    <w:rsid w:val="002C7DC3"/>
    <w:rsid w:val="002D15F4"/>
    <w:rsid w:val="002D4F7E"/>
    <w:rsid w:val="002D55EC"/>
    <w:rsid w:val="002D78C4"/>
    <w:rsid w:val="002E05E3"/>
    <w:rsid w:val="002E1CFB"/>
    <w:rsid w:val="002F0657"/>
    <w:rsid w:val="002F6851"/>
    <w:rsid w:val="002F7C4D"/>
    <w:rsid w:val="00305FC1"/>
    <w:rsid w:val="00310BBE"/>
    <w:rsid w:val="0031264A"/>
    <w:rsid w:val="0031723E"/>
    <w:rsid w:val="003215DB"/>
    <w:rsid w:val="003232EE"/>
    <w:rsid w:val="003245D7"/>
    <w:rsid w:val="0032766F"/>
    <w:rsid w:val="00332A61"/>
    <w:rsid w:val="00332C74"/>
    <w:rsid w:val="00335E85"/>
    <w:rsid w:val="003454A5"/>
    <w:rsid w:val="0034593E"/>
    <w:rsid w:val="003472B5"/>
    <w:rsid w:val="00353D98"/>
    <w:rsid w:val="003555A0"/>
    <w:rsid w:val="00360A07"/>
    <w:rsid w:val="00362B78"/>
    <w:rsid w:val="00366C30"/>
    <w:rsid w:val="00371AEB"/>
    <w:rsid w:val="0037435E"/>
    <w:rsid w:val="00374B6B"/>
    <w:rsid w:val="00375D21"/>
    <w:rsid w:val="00376371"/>
    <w:rsid w:val="00377310"/>
    <w:rsid w:val="003778B8"/>
    <w:rsid w:val="00384324"/>
    <w:rsid w:val="00387E4A"/>
    <w:rsid w:val="0039290E"/>
    <w:rsid w:val="003929A1"/>
    <w:rsid w:val="003A022B"/>
    <w:rsid w:val="003A5AFD"/>
    <w:rsid w:val="003A67AB"/>
    <w:rsid w:val="003B06F5"/>
    <w:rsid w:val="003B3886"/>
    <w:rsid w:val="003C273C"/>
    <w:rsid w:val="003C315E"/>
    <w:rsid w:val="003C3C6D"/>
    <w:rsid w:val="003C76F9"/>
    <w:rsid w:val="003C7E53"/>
    <w:rsid w:val="003D2397"/>
    <w:rsid w:val="003D331E"/>
    <w:rsid w:val="003D4841"/>
    <w:rsid w:val="003E0DB8"/>
    <w:rsid w:val="003E1682"/>
    <w:rsid w:val="003E32DA"/>
    <w:rsid w:val="003E40C6"/>
    <w:rsid w:val="003F0C71"/>
    <w:rsid w:val="003F2513"/>
    <w:rsid w:val="003F2B2C"/>
    <w:rsid w:val="003F3093"/>
    <w:rsid w:val="003F7690"/>
    <w:rsid w:val="00403143"/>
    <w:rsid w:val="00407D70"/>
    <w:rsid w:val="00410016"/>
    <w:rsid w:val="00414604"/>
    <w:rsid w:val="00417FB7"/>
    <w:rsid w:val="00420322"/>
    <w:rsid w:val="00421F04"/>
    <w:rsid w:val="00425042"/>
    <w:rsid w:val="0042779C"/>
    <w:rsid w:val="00427EE5"/>
    <w:rsid w:val="0043009A"/>
    <w:rsid w:val="00430DB1"/>
    <w:rsid w:val="00432475"/>
    <w:rsid w:val="0043313D"/>
    <w:rsid w:val="004425AD"/>
    <w:rsid w:val="00443BF2"/>
    <w:rsid w:val="004444DF"/>
    <w:rsid w:val="00445EF8"/>
    <w:rsid w:val="004507BC"/>
    <w:rsid w:val="00453A2A"/>
    <w:rsid w:val="0045445C"/>
    <w:rsid w:val="004566F0"/>
    <w:rsid w:val="00461124"/>
    <w:rsid w:val="004619C3"/>
    <w:rsid w:val="00463886"/>
    <w:rsid w:val="004638B0"/>
    <w:rsid w:val="00463C2B"/>
    <w:rsid w:val="00465B89"/>
    <w:rsid w:val="00467618"/>
    <w:rsid w:val="00471359"/>
    <w:rsid w:val="00475076"/>
    <w:rsid w:val="004756D7"/>
    <w:rsid w:val="00481F22"/>
    <w:rsid w:val="0048668F"/>
    <w:rsid w:val="004901F3"/>
    <w:rsid w:val="00493A55"/>
    <w:rsid w:val="00494685"/>
    <w:rsid w:val="00495B87"/>
    <w:rsid w:val="004A2C84"/>
    <w:rsid w:val="004A3294"/>
    <w:rsid w:val="004A4E85"/>
    <w:rsid w:val="004B14E5"/>
    <w:rsid w:val="004B2394"/>
    <w:rsid w:val="004B2CB0"/>
    <w:rsid w:val="004B4EE4"/>
    <w:rsid w:val="004B56A5"/>
    <w:rsid w:val="004B726A"/>
    <w:rsid w:val="004C656C"/>
    <w:rsid w:val="004D15D3"/>
    <w:rsid w:val="004D39AC"/>
    <w:rsid w:val="004D5F04"/>
    <w:rsid w:val="004E076D"/>
    <w:rsid w:val="004E0BF0"/>
    <w:rsid w:val="004E129F"/>
    <w:rsid w:val="004E1A28"/>
    <w:rsid w:val="004E6140"/>
    <w:rsid w:val="004E6434"/>
    <w:rsid w:val="004F2171"/>
    <w:rsid w:val="004F78D4"/>
    <w:rsid w:val="0050365C"/>
    <w:rsid w:val="00506DCC"/>
    <w:rsid w:val="00507AF2"/>
    <w:rsid w:val="00507C7F"/>
    <w:rsid w:val="00510357"/>
    <w:rsid w:val="0051359F"/>
    <w:rsid w:val="0051544E"/>
    <w:rsid w:val="00520641"/>
    <w:rsid w:val="0052163F"/>
    <w:rsid w:val="00525D99"/>
    <w:rsid w:val="005263BC"/>
    <w:rsid w:val="00531BDE"/>
    <w:rsid w:val="005341B3"/>
    <w:rsid w:val="00536DE3"/>
    <w:rsid w:val="005458F1"/>
    <w:rsid w:val="00551EDE"/>
    <w:rsid w:val="00552E39"/>
    <w:rsid w:val="0055783C"/>
    <w:rsid w:val="00560BAB"/>
    <w:rsid w:val="00563321"/>
    <w:rsid w:val="0056646F"/>
    <w:rsid w:val="00567DF0"/>
    <w:rsid w:val="00571532"/>
    <w:rsid w:val="00572188"/>
    <w:rsid w:val="00575FDB"/>
    <w:rsid w:val="00576952"/>
    <w:rsid w:val="00581880"/>
    <w:rsid w:val="0058547F"/>
    <w:rsid w:val="00587711"/>
    <w:rsid w:val="005914B4"/>
    <w:rsid w:val="005942DD"/>
    <w:rsid w:val="00595ACF"/>
    <w:rsid w:val="00596D1D"/>
    <w:rsid w:val="005A27BE"/>
    <w:rsid w:val="005A5EE8"/>
    <w:rsid w:val="005B0304"/>
    <w:rsid w:val="005C137E"/>
    <w:rsid w:val="005C473C"/>
    <w:rsid w:val="005D2016"/>
    <w:rsid w:val="005D4843"/>
    <w:rsid w:val="005D5678"/>
    <w:rsid w:val="005D7685"/>
    <w:rsid w:val="005E056E"/>
    <w:rsid w:val="005E4648"/>
    <w:rsid w:val="005E7D2B"/>
    <w:rsid w:val="005F4CD4"/>
    <w:rsid w:val="006037BA"/>
    <w:rsid w:val="006046B5"/>
    <w:rsid w:val="00612888"/>
    <w:rsid w:val="0061334B"/>
    <w:rsid w:val="006141B5"/>
    <w:rsid w:val="00617A01"/>
    <w:rsid w:val="00620D30"/>
    <w:rsid w:val="00625A94"/>
    <w:rsid w:val="006318A1"/>
    <w:rsid w:val="00632D77"/>
    <w:rsid w:val="00636FDA"/>
    <w:rsid w:val="00637166"/>
    <w:rsid w:val="00640061"/>
    <w:rsid w:val="00640827"/>
    <w:rsid w:val="0064143C"/>
    <w:rsid w:val="00642284"/>
    <w:rsid w:val="006435F7"/>
    <w:rsid w:val="0064403A"/>
    <w:rsid w:val="0064405A"/>
    <w:rsid w:val="00644C34"/>
    <w:rsid w:val="0064649C"/>
    <w:rsid w:val="00660F34"/>
    <w:rsid w:val="00661CFA"/>
    <w:rsid w:val="0066577F"/>
    <w:rsid w:val="0066597B"/>
    <w:rsid w:val="0066675D"/>
    <w:rsid w:val="00672624"/>
    <w:rsid w:val="00672BE0"/>
    <w:rsid w:val="00672E3A"/>
    <w:rsid w:val="00674DCC"/>
    <w:rsid w:val="0067749A"/>
    <w:rsid w:val="006B3D6C"/>
    <w:rsid w:val="006B4774"/>
    <w:rsid w:val="006B4B26"/>
    <w:rsid w:val="006C1310"/>
    <w:rsid w:val="006C4547"/>
    <w:rsid w:val="006C71C8"/>
    <w:rsid w:val="006D1658"/>
    <w:rsid w:val="006D2C3C"/>
    <w:rsid w:val="006E29D3"/>
    <w:rsid w:val="006E412A"/>
    <w:rsid w:val="006E7F78"/>
    <w:rsid w:val="006F4E49"/>
    <w:rsid w:val="00700C21"/>
    <w:rsid w:val="00704E0E"/>
    <w:rsid w:val="007073B8"/>
    <w:rsid w:val="00707831"/>
    <w:rsid w:val="00710AD8"/>
    <w:rsid w:val="007117E0"/>
    <w:rsid w:val="00711AE2"/>
    <w:rsid w:val="00711CE8"/>
    <w:rsid w:val="00712C61"/>
    <w:rsid w:val="00713245"/>
    <w:rsid w:val="0072342E"/>
    <w:rsid w:val="00726F45"/>
    <w:rsid w:val="007274AB"/>
    <w:rsid w:val="00727B30"/>
    <w:rsid w:val="0073277E"/>
    <w:rsid w:val="00733D1A"/>
    <w:rsid w:val="007341A0"/>
    <w:rsid w:val="00735490"/>
    <w:rsid w:val="00736D25"/>
    <w:rsid w:val="00751418"/>
    <w:rsid w:val="007519BC"/>
    <w:rsid w:val="0075263C"/>
    <w:rsid w:val="00752D15"/>
    <w:rsid w:val="00754796"/>
    <w:rsid w:val="007574F8"/>
    <w:rsid w:val="00763E35"/>
    <w:rsid w:val="00767C3B"/>
    <w:rsid w:val="00774139"/>
    <w:rsid w:val="0077498C"/>
    <w:rsid w:val="00774B0D"/>
    <w:rsid w:val="007761FA"/>
    <w:rsid w:val="00776D66"/>
    <w:rsid w:val="0077700B"/>
    <w:rsid w:val="00777730"/>
    <w:rsid w:val="00781C0A"/>
    <w:rsid w:val="00786158"/>
    <w:rsid w:val="0079094A"/>
    <w:rsid w:val="00791D9A"/>
    <w:rsid w:val="00792E26"/>
    <w:rsid w:val="00796B2A"/>
    <w:rsid w:val="0079768B"/>
    <w:rsid w:val="007A5DB1"/>
    <w:rsid w:val="007B47A0"/>
    <w:rsid w:val="007B4FBC"/>
    <w:rsid w:val="007B5426"/>
    <w:rsid w:val="007B5827"/>
    <w:rsid w:val="007C05F3"/>
    <w:rsid w:val="007C3D11"/>
    <w:rsid w:val="007C5B0B"/>
    <w:rsid w:val="007D0AB4"/>
    <w:rsid w:val="007D0DE8"/>
    <w:rsid w:val="007D1A49"/>
    <w:rsid w:val="007D41A5"/>
    <w:rsid w:val="007D58E8"/>
    <w:rsid w:val="007D7E8D"/>
    <w:rsid w:val="007E07BD"/>
    <w:rsid w:val="007E2AAB"/>
    <w:rsid w:val="007E3B65"/>
    <w:rsid w:val="007E43C3"/>
    <w:rsid w:val="007E52BC"/>
    <w:rsid w:val="007E5C0F"/>
    <w:rsid w:val="007E6176"/>
    <w:rsid w:val="007E6597"/>
    <w:rsid w:val="007E66ED"/>
    <w:rsid w:val="007F0335"/>
    <w:rsid w:val="007F0AE2"/>
    <w:rsid w:val="007F4063"/>
    <w:rsid w:val="00800431"/>
    <w:rsid w:val="0080126B"/>
    <w:rsid w:val="00804CD7"/>
    <w:rsid w:val="008078EE"/>
    <w:rsid w:val="0081080D"/>
    <w:rsid w:val="008109C6"/>
    <w:rsid w:val="00811626"/>
    <w:rsid w:val="00811B82"/>
    <w:rsid w:val="008155B5"/>
    <w:rsid w:val="008218D1"/>
    <w:rsid w:val="00826B15"/>
    <w:rsid w:val="00827565"/>
    <w:rsid w:val="00846A4B"/>
    <w:rsid w:val="0084755D"/>
    <w:rsid w:val="00853FFE"/>
    <w:rsid w:val="0085769B"/>
    <w:rsid w:val="00865025"/>
    <w:rsid w:val="008655D2"/>
    <w:rsid w:val="00871C2F"/>
    <w:rsid w:val="008724FA"/>
    <w:rsid w:val="00875994"/>
    <w:rsid w:val="00881597"/>
    <w:rsid w:val="0088266F"/>
    <w:rsid w:val="00884438"/>
    <w:rsid w:val="00885198"/>
    <w:rsid w:val="0088521A"/>
    <w:rsid w:val="0088600C"/>
    <w:rsid w:val="00886225"/>
    <w:rsid w:val="008914F5"/>
    <w:rsid w:val="00893140"/>
    <w:rsid w:val="008A7C77"/>
    <w:rsid w:val="008A7D2D"/>
    <w:rsid w:val="008B1A3A"/>
    <w:rsid w:val="008B38B3"/>
    <w:rsid w:val="008B567E"/>
    <w:rsid w:val="008B568A"/>
    <w:rsid w:val="008B66B2"/>
    <w:rsid w:val="008B78B0"/>
    <w:rsid w:val="008C675D"/>
    <w:rsid w:val="008C6B33"/>
    <w:rsid w:val="008C7F12"/>
    <w:rsid w:val="008D248E"/>
    <w:rsid w:val="008D3619"/>
    <w:rsid w:val="008D3D69"/>
    <w:rsid w:val="008D4706"/>
    <w:rsid w:val="008D693E"/>
    <w:rsid w:val="008E3719"/>
    <w:rsid w:val="008E4B96"/>
    <w:rsid w:val="008E4EB8"/>
    <w:rsid w:val="008E4EC5"/>
    <w:rsid w:val="008E6ADA"/>
    <w:rsid w:val="008F22D2"/>
    <w:rsid w:val="00900705"/>
    <w:rsid w:val="00900C2E"/>
    <w:rsid w:val="00902342"/>
    <w:rsid w:val="009036FC"/>
    <w:rsid w:val="009069C1"/>
    <w:rsid w:val="0091011B"/>
    <w:rsid w:val="009130B6"/>
    <w:rsid w:val="00913AD0"/>
    <w:rsid w:val="0091544F"/>
    <w:rsid w:val="00917970"/>
    <w:rsid w:val="00917E29"/>
    <w:rsid w:val="00921EB6"/>
    <w:rsid w:val="00922097"/>
    <w:rsid w:val="00924A94"/>
    <w:rsid w:val="00924ABD"/>
    <w:rsid w:val="0093174A"/>
    <w:rsid w:val="00934E49"/>
    <w:rsid w:val="0093633F"/>
    <w:rsid w:val="0094047B"/>
    <w:rsid w:val="00945580"/>
    <w:rsid w:val="00952DDA"/>
    <w:rsid w:val="00952ED5"/>
    <w:rsid w:val="009561FC"/>
    <w:rsid w:val="00956B66"/>
    <w:rsid w:val="0095761C"/>
    <w:rsid w:val="00963EA4"/>
    <w:rsid w:val="0096721E"/>
    <w:rsid w:val="009757D5"/>
    <w:rsid w:val="00975F8F"/>
    <w:rsid w:val="009814D3"/>
    <w:rsid w:val="009828A1"/>
    <w:rsid w:val="00982EE3"/>
    <w:rsid w:val="00983ED1"/>
    <w:rsid w:val="00986851"/>
    <w:rsid w:val="009923FD"/>
    <w:rsid w:val="009946E2"/>
    <w:rsid w:val="0099482D"/>
    <w:rsid w:val="009A11D0"/>
    <w:rsid w:val="009A12BB"/>
    <w:rsid w:val="009A1B29"/>
    <w:rsid w:val="009A334F"/>
    <w:rsid w:val="009A3BF5"/>
    <w:rsid w:val="009A5349"/>
    <w:rsid w:val="009B0AD8"/>
    <w:rsid w:val="009B1101"/>
    <w:rsid w:val="009B1FE3"/>
    <w:rsid w:val="009B282D"/>
    <w:rsid w:val="009C1AB6"/>
    <w:rsid w:val="009C31D9"/>
    <w:rsid w:val="009C531F"/>
    <w:rsid w:val="009D61CD"/>
    <w:rsid w:val="009D6AC9"/>
    <w:rsid w:val="009D76EF"/>
    <w:rsid w:val="009D7E19"/>
    <w:rsid w:val="009D7F84"/>
    <w:rsid w:val="009E0E2E"/>
    <w:rsid w:val="009E0E5E"/>
    <w:rsid w:val="009E41E3"/>
    <w:rsid w:val="009E4F41"/>
    <w:rsid w:val="009E76C2"/>
    <w:rsid w:val="009E7EEA"/>
    <w:rsid w:val="009F035D"/>
    <w:rsid w:val="009F0A46"/>
    <w:rsid w:val="00A04295"/>
    <w:rsid w:val="00A04640"/>
    <w:rsid w:val="00A06B8E"/>
    <w:rsid w:val="00A06C5E"/>
    <w:rsid w:val="00A11D8D"/>
    <w:rsid w:val="00A13E50"/>
    <w:rsid w:val="00A21669"/>
    <w:rsid w:val="00A26B29"/>
    <w:rsid w:val="00A3227F"/>
    <w:rsid w:val="00A33F64"/>
    <w:rsid w:val="00A37253"/>
    <w:rsid w:val="00A41F1E"/>
    <w:rsid w:val="00A529A1"/>
    <w:rsid w:val="00A53B79"/>
    <w:rsid w:val="00A55B1F"/>
    <w:rsid w:val="00A5755D"/>
    <w:rsid w:val="00A62A77"/>
    <w:rsid w:val="00A63139"/>
    <w:rsid w:val="00A63F5E"/>
    <w:rsid w:val="00A6561F"/>
    <w:rsid w:val="00A67949"/>
    <w:rsid w:val="00A72365"/>
    <w:rsid w:val="00A7734A"/>
    <w:rsid w:val="00A80B95"/>
    <w:rsid w:val="00A80E99"/>
    <w:rsid w:val="00A8442B"/>
    <w:rsid w:val="00A84C68"/>
    <w:rsid w:val="00A860B5"/>
    <w:rsid w:val="00A92CE2"/>
    <w:rsid w:val="00A94B3A"/>
    <w:rsid w:val="00A97C57"/>
    <w:rsid w:val="00AA4A2F"/>
    <w:rsid w:val="00AA5D54"/>
    <w:rsid w:val="00AA6316"/>
    <w:rsid w:val="00AB4FE3"/>
    <w:rsid w:val="00AB5FA0"/>
    <w:rsid w:val="00AC7467"/>
    <w:rsid w:val="00AD1E8B"/>
    <w:rsid w:val="00AD451A"/>
    <w:rsid w:val="00AD6163"/>
    <w:rsid w:val="00AD6FAC"/>
    <w:rsid w:val="00AE138D"/>
    <w:rsid w:val="00AE1403"/>
    <w:rsid w:val="00AE183B"/>
    <w:rsid w:val="00AE6C00"/>
    <w:rsid w:val="00AE7A1F"/>
    <w:rsid w:val="00AF59C4"/>
    <w:rsid w:val="00B01DFA"/>
    <w:rsid w:val="00B052AA"/>
    <w:rsid w:val="00B07ECA"/>
    <w:rsid w:val="00B13477"/>
    <w:rsid w:val="00B17846"/>
    <w:rsid w:val="00B21077"/>
    <w:rsid w:val="00B21C28"/>
    <w:rsid w:val="00B220B9"/>
    <w:rsid w:val="00B23B3B"/>
    <w:rsid w:val="00B307B4"/>
    <w:rsid w:val="00B33207"/>
    <w:rsid w:val="00B33276"/>
    <w:rsid w:val="00B46E93"/>
    <w:rsid w:val="00B54EB3"/>
    <w:rsid w:val="00B555CF"/>
    <w:rsid w:val="00B57AC6"/>
    <w:rsid w:val="00B61520"/>
    <w:rsid w:val="00B63C33"/>
    <w:rsid w:val="00B71422"/>
    <w:rsid w:val="00B735D2"/>
    <w:rsid w:val="00B83115"/>
    <w:rsid w:val="00B92949"/>
    <w:rsid w:val="00B92F6E"/>
    <w:rsid w:val="00B95EAF"/>
    <w:rsid w:val="00B96367"/>
    <w:rsid w:val="00B968DD"/>
    <w:rsid w:val="00BA3031"/>
    <w:rsid w:val="00BA3AFC"/>
    <w:rsid w:val="00BA69F4"/>
    <w:rsid w:val="00BA78D6"/>
    <w:rsid w:val="00BB0CB3"/>
    <w:rsid w:val="00BB2250"/>
    <w:rsid w:val="00BB3D5B"/>
    <w:rsid w:val="00BB7ACD"/>
    <w:rsid w:val="00BC6D58"/>
    <w:rsid w:val="00BD1E4D"/>
    <w:rsid w:val="00BD1F8F"/>
    <w:rsid w:val="00BD6EF8"/>
    <w:rsid w:val="00BD70D6"/>
    <w:rsid w:val="00BE1DAD"/>
    <w:rsid w:val="00BE2840"/>
    <w:rsid w:val="00BE419F"/>
    <w:rsid w:val="00BE5C41"/>
    <w:rsid w:val="00BF5685"/>
    <w:rsid w:val="00C05D7A"/>
    <w:rsid w:val="00C06582"/>
    <w:rsid w:val="00C10347"/>
    <w:rsid w:val="00C14E35"/>
    <w:rsid w:val="00C178A8"/>
    <w:rsid w:val="00C216B0"/>
    <w:rsid w:val="00C21EFD"/>
    <w:rsid w:val="00C26B83"/>
    <w:rsid w:val="00C270C6"/>
    <w:rsid w:val="00C30F9F"/>
    <w:rsid w:val="00C40C37"/>
    <w:rsid w:val="00C4230E"/>
    <w:rsid w:val="00C426CE"/>
    <w:rsid w:val="00C52A39"/>
    <w:rsid w:val="00C5689D"/>
    <w:rsid w:val="00C57B40"/>
    <w:rsid w:val="00C61B61"/>
    <w:rsid w:val="00C62C04"/>
    <w:rsid w:val="00C6327F"/>
    <w:rsid w:val="00C64409"/>
    <w:rsid w:val="00C71BAA"/>
    <w:rsid w:val="00C7667E"/>
    <w:rsid w:val="00C81BF1"/>
    <w:rsid w:val="00C82F6D"/>
    <w:rsid w:val="00C83764"/>
    <w:rsid w:val="00C85D05"/>
    <w:rsid w:val="00C8720A"/>
    <w:rsid w:val="00C87522"/>
    <w:rsid w:val="00CA3E73"/>
    <w:rsid w:val="00CA4EE3"/>
    <w:rsid w:val="00CA5F9C"/>
    <w:rsid w:val="00CA67B7"/>
    <w:rsid w:val="00CB0636"/>
    <w:rsid w:val="00CB0CE8"/>
    <w:rsid w:val="00CB2D74"/>
    <w:rsid w:val="00CB2EB2"/>
    <w:rsid w:val="00CB3ECF"/>
    <w:rsid w:val="00CC2A58"/>
    <w:rsid w:val="00CC39BE"/>
    <w:rsid w:val="00CC714A"/>
    <w:rsid w:val="00CD044A"/>
    <w:rsid w:val="00CD2F2C"/>
    <w:rsid w:val="00CE1C4D"/>
    <w:rsid w:val="00CF020D"/>
    <w:rsid w:val="00CF3AE3"/>
    <w:rsid w:val="00D00638"/>
    <w:rsid w:val="00D0457E"/>
    <w:rsid w:val="00D13FCF"/>
    <w:rsid w:val="00D20BD5"/>
    <w:rsid w:val="00D30AE3"/>
    <w:rsid w:val="00D368C7"/>
    <w:rsid w:val="00D375C1"/>
    <w:rsid w:val="00D4239D"/>
    <w:rsid w:val="00D461B4"/>
    <w:rsid w:val="00D471D8"/>
    <w:rsid w:val="00D50B8B"/>
    <w:rsid w:val="00D5176E"/>
    <w:rsid w:val="00D51C26"/>
    <w:rsid w:val="00D54831"/>
    <w:rsid w:val="00D57802"/>
    <w:rsid w:val="00D6191E"/>
    <w:rsid w:val="00D63346"/>
    <w:rsid w:val="00D735FC"/>
    <w:rsid w:val="00D76C82"/>
    <w:rsid w:val="00D82E64"/>
    <w:rsid w:val="00D87A61"/>
    <w:rsid w:val="00D87CC6"/>
    <w:rsid w:val="00D95024"/>
    <w:rsid w:val="00D95B7D"/>
    <w:rsid w:val="00D96DD2"/>
    <w:rsid w:val="00D97ABE"/>
    <w:rsid w:val="00DA2B75"/>
    <w:rsid w:val="00DA7EDD"/>
    <w:rsid w:val="00DB034C"/>
    <w:rsid w:val="00DB0BEB"/>
    <w:rsid w:val="00DB5BB7"/>
    <w:rsid w:val="00DB79D9"/>
    <w:rsid w:val="00DC2BE1"/>
    <w:rsid w:val="00DC3A40"/>
    <w:rsid w:val="00DC484D"/>
    <w:rsid w:val="00DC4887"/>
    <w:rsid w:val="00DC5066"/>
    <w:rsid w:val="00DC792F"/>
    <w:rsid w:val="00DD0416"/>
    <w:rsid w:val="00DD460A"/>
    <w:rsid w:val="00DD7B84"/>
    <w:rsid w:val="00DE5858"/>
    <w:rsid w:val="00DF04B1"/>
    <w:rsid w:val="00DF5F77"/>
    <w:rsid w:val="00E01F26"/>
    <w:rsid w:val="00E02769"/>
    <w:rsid w:val="00E05432"/>
    <w:rsid w:val="00E10A4C"/>
    <w:rsid w:val="00E12D10"/>
    <w:rsid w:val="00E13005"/>
    <w:rsid w:val="00E1359E"/>
    <w:rsid w:val="00E1437C"/>
    <w:rsid w:val="00E1477C"/>
    <w:rsid w:val="00E20246"/>
    <w:rsid w:val="00E20275"/>
    <w:rsid w:val="00E20E0E"/>
    <w:rsid w:val="00E2784C"/>
    <w:rsid w:val="00E279B4"/>
    <w:rsid w:val="00E34712"/>
    <w:rsid w:val="00E44BDC"/>
    <w:rsid w:val="00E5179E"/>
    <w:rsid w:val="00E51DC2"/>
    <w:rsid w:val="00E52FF7"/>
    <w:rsid w:val="00E57B60"/>
    <w:rsid w:val="00E624CF"/>
    <w:rsid w:val="00E66C19"/>
    <w:rsid w:val="00E66D8E"/>
    <w:rsid w:val="00E72D96"/>
    <w:rsid w:val="00E75C98"/>
    <w:rsid w:val="00E81A10"/>
    <w:rsid w:val="00E8637B"/>
    <w:rsid w:val="00E90E5B"/>
    <w:rsid w:val="00E91287"/>
    <w:rsid w:val="00E92BD3"/>
    <w:rsid w:val="00E93E3C"/>
    <w:rsid w:val="00E94364"/>
    <w:rsid w:val="00E95598"/>
    <w:rsid w:val="00E96D76"/>
    <w:rsid w:val="00EA194C"/>
    <w:rsid w:val="00EA32D4"/>
    <w:rsid w:val="00EA394C"/>
    <w:rsid w:val="00EA7802"/>
    <w:rsid w:val="00EB705C"/>
    <w:rsid w:val="00EC0691"/>
    <w:rsid w:val="00EC260A"/>
    <w:rsid w:val="00ED3E98"/>
    <w:rsid w:val="00ED6B22"/>
    <w:rsid w:val="00EE071B"/>
    <w:rsid w:val="00EE36DB"/>
    <w:rsid w:val="00EE3C18"/>
    <w:rsid w:val="00EE401B"/>
    <w:rsid w:val="00EE6217"/>
    <w:rsid w:val="00EF081D"/>
    <w:rsid w:val="00EF1006"/>
    <w:rsid w:val="00EF2EB0"/>
    <w:rsid w:val="00EF7E99"/>
    <w:rsid w:val="00F011E7"/>
    <w:rsid w:val="00F060C6"/>
    <w:rsid w:val="00F10385"/>
    <w:rsid w:val="00F1086B"/>
    <w:rsid w:val="00F12F35"/>
    <w:rsid w:val="00F139FF"/>
    <w:rsid w:val="00F2375C"/>
    <w:rsid w:val="00F252F4"/>
    <w:rsid w:val="00F26A15"/>
    <w:rsid w:val="00F30E46"/>
    <w:rsid w:val="00F30FAF"/>
    <w:rsid w:val="00F32394"/>
    <w:rsid w:val="00F3264D"/>
    <w:rsid w:val="00F32A8D"/>
    <w:rsid w:val="00F33BB0"/>
    <w:rsid w:val="00F33F60"/>
    <w:rsid w:val="00F340DF"/>
    <w:rsid w:val="00F34ED8"/>
    <w:rsid w:val="00F3526B"/>
    <w:rsid w:val="00F36634"/>
    <w:rsid w:val="00F40342"/>
    <w:rsid w:val="00F4036E"/>
    <w:rsid w:val="00F4216C"/>
    <w:rsid w:val="00F42D88"/>
    <w:rsid w:val="00F44FD0"/>
    <w:rsid w:val="00F47BEE"/>
    <w:rsid w:val="00F606F3"/>
    <w:rsid w:val="00F60820"/>
    <w:rsid w:val="00F62C3B"/>
    <w:rsid w:val="00F742E0"/>
    <w:rsid w:val="00F7730D"/>
    <w:rsid w:val="00F77919"/>
    <w:rsid w:val="00F809DE"/>
    <w:rsid w:val="00F83E4C"/>
    <w:rsid w:val="00F85281"/>
    <w:rsid w:val="00F85610"/>
    <w:rsid w:val="00F9114E"/>
    <w:rsid w:val="00F925F8"/>
    <w:rsid w:val="00FA096D"/>
    <w:rsid w:val="00FA632A"/>
    <w:rsid w:val="00FA6594"/>
    <w:rsid w:val="00FB17E7"/>
    <w:rsid w:val="00FB2968"/>
    <w:rsid w:val="00FB3B19"/>
    <w:rsid w:val="00FB4E83"/>
    <w:rsid w:val="00FC0EB4"/>
    <w:rsid w:val="00FC2965"/>
    <w:rsid w:val="00FC42D3"/>
    <w:rsid w:val="00FC60C5"/>
    <w:rsid w:val="00FC6BF8"/>
    <w:rsid w:val="00FC7360"/>
    <w:rsid w:val="00FD4226"/>
    <w:rsid w:val="00FE0A60"/>
    <w:rsid w:val="00FE473B"/>
    <w:rsid w:val="00FF08D6"/>
    <w:rsid w:val="00FF100E"/>
    <w:rsid w:val="00FF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EE6C81A2-F905-8440-A33A-65B87757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FAC"/>
    <w:rPr>
      <w:rFonts w:ascii="Arial" w:hAnsi="Arial"/>
      <w:sz w:val="22"/>
      <w:szCs w:val="24"/>
    </w:rPr>
  </w:style>
  <w:style w:type="paragraph" w:styleId="Heading1">
    <w:name w:val="heading 1"/>
    <w:basedOn w:val="Normal"/>
    <w:next w:val="Normal"/>
    <w:link w:val="Heading1Char"/>
    <w:uiPriority w:val="9"/>
    <w:qFormat/>
    <w:rsid w:val="00777730"/>
    <w:pPr>
      <w:keepNext/>
      <w:keepLines/>
      <w:numPr>
        <w:numId w:val="2"/>
      </w:numPr>
      <w:spacing w:after="60"/>
      <w:ind w:left="432"/>
      <w:outlineLvl w:val="0"/>
    </w:pPr>
    <w:rPr>
      <w:rFonts w:eastAsia="Times New Roman" w:cs="Arial"/>
      <w:b/>
      <w:color w:val="000000"/>
      <w:sz w:val="28"/>
      <w:szCs w:val="28"/>
    </w:rPr>
  </w:style>
  <w:style w:type="paragraph" w:styleId="Heading2">
    <w:name w:val="heading 2"/>
    <w:basedOn w:val="Normal"/>
    <w:next w:val="Normal"/>
    <w:link w:val="Heading2Char"/>
    <w:uiPriority w:val="9"/>
    <w:unhideWhenUsed/>
    <w:qFormat/>
    <w:rsid w:val="000C5A55"/>
    <w:pPr>
      <w:keepNext/>
      <w:keepLines/>
      <w:numPr>
        <w:ilvl w:val="1"/>
        <w:numId w:val="2"/>
      </w:numPr>
      <w:spacing w:before="40" w:after="120"/>
      <w:outlineLvl w:val="1"/>
    </w:pPr>
    <w:rPr>
      <w:rFonts w:eastAsia="Times New Roman" w:cs="Arial"/>
      <w:b/>
      <w:i/>
      <w:color w:val="000000"/>
      <w:sz w:val="24"/>
      <w:szCs w:val="22"/>
    </w:rPr>
  </w:style>
  <w:style w:type="paragraph" w:styleId="Heading3">
    <w:name w:val="heading 3"/>
    <w:basedOn w:val="Normal"/>
    <w:next w:val="Normal"/>
    <w:link w:val="Heading3Char"/>
    <w:uiPriority w:val="9"/>
    <w:unhideWhenUsed/>
    <w:qFormat/>
    <w:rsid w:val="0022743D"/>
    <w:pPr>
      <w:keepNext/>
      <w:keepLines/>
      <w:numPr>
        <w:ilvl w:val="2"/>
        <w:numId w:val="2"/>
      </w:numPr>
      <w:spacing w:before="40"/>
      <w:outlineLvl w:val="2"/>
    </w:pPr>
    <w:rPr>
      <w:rFonts w:ascii="Calibri Light" w:eastAsia="Times New Roman" w:hAnsi="Calibri Light"/>
      <w:color w:val="1F3763"/>
    </w:rPr>
  </w:style>
  <w:style w:type="paragraph" w:styleId="Heading4">
    <w:name w:val="heading 4"/>
    <w:basedOn w:val="Normal"/>
    <w:next w:val="Normal"/>
    <w:link w:val="Heading4Char"/>
    <w:uiPriority w:val="9"/>
    <w:semiHidden/>
    <w:unhideWhenUsed/>
    <w:qFormat/>
    <w:rsid w:val="0022743D"/>
    <w:pPr>
      <w:keepNext/>
      <w:keepLines/>
      <w:numPr>
        <w:ilvl w:val="3"/>
        <w:numId w:val="2"/>
      </w:numPr>
      <w:spacing w:before="40"/>
      <w:outlineLvl w:val="3"/>
    </w:pPr>
    <w:rPr>
      <w:rFonts w:ascii="Calibri Light" w:eastAsia="Times New Roman" w:hAnsi="Calibri Light"/>
      <w:i/>
      <w:iCs/>
      <w:color w:val="2F5496"/>
    </w:rPr>
  </w:style>
  <w:style w:type="paragraph" w:styleId="Heading5">
    <w:name w:val="heading 5"/>
    <w:basedOn w:val="Normal"/>
    <w:next w:val="Normal"/>
    <w:link w:val="Heading5Char"/>
    <w:uiPriority w:val="9"/>
    <w:semiHidden/>
    <w:unhideWhenUsed/>
    <w:qFormat/>
    <w:rsid w:val="0022743D"/>
    <w:pPr>
      <w:keepNext/>
      <w:keepLines/>
      <w:numPr>
        <w:ilvl w:val="4"/>
        <w:numId w:val="2"/>
      </w:numPr>
      <w:spacing w:before="40"/>
      <w:outlineLvl w:val="4"/>
    </w:pPr>
    <w:rPr>
      <w:rFonts w:ascii="Calibri Light" w:eastAsia="Times New Roman" w:hAnsi="Calibri Light"/>
      <w:color w:val="2F5496"/>
    </w:rPr>
  </w:style>
  <w:style w:type="paragraph" w:styleId="Heading6">
    <w:name w:val="heading 6"/>
    <w:basedOn w:val="Normal"/>
    <w:next w:val="Normal"/>
    <w:link w:val="Heading6Char"/>
    <w:uiPriority w:val="9"/>
    <w:semiHidden/>
    <w:unhideWhenUsed/>
    <w:qFormat/>
    <w:rsid w:val="0022743D"/>
    <w:pPr>
      <w:keepNext/>
      <w:keepLines/>
      <w:numPr>
        <w:ilvl w:val="5"/>
        <w:numId w:val="2"/>
      </w:numPr>
      <w:spacing w:before="40"/>
      <w:outlineLvl w:val="5"/>
    </w:pPr>
    <w:rPr>
      <w:rFonts w:ascii="Calibri Light" w:eastAsia="Times New Roman" w:hAnsi="Calibri Light"/>
      <w:color w:val="1F3763"/>
    </w:rPr>
  </w:style>
  <w:style w:type="paragraph" w:styleId="Heading7">
    <w:name w:val="heading 7"/>
    <w:basedOn w:val="Normal"/>
    <w:next w:val="Normal"/>
    <w:link w:val="Heading7Char"/>
    <w:uiPriority w:val="9"/>
    <w:semiHidden/>
    <w:unhideWhenUsed/>
    <w:qFormat/>
    <w:rsid w:val="0022743D"/>
    <w:pPr>
      <w:keepNext/>
      <w:keepLines/>
      <w:numPr>
        <w:ilvl w:val="6"/>
        <w:numId w:val="2"/>
      </w:numPr>
      <w:spacing w:before="40"/>
      <w:outlineLvl w:val="6"/>
    </w:pPr>
    <w:rPr>
      <w:rFonts w:ascii="Calibri Light" w:eastAsia="Times New Roman" w:hAnsi="Calibri Light"/>
      <w:i/>
      <w:iCs/>
      <w:color w:val="1F3763"/>
    </w:rPr>
  </w:style>
  <w:style w:type="paragraph" w:styleId="Heading8">
    <w:name w:val="heading 8"/>
    <w:basedOn w:val="Normal"/>
    <w:next w:val="Normal"/>
    <w:link w:val="Heading8Char"/>
    <w:uiPriority w:val="9"/>
    <w:semiHidden/>
    <w:unhideWhenUsed/>
    <w:qFormat/>
    <w:rsid w:val="0022743D"/>
    <w:pPr>
      <w:keepNext/>
      <w:keepLines/>
      <w:numPr>
        <w:ilvl w:val="7"/>
        <w:numId w:val="2"/>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22743D"/>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D99"/>
    <w:rPr>
      <w:sz w:val="18"/>
      <w:szCs w:val="18"/>
    </w:rPr>
  </w:style>
  <w:style w:type="character" w:customStyle="1" w:styleId="BalloonTextChar">
    <w:name w:val="Balloon Text Char"/>
    <w:link w:val="BalloonText"/>
    <w:uiPriority w:val="99"/>
    <w:semiHidden/>
    <w:rsid w:val="00525D99"/>
    <w:rPr>
      <w:rFonts w:ascii="Times New Roman" w:hAnsi="Times New Roman" w:cs="Times New Roman"/>
      <w:sz w:val="18"/>
      <w:szCs w:val="18"/>
    </w:rPr>
  </w:style>
  <w:style w:type="paragraph" w:styleId="ListParagraph">
    <w:name w:val="List Paragraph"/>
    <w:basedOn w:val="Normal"/>
    <w:uiPriority w:val="34"/>
    <w:qFormat/>
    <w:rsid w:val="000149D6"/>
    <w:pPr>
      <w:ind w:left="720"/>
      <w:contextualSpacing/>
    </w:pPr>
  </w:style>
  <w:style w:type="character" w:customStyle="1" w:styleId="Heading1Char">
    <w:name w:val="Heading 1 Char"/>
    <w:link w:val="Heading1"/>
    <w:uiPriority w:val="9"/>
    <w:rsid w:val="00777730"/>
    <w:rPr>
      <w:rFonts w:ascii="Arial" w:eastAsia="Times New Roman" w:hAnsi="Arial" w:cs="Arial"/>
      <w:b/>
      <w:color w:val="000000"/>
      <w:sz w:val="28"/>
      <w:szCs w:val="28"/>
    </w:rPr>
  </w:style>
  <w:style w:type="character" w:customStyle="1" w:styleId="Heading2Char">
    <w:name w:val="Heading 2 Char"/>
    <w:link w:val="Heading2"/>
    <w:uiPriority w:val="9"/>
    <w:rsid w:val="000C5A55"/>
    <w:rPr>
      <w:rFonts w:ascii="Arial" w:eastAsia="Times New Roman" w:hAnsi="Arial" w:cs="Arial"/>
      <w:b/>
      <w:i/>
      <w:color w:val="000000"/>
      <w:sz w:val="24"/>
      <w:szCs w:val="22"/>
    </w:rPr>
  </w:style>
  <w:style w:type="character" w:customStyle="1" w:styleId="Heading3Char">
    <w:name w:val="Heading 3 Char"/>
    <w:link w:val="Heading3"/>
    <w:uiPriority w:val="9"/>
    <w:rsid w:val="00074E58"/>
    <w:rPr>
      <w:rFonts w:ascii="Calibri Light" w:eastAsia="Times New Roman" w:hAnsi="Calibri Light" w:cs="Times New Roman"/>
      <w:color w:val="1F3763"/>
    </w:rPr>
  </w:style>
  <w:style w:type="character" w:customStyle="1" w:styleId="Heading4Char">
    <w:name w:val="Heading 4 Char"/>
    <w:link w:val="Heading4"/>
    <w:uiPriority w:val="9"/>
    <w:semiHidden/>
    <w:rsid w:val="00074E58"/>
    <w:rPr>
      <w:rFonts w:ascii="Calibri Light" w:eastAsia="Times New Roman" w:hAnsi="Calibri Light" w:cs="Times New Roman"/>
      <w:i/>
      <w:iCs/>
      <w:color w:val="2F5496"/>
    </w:rPr>
  </w:style>
  <w:style w:type="character" w:customStyle="1" w:styleId="Heading5Char">
    <w:name w:val="Heading 5 Char"/>
    <w:link w:val="Heading5"/>
    <w:uiPriority w:val="9"/>
    <w:semiHidden/>
    <w:rsid w:val="00074E58"/>
    <w:rPr>
      <w:rFonts w:ascii="Calibri Light" w:eastAsia="Times New Roman" w:hAnsi="Calibri Light" w:cs="Times New Roman"/>
      <w:color w:val="2F5496"/>
    </w:rPr>
  </w:style>
  <w:style w:type="character" w:customStyle="1" w:styleId="Heading6Char">
    <w:name w:val="Heading 6 Char"/>
    <w:link w:val="Heading6"/>
    <w:uiPriority w:val="9"/>
    <w:semiHidden/>
    <w:rsid w:val="00074E58"/>
    <w:rPr>
      <w:rFonts w:ascii="Calibri Light" w:eastAsia="Times New Roman" w:hAnsi="Calibri Light" w:cs="Times New Roman"/>
      <w:color w:val="1F3763"/>
    </w:rPr>
  </w:style>
  <w:style w:type="character" w:customStyle="1" w:styleId="Heading7Char">
    <w:name w:val="Heading 7 Char"/>
    <w:link w:val="Heading7"/>
    <w:uiPriority w:val="9"/>
    <w:semiHidden/>
    <w:rsid w:val="00074E58"/>
    <w:rPr>
      <w:rFonts w:ascii="Calibri Light" w:eastAsia="Times New Roman" w:hAnsi="Calibri Light" w:cs="Times New Roman"/>
      <w:i/>
      <w:iCs/>
      <w:color w:val="1F3763"/>
    </w:rPr>
  </w:style>
  <w:style w:type="character" w:customStyle="1" w:styleId="Heading8Char">
    <w:name w:val="Heading 8 Char"/>
    <w:link w:val="Heading8"/>
    <w:uiPriority w:val="9"/>
    <w:semiHidden/>
    <w:rsid w:val="00074E58"/>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074E58"/>
    <w:rPr>
      <w:rFonts w:ascii="Calibri Light" w:eastAsia="Times New Roman" w:hAnsi="Calibri Light" w:cs="Times New Roman"/>
      <w:i/>
      <w:iCs/>
      <w:color w:val="272727"/>
      <w:sz w:val="21"/>
      <w:szCs w:val="21"/>
    </w:rPr>
  </w:style>
  <w:style w:type="character" w:styleId="CommentReference">
    <w:name w:val="annotation reference"/>
    <w:uiPriority w:val="99"/>
    <w:semiHidden/>
    <w:unhideWhenUsed/>
    <w:rsid w:val="009A334F"/>
    <w:rPr>
      <w:sz w:val="16"/>
      <w:szCs w:val="16"/>
    </w:rPr>
  </w:style>
  <w:style w:type="paragraph" w:styleId="CommentText">
    <w:name w:val="annotation text"/>
    <w:basedOn w:val="Normal"/>
    <w:link w:val="CommentTextChar"/>
    <w:uiPriority w:val="99"/>
    <w:semiHidden/>
    <w:unhideWhenUsed/>
    <w:rsid w:val="009A334F"/>
    <w:rPr>
      <w:sz w:val="20"/>
      <w:szCs w:val="20"/>
    </w:rPr>
  </w:style>
  <w:style w:type="character" w:customStyle="1" w:styleId="CommentTextChar">
    <w:name w:val="Comment Text Char"/>
    <w:link w:val="CommentText"/>
    <w:uiPriority w:val="99"/>
    <w:semiHidden/>
    <w:rsid w:val="009A334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34F"/>
    <w:rPr>
      <w:b/>
      <w:bCs/>
    </w:rPr>
  </w:style>
  <w:style w:type="character" w:customStyle="1" w:styleId="CommentSubjectChar">
    <w:name w:val="Comment Subject Char"/>
    <w:link w:val="CommentSubject"/>
    <w:uiPriority w:val="99"/>
    <w:semiHidden/>
    <w:rsid w:val="009A334F"/>
    <w:rPr>
      <w:rFonts w:ascii="Times New Roman" w:hAnsi="Times New Roman"/>
      <w:b/>
      <w:bCs/>
      <w:sz w:val="20"/>
      <w:szCs w:val="20"/>
    </w:rPr>
  </w:style>
  <w:style w:type="paragraph" w:styleId="Caption">
    <w:name w:val="caption"/>
    <w:basedOn w:val="Normal"/>
    <w:next w:val="Normal"/>
    <w:link w:val="CaptionChar"/>
    <w:uiPriority w:val="35"/>
    <w:unhideWhenUsed/>
    <w:qFormat/>
    <w:rsid w:val="0066597B"/>
    <w:pPr>
      <w:spacing w:after="40"/>
    </w:pPr>
    <w:rPr>
      <w:b/>
      <w:iCs/>
      <w:color w:val="44546A"/>
      <w:szCs w:val="18"/>
    </w:rPr>
  </w:style>
  <w:style w:type="paragraph" w:styleId="FootnoteText">
    <w:name w:val="footnote text"/>
    <w:basedOn w:val="Normal"/>
    <w:link w:val="FootnoteTextChar"/>
    <w:uiPriority w:val="99"/>
    <w:unhideWhenUsed/>
    <w:rsid w:val="00777730"/>
    <w:rPr>
      <w:sz w:val="20"/>
    </w:rPr>
  </w:style>
  <w:style w:type="character" w:customStyle="1" w:styleId="FootnoteTextChar">
    <w:name w:val="Footnote Text Char"/>
    <w:link w:val="FootnoteText"/>
    <w:uiPriority w:val="99"/>
    <w:rsid w:val="00777730"/>
    <w:rPr>
      <w:rFonts w:ascii="Arial" w:hAnsi="Arial"/>
      <w:szCs w:val="24"/>
    </w:rPr>
  </w:style>
  <w:style w:type="character" w:styleId="FootnoteReference">
    <w:name w:val="footnote reference"/>
    <w:uiPriority w:val="99"/>
    <w:unhideWhenUsed/>
    <w:rsid w:val="00C426CE"/>
    <w:rPr>
      <w:vertAlign w:val="superscript"/>
    </w:rPr>
  </w:style>
  <w:style w:type="paragraph" w:styleId="Header">
    <w:name w:val="header"/>
    <w:basedOn w:val="Normal"/>
    <w:link w:val="HeaderChar"/>
    <w:unhideWhenUsed/>
    <w:rsid w:val="0066577F"/>
    <w:pPr>
      <w:tabs>
        <w:tab w:val="center" w:pos="4680"/>
        <w:tab w:val="right" w:pos="9360"/>
      </w:tabs>
    </w:pPr>
    <w:rPr>
      <w:rFonts w:ascii="Times New Roman" w:eastAsia="Times New Roman" w:hAnsi="Times New Roman"/>
      <w:sz w:val="24"/>
    </w:rPr>
  </w:style>
  <w:style w:type="character" w:customStyle="1" w:styleId="HeaderChar">
    <w:name w:val="Header Char"/>
    <w:link w:val="Header"/>
    <w:rsid w:val="0066577F"/>
    <w:rPr>
      <w:rFonts w:ascii="Times New Roman" w:eastAsia="Times New Roman" w:hAnsi="Times New Roman" w:cs="Times New Roman"/>
    </w:rPr>
  </w:style>
  <w:style w:type="paragraph" w:styleId="Footer">
    <w:name w:val="footer"/>
    <w:basedOn w:val="Normal"/>
    <w:link w:val="FooterChar"/>
    <w:uiPriority w:val="99"/>
    <w:unhideWhenUsed/>
    <w:rsid w:val="0066577F"/>
    <w:pPr>
      <w:tabs>
        <w:tab w:val="center" w:pos="4680"/>
        <w:tab w:val="right" w:pos="9360"/>
      </w:tabs>
    </w:pPr>
    <w:rPr>
      <w:rFonts w:ascii="Times New Roman" w:eastAsia="Times New Roman" w:hAnsi="Times New Roman"/>
      <w:sz w:val="24"/>
    </w:rPr>
  </w:style>
  <w:style w:type="character" w:customStyle="1" w:styleId="FooterChar">
    <w:name w:val="Footer Char"/>
    <w:link w:val="Footer"/>
    <w:uiPriority w:val="99"/>
    <w:rsid w:val="0066577F"/>
    <w:rPr>
      <w:rFonts w:ascii="Times New Roman" w:eastAsia="Times New Roman" w:hAnsi="Times New Roman" w:cs="Times New Roman"/>
    </w:rPr>
  </w:style>
  <w:style w:type="character" w:styleId="Hyperlink">
    <w:name w:val="Hyperlink"/>
    <w:uiPriority w:val="99"/>
    <w:unhideWhenUsed/>
    <w:rsid w:val="0066577F"/>
    <w:rPr>
      <w:color w:val="0000FF"/>
      <w:u w:val="single"/>
    </w:rPr>
  </w:style>
  <w:style w:type="paragraph" w:styleId="Title">
    <w:name w:val="Title"/>
    <w:basedOn w:val="Normal"/>
    <w:next w:val="Normal"/>
    <w:link w:val="TitleChar"/>
    <w:uiPriority w:val="10"/>
    <w:qFormat/>
    <w:rsid w:val="0066577F"/>
    <w:pPr>
      <w:pBdr>
        <w:bottom w:val="single" w:sz="4" w:space="1" w:color="auto"/>
      </w:pBdr>
      <w:spacing w:after="120"/>
      <w:contextualSpacing/>
    </w:pPr>
    <w:rPr>
      <w:rFonts w:ascii="Cambria" w:eastAsia="Times New Roman" w:hAnsi="Cambria"/>
      <w:spacing w:val="5"/>
      <w:sz w:val="52"/>
      <w:szCs w:val="52"/>
    </w:rPr>
  </w:style>
  <w:style w:type="character" w:customStyle="1" w:styleId="TitleChar">
    <w:name w:val="Title Char"/>
    <w:link w:val="Title"/>
    <w:uiPriority w:val="10"/>
    <w:rsid w:val="0066577F"/>
    <w:rPr>
      <w:rFonts w:ascii="Cambria" w:eastAsia="Times New Roman" w:hAnsi="Cambria" w:cs="Times New Roman"/>
      <w:spacing w:val="5"/>
      <w:sz w:val="52"/>
      <w:szCs w:val="52"/>
    </w:rPr>
  </w:style>
  <w:style w:type="character" w:styleId="Strong">
    <w:name w:val="Strong"/>
    <w:uiPriority w:val="22"/>
    <w:qFormat/>
    <w:rsid w:val="0066577F"/>
    <w:rPr>
      <w:b/>
      <w:bCs/>
    </w:rPr>
  </w:style>
  <w:style w:type="paragraph" w:styleId="Revision">
    <w:name w:val="Revision"/>
    <w:hidden/>
    <w:uiPriority w:val="99"/>
    <w:semiHidden/>
    <w:rsid w:val="00DA2B75"/>
    <w:rPr>
      <w:rFonts w:ascii="Arial" w:hAnsi="Arial"/>
      <w:sz w:val="22"/>
      <w:szCs w:val="24"/>
    </w:rPr>
  </w:style>
  <w:style w:type="paragraph" w:customStyle="1" w:styleId="Tables">
    <w:name w:val="Tables"/>
    <w:basedOn w:val="Caption"/>
    <w:link w:val="TablesChar"/>
    <w:qFormat/>
    <w:rsid w:val="000C5A55"/>
    <w:pPr>
      <w:keepNext/>
      <w:spacing w:after="120"/>
    </w:pPr>
  </w:style>
  <w:style w:type="paragraph" w:styleId="TOCHeading">
    <w:name w:val="TOC Heading"/>
    <w:basedOn w:val="Heading1"/>
    <w:next w:val="Normal"/>
    <w:uiPriority w:val="39"/>
    <w:unhideWhenUsed/>
    <w:qFormat/>
    <w:rsid w:val="007274AB"/>
    <w:pPr>
      <w:numPr>
        <w:numId w:val="0"/>
      </w:numPr>
      <w:spacing w:before="480" w:after="0" w:line="276" w:lineRule="auto"/>
      <w:outlineLvl w:val="9"/>
    </w:pPr>
    <w:rPr>
      <w:rFonts w:ascii="Calibri Light" w:hAnsi="Calibri Light" w:cs="Times New Roman"/>
      <w:bCs/>
      <w:color w:val="2F5496"/>
      <w:lang w:eastAsia="ja-JP"/>
    </w:rPr>
  </w:style>
  <w:style w:type="character" w:customStyle="1" w:styleId="CaptionChar">
    <w:name w:val="Caption Char"/>
    <w:link w:val="Caption"/>
    <w:uiPriority w:val="35"/>
    <w:rsid w:val="00425042"/>
    <w:rPr>
      <w:rFonts w:ascii="Arial" w:hAnsi="Arial"/>
      <w:b/>
      <w:iCs/>
      <w:color w:val="44546A"/>
      <w:sz w:val="22"/>
      <w:szCs w:val="18"/>
    </w:rPr>
  </w:style>
  <w:style w:type="character" w:customStyle="1" w:styleId="TablesChar">
    <w:name w:val="Tables Char"/>
    <w:link w:val="Tables"/>
    <w:rsid w:val="000C5A55"/>
    <w:rPr>
      <w:rFonts w:ascii="Arial" w:hAnsi="Arial"/>
      <w:b/>
      <w:iCs/>
      <w:color w:val="44546A"/>
      <w:sz w:val="22"/>
      <w:szCs w:val="18"/>
    </w:rPr>
  </w:style>
  <w:style w:type="paragraph" w:styleId="TOC1">
    <w:name w:val="toc 1"/>
    <w:basedOn w:val="Normal"/>
    <w:next w:val="Normal"/>
    <w:autoRedefine/>
    <w:uiPriority w:val="39"/>
    <w:unhideWhenUsed/>
    <w:rsid w:val="007274AB"/>
    <w:pPr>
      <w:spacing w:after="100"/>
    </w:pPr>
  </w:style>
  <w:style w:type="paragraph" w:styleId="TOC2">
    <w:name w:val="toc 2"/>
    <w:basedOn w:val="Normal"/>
    <w:next w:val="Normal"/>
    <w:autoRedefine/>
    <w:uiPriority w:val="39"/>
    <w:unhideWhenUsed/>
    <w:rsid w:val="007274A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ianakalmanoff/Downloads/Non-potable%20Engineering%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962BC-13EB-814D-991B-2CB20807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Non-potable Engineering Report Template.dot</Template>
  <TotalTime>0</TotalTime>
  <Pages>22</Pages>
  <Words>4042</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27031</CharactersWithSpaces>
  <SharedDoc>false</SharedDoc>
  <HLinks>
    <vt:vector size="168" baseType="variant">
      <vt:variant>
        <vt:i4>1310772</vt:i4>
      </vt:variant>
      <vt:variant>
        <vt:i4>164</vt:i4>
      </vt:variant>
      <vt:variant>
        <vt:i4>0</vt:i4>
      </vt:variant>
      <vt:variant>
        <vt:i4>5</vt:i4>
      </vt:variant>
      <vt:variant>
        <vt:lpwstr/>
      </vt:variant>
      <vt:variant>
        <vt:lpwstr>_Toc523918309</vt:lpwstr>
      </vt:variant>
      <vt:variant>
        <vt:i4>1310772</vt:i4>
      </vt:variant>
      <vt:variant>
        <vt:i4>158</vt:i4>
      </vt:variant>
      <vt:variant>
        <vt:i4>0</vt:i4>
      </vt:variant>
      <vt:variant>
        <vt:i4>5</vt:i4>
      </vt:variant>
      <vt:variant>
        <vt:lpwstr/>
      </vt:variant>
      <vt:variant>
        <vt:lpwstr>_Toc523918308</vt:lpwstr>
      </vt:variant>
      <vt:variant>
        <vt:i4>1310772</vt:i4>
      </vt:variant>
      <vt:variant>
        <vt:i4>152</vt:i4>
      </vt:variant>
      <vt:variant>
        <vt:i4>0</vt:i4>
      </vt:variant>
      <vt:variant>
        <vt:i4>5</vt:i4>
      </vt:variant>
      <vt:variant>
        <vt:lpwstr/>
      </vt:variant>
      <vt:variant>
        <vt:lpwstr>_Toc523918307</vt:lpwstr>
      </vt:variant>
      <vt:variant>
        <vt:i4>1310772</vt:i4>
      </vt:variant>
      <vt:variant>
        <vt:i4>146</vt:i4>
      </vt:variant>
      <vt:variant>
        <vt:i4>0</vt:i4>
      </vt:variant>
      <vt:variant>
        <vt:i4>5</vt:i4>
      </vt:variant>
      <vt:variant>
        <vt:lpwstr/>
      </vt:variant>
      <vt:variant>
        <vt:lpwstr>_Toc523918306</vt:lpwstr>
      </vt:variant>
      <vt:variant>
        <vt:i4>1310772</vt:i4>
      </vt:variant>
      <vt:variant>
        <vt:i4>140</vt:i4>
      </vt:variant>
      <vt:variant>
        <vt:i4>0</vt:i4>
      </vt:variant>
      <vt:variant>
        <vt:i4>5</vt:i4>
      </vt:variant>
      <vt:variant>
        <vt:lpwstr/>
      </vt:variant>
      <vt:variant>
        <vt:lpwstr>_Toc523918305</vt:lpwstr>
      </vt:variant>
      <vt:variant>
        <vt:i4>1310772</vt:i4>
      </vt:variant>
      <vt:variant>
        <vt:i4>134</vt:i4>
      </vt:variant>
      <vt:variant>
        <vt:i4>0</vt:i4>
      </vt:variant>
      <vt:variant>
        <vt:i4>5</vt:i4>
      </vt:variant>
      <vt:variant>
        <vt:lpwstr/>
      </vt:variant>
      <vt:variant>
        <vt:lpwstr>_Toc523918304</vt:lpwstr>
      </vt:variant>
      <vt:variant>
        <vt:i4>1310772</vt:i4>
      </vt:variant>
      <vt:variant>
        <vt:i4>128</vt:i4>
      </vt:variant>
      <vt:variant>
        <vt:i4>0</vt:i4>
      </vt:variant>
      <vt:variant>
        <vt:i4>5</vt:i4>
      </vt:variant>
      <vt:variant>
        <vt:lpwstr/>
      </vt:variant>
      <vt:variant>
        <vt:lpwstr>_Toc523918303</vt:lpwstr>
      </vt:variant>
      <vt:variant>
        <vt:i4>1310772</vt:i4>
      </vt:variant>
      <vt:variant>
        <vt:i4>122</vt:i4>
      </vt:variant>
      <vt:variant>
        <vt:i4>0</vt:i4>
      </vt:variant>
      <vt:variant>
        <vt:i4>5</vt:i4>
      </vt:variant>
      <vt:variant>
        <vt:lpwstr/>
      </vt:variant>
      <vt:variant>
        <vt:lpwstr>_Toc523918302</vt:lpwstr>
      </vt:variant>
      <vt:variant>
        <vt:i4>1310772</vt:i4>
      </vt:variant>
      <vt:variant>
        <vt:i4>116</vt:i4>
      </vt:variant>
      <vt:variant>
        <vt:i4>0</vt:i4>
      </vt:variant>
      <vt:variant>
        <vt:i4>5</vt:i4>
      </vt:variant>
      <vt:variant>
        <vt:lpwstr/>
      </vt:variant>
      <vt:variant>
        <vt:lpwstr>_Toc523918301</vt:lpwstr>
      </vt:variant>
      <vt:variant>
        <vt:i4>1310772</vt:i4>
      </vt:variant>
      <vt:variant>
        <vt:i4>110</vt:i4>
      </vt:variant>
      <vt:variant>
        <vt:i4>0</vt:i4>
      </vt:variant>
      <vt:variant>
        <vt:i4>5</vt:i4>
      </vt:variant>
      <vt:variant>
        <vt:lpwstr/>
      </vt:variant>
      <vt:variant>
        <vt:lpwstr>_Toc523918300</vt:lpwstr>
      </vt:variant>
      <vt:variant>
        <vt:i4>1900597</vt:i4>
      </vt:variant>
      <vt:variant>
        <vt:i4>104</vt:i4>
      </vt:variant>
      <vt:variant>
        <vt:i4>0</vt:i4>
      </vt:variant>
      <vt:variant>
        <vt:i4>5</vt:i4>
      </vt:variant>
      <vt:variant>
        <vt:lpwstr/>
      </vt:variant>
      <vt:variant>
        <vt:lpwstr>_Toc523918299</vt:lpwstr>
      </vt:variant>
      <vt:variant>
        <vt:i4>1900597</vt:i4>
      </vt:variant>
      <vt:variant>
        <vt:i4>98</vt:i4>
      </vt:variant>
      <vt:variant>
        <vt:i4>0</vt:i4>
      </vt:variant>
      <vt:variant>
        <vt:i4>5</vt:i4>
      </vt:variant>
      <vt:variant>
        <vt:lpwstr/>
      </vt:variant>
      <vt:variant>
        <vt:lpwstr>_Toc523918298</vt:lpwstr>
      </vt:variant>
      <vt:variant>
        <vt:i4>1900597</vt:i4>
      </vt:variant>
      <vt:variant>
        <vt:i4>92</vt:i4>
      </vt:variant>
      <vt:variant>
        <vt:i4>0</vt:i4>
      </vt:variant>
      <vt:variant>
        <vt:i4>5</vt:i4>
      </vt:variant>
      <vt:variant>
        <vt:lpwstr/>
      </vt:variant>
      <vt:variant>
        <vt:lpwstr>_Toc523918297</vt:lpwstr>
      </vt:variant>
      <vt:variant>
        <vt:i4>1900597</vt:i4>
      </vt:variant>
      <vt:variant>
        <vt:i4>86</vt:i4>
      </vt:variant>
      <vt:variant>
        <vt:i4>0</vt:i4>
      </vt:variant>
      <vt:variant>
        <vt:i4>5</vt:i4>
      </vt:variant>
      <vt:variant>
        <vt:lpwstr/>
      </vt:variant>
      <vt:variant>
        <vt:lpwstr>_Toc523918296</vt:lpwstr>
      </vt:variant>
      <vt:variant>
        <vt:i4>1900597</vt:i4>
      </vt:variant>
      <vt:variant>
        <vt:i4>80</vt:i4>
      </vt:variant>
      <vt:variant>
        <vt:i4>0</vt:i4>
      </vt:variant>
      <vt:variant>
        <vt:i4>5</vt:i4>
      </vt:variant>
      <vt:variant>
        <vt:lpwstr/>
      </vt:variant>
      <vt:variant>
        <vt:lpwstr>_Toc523918295</vt:lpwstr>
      </vt:variant>
      <vt:variant>
        <vt:i4>1900597</vt:i4>
      </vt:variant>
      <vt:variant>
        <vt:i4>74</vt:i4>
      </vt:variant>
      <vt:variant>
        <vt:i4>0</vt:i4>
      </vt:variant>
      <vt:variant>
        <vt:i4>5</vt:i4>
      </vt:variant>
      <vt:variant>
        <vt:lpwstr/>
      </vt:variant>
      <vt:variant>
        <vt:lpwstr>_Toc523918294</vt:lpwstr>
      </vt:variant>
      <vt:variant>
        <vt:i4>1900597</vt:i4>
      </vt:variant>
      <vt:variant>
        <vt:i4>68</vt:i4>
      </vt:variant>
      <vt:variant>
        <vt:i4>0</vt:i4>
      </vt:variant>
      <vt:variant>
        <vt:i4>5</vt:i4>
      </vt:variant>
      <vt:variant>
        <vt:lpwstr/>
      </vt:variant>
      <vt:variant>
        <vt:lpwstr>_Toc523918293</vt:lpwstr>
      </vt:variant>
      <vt:variant>
        <vt:i4>1900597</vt:i4>
      </vt:variant>
      <vt:variant>
        <vt:i4>62</vt:i4>
      </vt:variant>
      <vt:variant>
        <vt:i4>0</vt:i4>
      </vt:variant>
      <vt:variant>
        <vt:i4>5</vt:i4>
      </vt:variant>
      <vt:variant>
        <vt:lpwstr/>
      </vt:variant>
      <vt:variant>
        <vt:lpwstr>_Toc523918292</vt:lpwstr>
      </vt:variant>
      <vt:variant>
        <vt:i4>1900597</vt:i4>
      </vt:variant>
      <vt:variant>
        <vt:i4>56</vt:i4>
      </vt:variant>
      <vt:variant>
        <vt:i4>0</vt:i4>
      </vt:variant>
      <vt:variant>
        <vt:i4>5</vt:i4>
      </vt:variant>
      <vt:variant>
        <vt:lpwstr/>
      </vt:variant>
      <vt:variant>
        <vt:lpwstr>_Toc523918291</vt:lpwstr>
      </vt:variant>
      <vt:variant>
        <vt:i4>1900597</vt:i4>
      </vt:variant>
      <vt:variant>
        <vt:i4>50</vt:i4>
      </vt:variant>
      <vt:variant>
        <vt:i4>0</vt:i4>
      </vt:variant>
      <vt:variant>
        <vt:i4>5</vt:i4>
      </vt:variant>
      <vt:variant>
        <vt:lpwstr/>
      </vt:variant>
      <vt:variant>
        <vt:lpwstr>_Toc523918290</vt:lpwstr>
      </vt:variant>
      <vt:variant>
        <vt:i4>1835061</vt:i4>
      </vt:variant>
      <vt:variant>
        <vt:i4>44</vt:i4>
      </vt:variant>
      <vt:variant>
        <vt:i4>0</vt:i4>
      </vt:variant>
      <vt:variant>
        <vt:i4>5</vt:i4>
      </vt:variant>
      <vt:variant>
        <vt:lpwstr/>
      </vt:variant>
      <vt:variant>
        <vt:lpwstr>_Toc523918289</vt:lpwstr>
      </vt:variant>
      <vt:variant>
        <vt:i4>1835061</vt:i4>
      </vt:variant>
      <vt:variant>
        <vt:i4>38</vt:i4>
      </vt:variant>
      <vt:variant>
        <vt:i4>0</vt:i4>
      </vt:variant>
      <vt:variant>
        <vt:i4>5</vt:i4>
      </vt:variant>
      <vt:variant>
        <vt:lpwstr/>
      </vt:variant>
      <vt:variant>
        <vt:lpwstr>_Toc523918288</vt:lpwstr>
      </vt:variant>
      <vt:variant>
        <vt:i4>1835061</vt:i4>
      </vt:variant>
      <vt:variant>
        <vt:i4>32</vt:i4>
      </vt:variant>
      <vt:variant>
        <vt:i4>0</vt:i4>
      </vt:variant>
      <vt:variant>
        <vt:i4>5</vt:i4>
      </vt:variant>
      <vt:variant>
        <vt:lpwstr/>
      </vt:variant>
      <vt:variant>
        <vt:lpwstr>_Toc523918287</vt:lpwstr>
      </vt:variant>
      <vt:variant>
        <vt:i4>1835061</vt:i4>
      </vt:variant>
      <vt:variant>
        <vt:i4>26</vt:i4>
      </vt:variant>
      <vt:variant>
        <vt:i4>0</vt:i4>
      </vt:variant>
      <vt:variant>
        <vt:i4>5</vt:i4>
      </vt:variant>
      <vt:variant>
        <vt:lpwstr/>
      </vt:variant>
      <vt:variant>
        <vt:lpwstr>_Toc523918286</vt:lpwstr>
      </vt:variant>
      <vt:variant>
        <vt:i4>1835061</vt:i4>
      </vt:variant>
      <vt:variant>
        <vt:i4>20</vt:i4>
      </vt:variant>
      <vt:variant>
        <vt:i4>0</vt:i4>
      </vt:variant>
      <vt:variant>
        <vt:i4>5</vt:i4>
      </vt:variant>
      <vt:variant>
        <vt:lpwstr/>
      </vt:variant>
      <vt:variant>
        <vt:lpwstr>_Toc523918285</vt:lpwstr>
      </vt:variant>
      <vt:variant>
        <vt:i4>1835061</vt:i4>
      </vt:variant>
      <vt:variant>
        <vt:i4>14</vt:i4>
      </vt:variant>
      <vt:variant>
        <vt:i4>0</vt:i4>
      </vt:variant>
      <vt:variant>
        <vt:i4>5</vt:i4>
      </vt:variant>
      <vt:variant>
        <vt:lpwstr/>
      </vt:variant>
      <vt:variant>
        <vt:lpwstr>_Toc523918284</vt:lpwstr>
      </vt:variant>
      <vt:variant>
        <vt:i4>1835061</vt:i4>
      </vt:variant>
      <vt:variant>
        <vt:i4>8</vt:i4>
      </vt:variant>
      <vt:variant>
        <vt:i4>0</vt:i4>
      </vt:variant>
      <vt:variant>
        <vt:i4>5</vt:i4>
      </vt:variant>
      <vt:variant>
        <vt:lpwstr/>
      </vt:variant>
      <vt:variant>
        <vt:lpwstr>_Toc523918283</vt:lpwstr>
      </vt:variant>
      <vt:variant>
        <vt:i4>1835061</vt:i4>
      </vt:variant>
      <vt:variant>
        <vt:i4>2</vt:i4>
      </vt:variant>
      <vt:variant>
        <vt:i4>0</vt:i4>
      </vt:variant>
      <vt:variant>
        <vt:i4>5</vt:i4>
      </vt:variant>
      <vt:variant>
        <vt:lpwstr/>
      </vt:variant>
      <vt:variant>
        <vt:lpwstr>_Toc523918282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Triana Kalmanoff</dc:creator>
  <cp:keywords/>
  <cp:lastModifiedBy>Triana Kalmanoff</cp:lastModifiedBy>
  <cp:revision>1</cp:revision>
  <dcterms:created xsi:type="dcterms:W3CDTF">2023-12-13T17:25:00Z</dcterms:created>
  <dcterms:modified xsi:type="dcterms:W3CDTF">2023-12-13T17:25:00Z</dcterms:modified>
</cp:coreProperties>
</file>