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848D" w14:textId="77777777" w:rsidR="00D97B2D" w:rsidRPr="00C31C4E" w:rsidRDefault="00D97B2D" w:rsidP="00D97B2D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Verdana Pro Cond" w:hAnsi="Verdana Pro Cond" w:cs="Calibri Light"/>
          <w:b/>
          <w:bCs/>
          <w:sz w:val="38"/>
          <w:szCs w:val="38"/>
        </w:rPr>
      </w:pPr>
      <w:bookmarkStart w:id="0" w:name="_Hlk112080834"/>
      <w:r w:rsidRPr="00C31C4E">
        <w:rPr>
          <w:rFonts w:ascii="Verdana Pro Cond" w:hAnsi="Verdana Pro Cond" w:cs="Calibri Light"/>
          <w:b/>
          <w:bCs/>
          <w:sz w:val="38"/>
          <w:szCs w:val="38"/>
        </w:rPr>
        <w:t>Capital Project Budget</w:t>
      </w:r>
    </w:p>
    <w:p w14:paraId="458B8F4B" w14:textId="77777777" w:rsidR="00D97B2D" w:rsidRPr="006875BA" w:rsidRDefault="00D97B2D" w:rsidP="00D97B2D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b/>
          <w:bCs/>
          <w:sz w:val="24"/>
          <w:szCs w:val="22"/>
        </w:rPr>
      </w:pPr>
      <w:r w:rsidRPr="006875BA">
        <w:rPr>
          <w:rFonts w:asciiTheme="majorHAnsi" w:hAnsiTheme="majorHAnsi" w:cs="Calibri Light"/>
          <w:b/>
          <w:sz w:val="24"/>
          <w:szCs w:val="22"/>
        </w:rPr>
        <w:t>Project budget</w:t>
      </w:r>
      <w:r w:rsidRPr="006875BA">
        <w:rPr>
          <w:rFonts w:asciiTheme="majorHAnsi" w:hAnsiTheme="majorHAnsi" w:cs="Calibri Light"/>
          <w:b/>
          <w:bCs/>
          <w:sz w:val="24"/>
          <w:szCs w:val="22"/>
        </w:rPr>
        <w:t xml:space="preserve"> </w:t>
      </w:r>
      <w:r w:rsidRPr="006875BA">
        <w:rPr>
          <w:rFonts w:asciiTheme="majorHAnsi" w:hAnsiTheme="majorHAnsi" w:cs="Calibri Light"/>
          <w:b/>
          <w:sz w:val="24"/>
          <w:szCs w:val="22"/>
        </w:rPr>
        <w:t>will be evaluated based on the following criteria:</w:t>
      </w:r>
    </w:p>
    <w:p w14:paraId="1605067E" w14:textId="77777777" w:rsidR="00D97B2D" w:rsidRPr="00CE66BD" w:rsidRDefault="00D97B2D" w:rsidP="00D97B2D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1080"/>
        <w:rPr>
          <w:rFonts w:asciiTheme="majorHAnsi" w:hAnsiTheme="majorHAnsi" w:cs="Calibri Light"/>
          <w:i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Is the proposed budget reasonable based on project(s) being proposed?</w:t>
      </w:r>
    </w:p>
    <w:p w14:paraId="59D6C5DF" w14:textId="77777777" w:rsidR="00D97B2D" w:rsidRPr="00953743" w:rsidRDefault="00D97B2D" w:rsidP="00D97B2D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1080"/>
        <w:rPr>
          <w:rFonts w:asciiTheme="majorHAnsi" w:hAnsiTheme="majorHAnsi" w:cs="Calibri Light"/>
          <w:i/>
          <w:sz w:val="22"/>
          <w:szCs w:val="22"/>
        </w:rPr>
      </w:pPr>
      <w:r w:rsidRPr="003748EC">
        <w:rPr>
          <w:rFonts w:asciiTheme="majorHAnsi" w:hAnsiTheme="majorHAnsi" w:cs="Calibri Light"/>
          <w:sz w:val="22"/>
          <w:szCs w:val="22"/>
        </w:rPr>
        <w:t>Has applicant identified sufficient funding to acquire or complete the project?</w:t>
      </w:r>
      <w:bookmarkStart w:id="1" w:name="_Hlk101451825"/>
    </w:p>
    <w:p w14:paraId="1F71DB66" w14:textId="77777777" w:rsidR="00D97B2D" w:rsidRDefault="00D97B2D" w:rsidP="00D97B2D">
      <w:pPr>
        <w:pStyle w:val="Footer"/>
        <w:numPr>
          <w:ilvl w:val="0"/>
          <w:numId w:val="10"/>
        </w:numPr>
        <w:tabs>
          <w:tab w:val="clear" w:pos="4680"/>
          <w:tab w:val="center" w:pos="4320"/>
          <w:tab w:val="right" w:pos="8640"/>
        </w:tabs>
        <w:spacing w:line="256" w:lineRule="auto"/>
        <w:rPr>
          <w:rFonts w:asciiTheme="majorHAnsi" w:hAnsiTheme="majorHAnsi" w:cs="Calibri Light"/>
          <w:i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Complete the following lines:</w:t>
      </w:r>
    </w:p>
    <w:tbl>
      <w:tblPr>
        <w:tblStyle w:val="TableGrid"/>
        <w:tblW w:w="90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110"/>
        <w:gridCol w:w="1890"/>
      </w:tblGrid>
      <w:tr w:rsidR="00D97B2D" w14:paraId="5135E7F0" w14:textId="77777777" w:rsidTr="00B1459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A944B" w14:textId="77777777" w:rsidR="00D97B2D" w:rsidRDefault="00D97B2D" w:rsidP="00B1459C">
            <w:pPr>
              <w:pStyle w:val="Footer"/>
              <w:tabs>
                <w:tab w:val="left" w:pos="720"/>
              </w:tabs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02F2" w14:textId="77777777" w:rsidR="00D97B2D" w:rsidRDefault="00D97B2D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</w:rPr>
              <w:t>$</w:t>
            </w:r>
          </w:p>
        </w:tc>
      </w:tr>
    </w:tbl>
    <w:p w14:paraId="1C0FBCDA" w14:textId="77777777" w:rsidR="00D97B2D" w:rsidRDefault="00D97B2D" w:rsidP="00D97B2D">
      <w:pPr>
        <w:pStyle w:val="Footer"/>
        <w:tabs>
          <w:tab w:val="clear" w:pos="4680"/>
          <w:tab w:val="center" w:pos="4320"/>
          <w:tab w:val="right" w:pos="8640"/>
        </w:tabs>
        <w:ind w:left="1080"/>
        <w:rPr>
          <w:rFonts w:asciiTheme="majorHAnsi" w:hAnsiTheme="majorHAnsi" w:cs="Calibri Light"/>
          <w:sz w:val="22"/>
          <w:szCs w:val="22"/>
        </w:rPr>
      </w:pPr>
    </w:p>
    <w:tbl>
      <w:tblPr>
        <w:tblStyle w:val="TableGrid"/>
        <w:tblW w:w="9000" w:type="dxa"/>
        <w:tblInd w:w="720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1890"/>
      </w:tblGrid>
      <w:tr w:rsidR="00D97B2D" w14:paraId="1F6DD1F8" w14:textId="77777777" w:rsidTr="00B1459C">
        <w:trPr>
          <w:trHeight w:val="341"/>
        </w:trPr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CC8CB" w14:textId="77777777" w:rsidR="00D97B2D" w:rsidRDefault="00D97B2D" w:rsidP="00B1459C">
            <w:pPr>
              <w:pStyle w:val="Footer"/>
              <w:tabs>
                <w:tab w:val="left" w:pos="720"/>
              </w:tabs>
              <w:rPr>
                <w:rFonts w:asciiTheme="majorHAnsi" w:hAnsiTheme="majorHAnsi" w:cs="Calibri Light"/>
              </w:rPr>
            </w:pPr>
            <w:bookmarkStart w:id="2" w:name="_Hlk120617375"/>
            <w:r>
              <w:rPr>
                <w:rFonts w:asciiTheme="majorHAnsi" w:hAnsiTheme="majorHAnsi" w:cs="Calibri Light"/>
              </w:rPr>
              <w:t xml:space="preserve">Amount of Funds Requested for Construction (A </w:t>
            </w:r>
            <w:r>
              <w:rPr>
                <w:rFonts w:asciiTheme="majorHAnsi" w:hAnsiTheme="majorHAnsi" w:cs="Calibri Light"/>
                <w:u w:val="single"/>
              </w:rPr>
              <w:t>Subtotal</w:t>
            </w:r>
            <w:r>
              <w:rPr>
                <w:rFonts w:asciiTheme="majorHAnsi" w:hAnsiTheme="majorHAnsi" w:cs="Calibri Light"/>
              </w:rPr>
              <w:t xml:space="preserve"> of the Total Grant Request) (Hard Costs):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E62B" w14:textId="77777777" w:rsidR="00D97B2D" w:rsidRDefault="00D97B2D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</w:rPr>
              <w:t>$</w:t>
            </w:r>
          </w:p>
        </w:tc>
      </w:tr>
      <w:tr w:rsidR="00D97B2D" w14:paraId="3FA956A1" w14:textId="77777777" w:rsidTr="00B1459C">
        <w:trPr>
          <w:trHeight w:val="332"/>
        </w:trPr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CE279" w14:textId="77777777" w:rsidR="00D97B2D" w:rsidRDefault="00D97B2D" w:rsidP="00B1459C">
            <w:pPr>
              <w:pStyle w:val="Footer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Amount of Funds Requested for Architectural, and/or Engineering (Soft Costs) (not to exceed 20% of construction, and not available for new facilities) (A </w:t>
            </w:r>
            <w:r>
              <w:rPr>
                <w:rFonts w:asciiTheme="majorHAnsi" w:hAnsiTheme="majorHAnsi" w:cs="Calibri Light"/>
                <w:u w:val="single"/>
              </w:rPr>
              <w:t>Subtotal</w:t>
            </w:r>
            <w:r>
              <w:rPr>
                <w:rFonts w:asciiTheme="majorHAnsi" w:hAnsiTheme="majorHAnsi" w:cs="Calibri Light"/>
              </w:rPr>
              <w:t xml:space="preserve"> of the Total Grant Request)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B75" w14:textId="77777777" w:rsidR="00D97B2D" w:rsidRDefault="00D97B2D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</w:rPr>
              <w:t>$</w:t>
            </w:r>
          </w:p>
        </w:tc>
        <w:bookmarkEnd w:id="2"/>
      </w:tr>
      <w:tr w:rsidR="00D97B2D" w14:paraId="6C701552" w14:textId="77777777" w:rsidTr="00B1459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3122" w14:textId="77777777" w:rsidR="00D97B2D" w:rsidRDefault="00D97B2D" w:rsidP="00B1459C">
            <w:pPr>
              <w:pStyle w:val="Footer"/>
              <w:tabs>
                <w:tab w:val="left" w:pos="720"/>
              </w:tabs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Total Grant Request (Total Funding Amount You Are Requesting through this RFP):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CC9B" w14:textId="77777777" w:rsidR="00D97B2D" w:rsidRDefault="00D97B2D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</w:rPr>
              <w:t>$</w:t>
            </w:r>
          </w:p>
        </w:tc>
      </w:tr>
    </w:tbl>
    <w:p w14:paraId="22EEE1C7" w14:textId="77777777" w:rsidR="00D97B2D" w:rsidRDefault="00D97B2D" w:rsidP="00D97B2D">
      <w:pPr>
        <w:pStyle w:val="Footer"/>
        <w:tabs>
          <w:tab w:val="clear" w:pos="4680"/>
          <w:tab w:val="center" w:pos="4320"/>
          <w:tab w:val="right" w:pos="8640"/>
        </w:tabs>
        <w:spacing w:line="120" w:lineRule="auto"/>
        <w:rPr>
          <w:rFonts w:asciiTheme="majorHAnsi" w:hAnsiTheme="majorHAnsi" w:cs="Calibri Light"/>
          <w:sz w:val="22"/>
          <w:szCs w:val="22"/>
        </w:rPr>
      </w:pPr>
    </w:p>
    <w:p w14:paraId="415853DA" w14:textId="77777777" w:rsidR="00D97B2D" w:rsidRDefault="00D97B2D" w:rsidP="00D97B2D">
      <w:pPr>
        <w:pStyle w:val="Footer"/>
        <w:numPr>
          <w:ilvl w:val="0"/>
          <w:numId w:val="10"/>
        </w:numPr>
        <w:tabs>
          <w:tab w:val="clear" w:pos="4680"/>
          <w:tab w:val="center" w:pos="4320"/>
          <w:tab w:val="right" w:pos="8640"/>
        </w:tabs>
        <w:spacing w:after="160" w:line="256" w:lineRule="auto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List all revenue sources and </w:t>
      </w:r>
      <w:bookmarkStart w:id="3" w:name="_Hlk120618053"/>
      <w:r>
        <w:rPr>
          <w:rFonts w:asciiTheme="majorHAnsi" w:hAnsiTheme="majorHAnsi" w:cs="Calibri Light"/>
          <w:sz w:val="22"/>
          <w:szCs w:val="22"/>
        </w:rPr>
        <w:t>project cost budget items</w:t>
      </w:r>
      <w:bookmarkEnd w:id="3"/>
      <w:r>
        <w:rPr>
          <w:rFonts w:asciiTheme="majorHAnsi" w:hAnsiTheme="majorHAnsi" w:cs="Calibri Light"/>
          <w:sz w:val="22"/>
          <w:szCs w:val="22"/>
        </w:rPr>
        <w:t xml:space="preserve">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D97B2D" w14:paraId="16A2C489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5B3C0" w14:textId="77777777" w:rsidR="00D97B2D" w:rsidRDefault="00D97B2D" w:rsidP="00B1459C">
            <w:pPr>
              <w:jc w:val="center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Revenue 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DB99F" w14:textId="77777777" w:rsidR="00D97B2D" w:rsidRDefault="00D97B2D" w:rsidP="00B1459C">
            <w:pPr>
              <w:jc w:val="center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6DFC1" w14:textId="77777777" w:rsidR="00D97B2D" w:rsidRDefault="00D97B2D" w:rsidP="00B1459C">
            <w:pPr>
              <w:jc w:val="center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Secured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D97B2D" w14:paraId="0B88A6E0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1F0" w14:textId="77777777" w:rsidR="00D97B2D" w:rsidRDefault="00D97B2D" w:rsidP="00D97B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0E8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8D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6030959E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733" w14:textId="77777777" w:rsidR="00D97B2D" w:rsidRDefault="00D97B2D" w:rsidP="00D97B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F5E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9B2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7788ACE7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414" w14:textId="77777777" w:rsidR="00D97B2D" w:rsidRDefault="00D97B2D" w:rsidP="00D97B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965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087E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3D4B3269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FAB" w14:textId="77777777" w:rsidR="00D97B2D" w:rsidRDefault="00D97B2D" w:rsidP="00D97B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6BD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E8D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0CC3F168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229" w14:textId="77777777" w:rsidR="00D97B2D" w:rsidRDefault="00D97B2D" w:rsidP="00D97B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478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490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20D247DA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522" w14:textId="77777777" w:rsidR="00D97B2D" w:rsidRDefault="00D97B2D" w:rsidP="00B1459C">
            <w:pPr>
              <w:jc w:val="righ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597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C55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D97B2D" w14:paraId="41D14D2D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B2A1F" w14:textId="77777777" w:rsidR="00D97B2D" w:rsidRDefault="00D97B2D" w:rsidP="00B1459C">
            <w:pPr>
              <w:jc w:val="center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Project Cost Budget Items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BBC62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6BC44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D97B2D" w14:paraId="7864BA0D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9456" w14:textId="77777777" w:rsidR="00D97B2D" w:rsidRDefault="00D97B2D" w:rsidP="00B1459C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6AAF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E5AF8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6130D5EF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8AC5" w14:textId="77777777" w:rsidR="00D97B2D" w:rsidRDefault="00D97B2D" w:rsidP="00B1459C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FC2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C074C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5611F848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1E3F" w14:textId="77777777" w:rsidR="00D97B2D" w:rsidRDefault="00D97B2D" w:rsidP="00B1459C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A5A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2CC3C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46D6F4A6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BDDF" w14:textId="77777777" w:rsidR="00D97B2D" w:rsidRDefault="00D97B2D" w:rsidP="00B1459C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413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2C25B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0C112D8E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6B1B" w14:textId="77777777" w:rsidR="00D97B2D" w:rsidRDefault="00D97B2D" w:rsidP="00B1459C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CBD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5803" w14:textId="77777777" w:rsidR="00D97B2D" w:rsidRDefault="00D97B2D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D97B2D" w14:paraId="3DE2DBE0" w14:textId="77777777" w:rsidTr="00B1459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587C" w14:textId="77777777" w:rsidR="00D97B2D" w:rsidRDefault="00D97B2D" w:rsidP="00B1459C">
            <w:pPr>
              <w:jc w:val="right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3DB" w14:textId="77777777" w:rsidR="00D97B2D" w:rsidRDefault="00D97B2D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5C4FD" w14:textId="77777777" w:rsidR="00D97B2D" w:rsidRDefault="00D97B2D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431A0288" w14:textId="77777777" w:rsidR="00D97B2D" w:rsidRPr="005C6BF2" w:rsidRDefault="00D97B2D" w:rsidP="00D97B2D">
      <w:pPr>
        <w:pStyle w:val="Footer"/>
        <w:rPr>
          <w:rFonts w:asciiTheme="majorHAnsi" w:hAnsiTheme="majorHAnsi" w:cs="Calibri Light"/>
          <w:b/>
          <w:sz w:val="8"/>
          <w:szCs w:val="8"/>
        </w:rPr>
      </w:pPr>
    </w:p>
    <w:p w14:paraId="57DFF34C" w14:textId="77777777" w:rsidR="00D97B2D" w:rsidRDefault="00D97B2D" w:rsidP="00D97B2D">
      <w:pPr>
        <w:pStyle w:val="Footer"/>
        <w:ind w:left="360"/>
        <w:rPr>
          <w:rFonts w:asciiTheme="majorHAnsi" w:hAnsiTheme="majorHAnsi" w:cs="Calibri Light"/>
          <w:b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>(</w:t>
      </w:r>
      <w:r w:rsidRPr="00D618E9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  <w:r>
        <w:rPr>
          <w:rFonts w:asciiTheme="majorHAnsi" w:hAnsiTheme="majorHAnsi" w:cs="Calibri Light"/>
          <w:b/>
          <w:sz w:val="22"/>
          <w:szCs w:val="22"/>
        </w:rPr>
        <w:t>)</w:t>
      </w:r>
    </w:p>
    <w:p w14:paraId="458586EC" w14:textId="77777777" w:rsidR="00D97B2D" w:rsidRPr="00D7301B" w:rsidRDefault="00D97B2D" w:rsidP="00D97B2D">
      <w:pPr>
        <w:pStyle w:val="Footer"/>
        <w:ind w:left="360"/>
        <w:rPr>
          <w:rFonts w:asciiTheme="majorHAnsi" w:hAnsiTheme="majorHAnsi" w:cs="Calibri Light"/>
          <w:b/>
          <w:sz w:val="22"/>
          <w:szCs w:val="22"/>
        </w:rPr>
      </w:pPr>
    </w:p>
    <w:p w14:paraId="2E95DD2F" w14:textId="77777777" w:rsidR="00D97B2D" w:rsidRDefault="00D97B2D" w:rsidP="00D97B2D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8E1055">
        <w:rPr>
          <w:rFonts w:asciiTheme="majorHAnsi" w:hAnsiTheme="majorHAnsi"/>
          <w:b/>
          <w:sz w:val="24"/>
          <w:szCs w:val="22"/>
        </w:rPr>
        <w:t>Matching Funds -</w:t>
      </w:r>
      <w:r>
        <w:rPr>
          <w:rFonts w:asciiTheme="majorHAnsi" w:hAnsiTheme="majorHAnsi"/>
          <w:b/>
          <w:sz w:val="24"/>
          <w:szCs w:val="22"/>
        </w:rPr>
        <w:t xml:space="preserve"> For Funding Opportunities 1 &amp; 3 * </w:t>
      </w:r>
    </w:p>
    <w:tbl>
      <w:tblPr>
        <w:tblStyle w:val="TableGrid"/>
        <w:tblpPr w:leftFromText="180" w:rightFromText="180" w:vertAnchor="text" w:horzAnchor="margin" w:tblpY="1775"/>
        <w:tblW w:w="5554" w:type="dxa"/>
        <w:tblLook w:val="04A0" w:firstRow="1" w:lastRow="0" w:firstColumn="1" w:lastColumn="0" w:noHBand="0" w:noVBand="1"/>
      </w:tblPr>
      <w:tblGrid>
        <w:gridCol w:w="408"/>
        <w:gridCol w:w="2899"/>
        <w:gridCol w:w="949"/>
        <w:gridCol w:w="1298"/>
      </w:tblGrid>
      <w:tr w:rsidR="00D97B2D" w14:paraId="672E626E" w14:textId="77777777" w:rsidTr="00D97B2D">
        <w:trPr>
          <w:trHeight w:val="70"/>
        </w:trPr>
        <w:tc>
          <w:tcPr>
            <w:tcW w:w="408" w:type="dxa"/>
            <w:shd w:val="clear" w:color="auto" w:fill="D9D9D9" w:themeFill="background1" w:themeFillShade="D9"/>
          </w:tcPr>
          <w:p w14:paraId="2A8C70D9" w14:textId="77777777" w:rsidR="00D97B2D" w:rsidRPr="005F2B4C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68D1F02C" w14:textId="77777777" w:rsidR="00D97B2D" w:rsidRPr="009F5317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58F7C2CA" w14:textId="77777777" w:rsidR="00D97B2D" w:rsidRPr="009F5317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33F8B46C" w14:textId="77777777" w:rsidR="00D97B2D" w:rsidRPr="009F5317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  <w:r>
              <w:rPr>
                <w:rFonts w:asciiTheme="majorHAnsi" w:hAnsiTheme="majorHAnsi" w:cs="Calibri Light"/>
              </w:rPr>
              <w:t xml:space="preserve">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D97B2D" w14:paraId="36E830C5" w14:textId="77777777" w:rsidTr="00D97B2D">
        <w:trPr>
          <w:trHeight w:val="349"/>
        </w:trPr>
        <w:tc>
          <w:tcPr>
            <w:tcW w:w="408" w:type="dxa"/>
          </w:tcPr>
          <w:p w14:paraId="798315EF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34ED7B52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14:paraId="15A0B842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C969AF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7B2D" w14:paraId="25135EC2" w14:textId="77777777" w:rsidTr="00D97B2D">
        <w:trPr>
          <w:trHeight w:val="349"/>
        </w:trPr>
        <w:tc>
          <w:tcPr>
            <w:tcW w:w="408" w:type="dxa"/>
          </w:tcPr>
          <w:p w14:paraId="04A3D960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2899" w:type="dxa"/>
          </w:tcPr>
          <w:p w14:paraId="1CD6E941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14:paraId="7BBF30FC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14:paraId="70C73399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7B2D" w14:paraId="44F0AFF6" w14:textId="77777777" w:rsidTr="00D97B2D">
        <w:trPr>
          <w:trHeight w:val="349"/>
        </w:trPr>
        <w:tc>
          <w:tcPr>
            <w:tcW w:w="408" w:type="dxa"/>
            <w:tcBorders>
              <w:bottom w:val="single" w:sz="4" w:space="0" w:color="auto"/>
            </w:tcBorders>
          </w:tcPr>
          <w:p w14:paraId="7326FAC9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396FE7B5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518D9CE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75687F83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7B2D" w14:paraId="35556851" w14:textId="77777777" w:rsidTr="00D97B2D">
        <w:trPr>
          <w:trHeight w:val="364"/>
        </w:trPr>
        <w:tc>
          <w:tcPr>
            <w:tcW w:w="408" w:type="dxa"/>
            <w:tcBorders>
              <w:bottom w:val="single" w:sz="8" w:space="0" w:color="auto"/>
            </w:tcBorders>
          </w:tcPr>
          <w:p w14:paraId="609B5572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14:paraId="4229D187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8" w:space="0" w:color="auto"/>
            </w:tcBorders>
          </w:tcPr>
          <w:p w14:paraId="5957FD16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</w:tcBorders>
          </w:tcPr>
          <w:p w14:paraId="1F95150D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7B2D" w14:paraId="342CCD6F" w14:textId="77777777" w:rsidTr="00D97B2D">
        <w:trPr>
          <w:trHeight w:val="349"/>
        </w:trPr>
        <w:tc>
          <w:tcPr>
            <w:tcW w:w="3307" w:type="dxa"/>
            <w:gridSpan w:val="2"/>
            <w:tcBorders>
              <w:top w:val="single" w:sz="8" w:space="0" w:color="auto"/>
            </w:tcBorders>
          </w:tcPr>
          <w:p w14:paraId="288FC80A" w14:textId="77777777" w:rsidR="00D97B2D" w:rsidRDefault="00D97B2D" w:rsidP="00D97B2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49" w:type="dxa"/>
            <w:tcBorders>
              <w:top w:val="single" w:sz="8" w:space="0" w:color="auto"/>
            </w:tcBorders>
          </w:tcPr>
          <w:p w14:paraId="2EF9EE97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4542F138" w14:textId="77777777" w:rsidR="00D97B2D" w:rsidRDefault="00D97B2D" w:rsidP="00D97B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1AA725F" w14:textId="77777777" w:rsidR="00D97B2D" w:rsidRDefault="00D97B2D" w:rsidP="00D97B2D">
      <w:pPr>
        <w:spacing w:line="259" w:lineRule="auto"/>
        <w:rPr>
          <w:rFonts w:asciiTheme="majorHAnsi" w:hAnsiTheme="majorHAnsi"/>
          <w:b/>
          <w:sz w:val="22"/>
          <w:szCs w:val="22"/>
        </w:rPr>
      </w:pPr>
      <w:r w:rsidRPr="00953743">
        <w:rPr>
          <w:rFonts w:asciiTheme="majorHAnsi" w:hAnsiTheme="majorHAnsi" w:cstheme="majorHAnsi"/>
          <w:sz w:val="22"/>
          <w:szCs w:val="22"/>
        </w:rPr>
        <w:t xml:space="preserve">*Matching funds are not required for respondents submitting proposals for Funding Opportunity 2. This is due to the funding source allocated for this grant. Proposals submitted for Funding Opportunity 2 will have </w:t>
      </w:r>
      <w:proofErr w:type="gramStart"/>
      <w:r w:rsidRPr="00953743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953743">
        <w:rPr>
          <w:rFonts w:asciiTheme="majorHAnsi" w:hAnsiTheme="majorHAnsi" w:cstheme="majorHAnsi"/>
          <w:sz w:val="22"/>
          <w:szCs w:val="22"/>
        </w:rPr>
        <w:t xml:space="preserve"> highest possible score of 85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D97B2D">
        <w:rPr>
          <w:rFonts w:asciiTheme="majorHAnsi" w:hAnsiTheme="majorHAnsi"/>
          <w:b/>
          <w:sz w:val="22"/>
          <w:szCs w:val="22"/>
        </w:rPr>
        <w:t xml:space="preserve"> </w:t>
      </w:r>
    </w:p>
    <w:p w14:paraId="20EFD7DE" w14:textId="77777777" w:rsidR="00D97B2D" w:rsidRDefault="00D97B2D" w:rsidP="00D97B2D">
      <w:pPr>
        <w:spacing w:line="259" w:lineRule="auto"/>
        <w:rPr>
          <w:rFonts w:asciiTheme="majorHAnsi" w:hAnsiTheme="majorHAnsi"/>
          <w:b/>
          <w:sz w:val="22"/>
          <w:szCs w:val="22"/>
        </w:rPr>
      </w:pPr>
    </w:p>
    <w:p w14:paraId="137299A9" w14:textId="32F29FF9" w:rsidR="00D97B2D" w:rsidRPr="00953743" w:rsidRDefault="00D97B2D" w:rsidP="00D97B2D">
      <w:pPr>
        <w:spacing w:line="259" w:lineRule="auto"/>
        <w:rPr>
          <w:rFonts w:asciiTheme="majorHAnsi" w:hAnsiTheme="majorHAnsi"/>
          <w:b/>
          <w:sz w:val="24"/>
          <w:szCs w:val="22"/>
        </w:rPr>
      </w:pPr>
      <w:r w:rsidRPr="00953743">
        <w:rPr>
          <w:rFonts w:asciiTheme="majorHAnsi" w:hAnsiTheme="majorHAnsi"/>
          <w:b/>
          <w:sz w:val="22"/>
          <w:szCs w:val="22"/>
        </w:rPr>
        <w:t>List non MOHCD fund amounts and their sources:</w:t>
      </w:r>
    </w:p>
    <w:tbl>
      <w:tblPr>
        <w:tblpPr w:leftFromText="180" w:rightFromText="180" w:vertAnchor="text" w:horzAnchor="page" w:tblpX="6856" w:tblpY="221"/>
        <w:tblW w:w="4760" w:type="dxa"/>
        <w:tblLook w:val="04A0" w:firstRow="1" w:lastRow="0" w:firstColumn="1" w:lastColumn="0" w:noHBand="0" w:noVBand="1"/>
      </w:tblPr>
      <w:tblGrid>
        <w:gridCol w:w="3831"/>
        <w:gridCol w:w="929"/>
      </w:tblGrid>
      <w:tr w:rsidR="00D97B2D" w:rsidRPr="000A2485" w14:paraId="4562C577" w14:textId="77777777" w:rsidTr="00D97B2D">
        <w:trPr>
          <w:trHeight w:val="3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0C3" w14:textId="77777777" w:rsidR="00D97B2D" w:rsidRPr="00953743" w:rsidRDefault="00D97B2D" w:rsidP="00D97B2D">
            <w:pP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Percentage of Match based on secured fund source(s)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3687" w14:textId="77777777" w:rsidR="00D97B2D" w:rsidRPr="00953743" w:rsidRDefault="00D97B2D" w:rsidP="00D97B2D">
            <w:pP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Number of Points</w:t>
            </w:r>
          </w:p>
        </w:tc>
      </w:tr>
      <w:tr w:rsidR="00D97B2D" w:rsidRPr="000A2485" w14:paraId="75556656" w14:textId="77777777" w:rsidTr="00D97B2D">
        <w:trPr>
          <w:trHeight w:val="3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39C6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Greater than 5% and less than 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B4F13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 xml:space="preserve">3 </w:t>
            </w:r>
            <w:r>
              <w:rPr>
                <w:rFonts w:ascii="Calibri Light" w:hAnsi="Calibri Light" w:cs="Calibri Light"/>
                <w:i/>
                <w:iCs/>
                <w:color w:val="000000"/>
              </w:rPr>
              <w:t>p</w:t>
            </w: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ts</w:t>
            </w:r>
          </w:p>
        </w:tc>
      </w:tr>
      <w:tr w:rsidR="00D97B2D" w:rsidRPr="000A2485" w14:paraId="3656E9AD" w14:textId="77777777" w:rsidTr="00D97B2D">
        <w:trPr>
          <w:trHeight w:val="3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AA9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Greater than 10% and less than 15%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0455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 xml:space="preserve">5 </w:t>
            </w:r>
            <w:r>
              <w:rPr>
                <w:rFonts w:ascii="Calibri Light" w:hAnsi="Calibri Light" w:cs="Calibri Light"/>
                <w:i/>
                <w:iCs/>
                <w:color w:val="000000"/>
              </w:rPr>
              <w:t>p</w:t>
            </w: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ts</w:t>
            </w:r>
          </w:p>
        </w:tc>
      </w:tr>
      <w:tr w:rsidR="00D97B2D" w:rsidRPr="000A2485" w14:paraId="2D7207C6" w14:textId="77777777" w:rsidTr="00D97B2D">
        <w:trPr>
          <w:trHeight w:val="4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F8C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Greater than 15% and less than 25%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1658F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7 pts</w:t>
            </w:r>
          </w:p>
        </w:tc>
      </w:tr>
      <w:tr w:rsidR="00D97B2D" w:rsidRPr="000A2485" w14:paraId="5DE19019" w14:textId="77777777" w:rsidTr="00D97B2D">
        <w:trPr>
          <w:trHeight w:val="4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531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Greater or equal to 25% and less than 35%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BF9B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9 pts</w:t>
            </w:r>
          </w:p>
        </w:tc>
      </w:tr>
      <w:tr w:rsidR="00D97B2D" w:rsidRPr="000A2485" w14:paraId="174092DE" w14:textId="77777777" w:rsidTr="00D97B2D">
        <w:trPr>
          <w:trHeight w:val="4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36A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Greater or equal to 35% and less than 40%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3E54E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11 pts</w:t>
            </w:r>
          </w:p>
        </w:tc>
      </w:tr>
      <w:tr w:rsidR="00D97B2D" w:rsidRPr="000A2485" w14:paraId="50627E64" w14:textId="77777777" w:rsidTr="00D97B2D">
        <w:trPr>
          <w:trHeight w:val="4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499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 xml:space="preserve"> Greater or equal to 40% and less than 45%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03308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 xml:space="preserve">13 pts </w:t>
            </w:r>
          </w:p>
        </w:tc>
      </w:tr>
      <w:tr w:rsidR="00D97B2D" w:rsidRPr="000A2485" w14:paraId="79FF0C8A" w14:textId="77777777" w:rsidTr="00D97B2D">
        <w:trPr>
          <w:trHeight w:val="4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9CEA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>45% or more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ADFF" w14:textId="77777777" w:rsidR="00D97B2D" w:rsidRPr="00953743" w:rsidRDefault="00D97B2D" w:rsidP="00D97B2D">
            <w:pPr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953743">
              <w:rPr>
                <w:rFonts w:ascii="Calibri Light" w:hAnsi="Calibri Light" w:cs="Calibri Light"/>
                <w:i/>
                <w:iCs/>
                <w:color w:val="000000"/>
              </w:rPr>
              <w:t xml:space="preserve">15 pts </w:t>
            </w:r>
          </w:p>
        </w:tc>
      </w:tr>
      <w:bookmarkEnd w:id="0"/>
      <w:bookmarkEnd w:id="1"/>
    </w:tbl>
    <w:p w14:paraId="3C68F625" w14:textId="77777777" w:rsidR="00D97B2D" w:rsidRDefault="00D97B2D"/>
    <w:sectPr w:rsidR="000E212D" w:rsidSect="00D97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DA8" w14:textId="77777777" w:rsidR="006A1376" w:rsidRDefault="006A1376" w:rsidP="006A1376">
      <w:r>
        <w:separator/>
      </w:r>
    </w:p>
  </w:endnote>
  <w:endnote w:type="continuationSeparator" w:id="0">
    <w:p w14:paraId="1618C67F" w14:textId="77777777" w:rsidR="006A1376" w:rsidRDefault="006A1376" w:rsidP="006A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58A1" w14:textId="77777777" w:rsidR="006A1376" w:rsidRDefault="006A1376" w:rsidP="006A1376">
      <w:r>
        <w:separator/>
      </w:r>
    </w:p>
  </w:footnote>
  <w:footnote w:type="continuationSeparator" w:id="0">
    <w:p w14:paraId="21E53D1B" w14:textId="77777777" w:rsidR="006A1376" w:rsidRDefault="006A1376" w:rsidP="006A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319"/>
    <w:multiLevelType w:val="hybridMultilevel"/>
    <w:tmpl w:val="51904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0EE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F18DF"/>
    <w:multiLevelType w:val="hybridMultilevel"/>
    <w:tmpl w:val="BF6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C8E"/>
    <w:multiLevelType w:val="hybridMultilevel"/>
    <w:tmpl w:val="85326EF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5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764B4"/>
    <w:multiLevelType w:val="hybridMultilevel"/>
    <w:tmpl w:val="4202993E"/>
    <w:lvl w:ilvl="0" w:tplc="61A8C4EC">
      <w:start w:val="5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F1398"/>
    <w:multiLevelType w:val="hybridMultilevel"/>
    <w:tmpl w:val="A21A6C52"/>
    <w:lvl w:ilvl="0" w:tplc="9AB22754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468F0"/>
    <w:multiLevelType w:val="hybridMultilevel"/>
    <w:tmpl w:val="6FA6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A3932"/>
    <w:multiLevelType w:val="hybridMultilevel"/>
    <w:tmpl w:val="BA46B924"/>
    <w:lvl w:ilvl="0" w:tplc="E662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17AA6"/>
    <w:multiLevelType w:val="hybridMultilevel"/>
    <w:tmpl w:val="263891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767C09"/>
    <w:multiLevelType w:val="hybridMultilevel"/>
    <w:tmpl w:val="16BA3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28925">
    <w:abstractNumId w:val="1"/>
  </w:num>
  <w:num w:numId="2" w16cid:durableId="1056274923">
    <w:abstractNumId w:val="9"/>
  </w:num>
  <w:num w:numId="3" w16cid:durableId="2055158198">
    <w:abstractNumId w:val="8"/>
  </w:num>
  <w:num w:numId="4" w16cid:durableId="1267277148">
    <w:abstractNumId w:val="11"/>
  </w:num>
  <w:num w:numId="5" w16cid:durableId="98530451">
    <w:abstractNumId w:val="4"/>
  </w:num>
  <w:num w:numId="6" w16cid:durableId="140312916">
    <w:abstractNumId w:val="2"/>
  </w:num>
  <w:num w:numId="7" w16cid:durableId="882863608">
    <w:abstractNumId w:val="7"/>
  </w:num>
  <w:num w:numId="8" w16cid:durableId="474299040">
    <w:abstractNumId w:val="10"/>
  </w:num>
  <w:num w:numId="9" w16cid:durableId="635332668">
    <w:abstractNumId w:val="0"/>
  </w:num>
  <w:num w:numId="10" w16cid:durableId="1873226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5660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3720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76"/>
    <w:rsid w:val="00036A4C"/>
    <w:rsid w:val="004955BF"/>
    <w:rsid w:val="0051771F"/>
    <w:rsid w:val="00564A62"/>
    <w:rsid w:val="006A1376"/>
    <w:rsid w:val="00CC78FA"/>
    <w:rsid w:val="00CD1C0B"/>
    <w:rsid w:val="00D17519"/>
    <w:rsid w:val="00D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3816"/>
  <w15:chartTrackingRefBased/>
  <w15:docId w15:val="{03BB7C78-1A64-4C4F-9037-644D339B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76"/>
    <w:pPr>
      <w:spacing w:after="0" w:line="240" w:lineRule="auto"/>
    </w:pPr>
    <w:rPr>
      <w:rFonts w:ascii="Helvetica" w:eastAsia="Times New Roman" w:hAnsi="Helvetica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37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6A13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76"/>
    <w:rPr>
      <w:rFonts w:ascii="Helvetica" w:eastAsia="Times New Roman" w:hAnsi="Helvetica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A13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76"/>
    <w:rPr>
      <w:rFonts w:ascii="Helvetica" w:eastAsia="Times New Roman" w:hAnsi="Helvetic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7B3A-2191-4FA3-A26E-E843CA7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2023-09-07T16:39:00Z</dcterms:created>
  <dcterms:modified xsi:type="dcterms:W3CDTF">2023-09-07T16:39:00Z</dcterms:modified>
</cp:coreProperties>
</file>