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10" w:rsidRDefault="00CF321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F3210" w:rsidRDefault="00A05A94">
      <w:pPr>
        <w:spacing w:line="200" w:lineRule="atLeast"/>
        <w:ind w:left="4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3578" cy="10100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78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10" w:rsidRPr="00965105" w:rsidRDefault="00A05A94" w:rsidP="00965105">
      <w:pPr>
        <w:jc w:val="center"/>
        <w:rPr>
          <w:rFonts w:ascii="Verdana" w:hAnsi="Verdana"/>
          <w:b/>
        </w:rPr>
      </w:pPr>
      <w:bookmarkStart w:id="0" w:name="00a._DRAFT_Agenda"/>
      <w:bookmarkEnd w:id="0"/>
      <w:r w:rsidRPr="00965105">
        <w:rPr>
          <w:rFonts w:ascii="Verdana" w:hAnsi="Verdana"/>
          <w:b/>
        </w:rPr>
        <w:t>STATE LEGISLATION COMMITTEE</w:t>
      </w:r>
    </w:p>
    <w:p w:rsidR="00965105" w:rsidRPr="00965105" w:rsidRDefault="00A05A94" w:rsidP="00965105">
      <w:pPr>
        <w:jc w:val="center"/>
        <w:rPr>
          <w:rFonts w:ascii="Verdana" w:hAnsi="Verdana"/>
          <w:b/>
        </w:rPr>
      </w:pPr>
      <w:r w:rsidRPr="00965105">
        <w:rPr>
          <w:rFonts w:ascii="Verdana" w:hAnsi="Verdana"/>
          <w:b/>
        </w:rPr>
        <w:t>Wednesday, July 26,</w:t>
      </w:r>
      <w:r w:rsidR="00965105" w:rsidRPr="00965105">
        <w:rPr>
          <w:rFonts w:ascii="Verdana" w:hAnsi="Verdana"/>
          <w:b/>
        </w:rPr>
        <w:t xml:space="preserve"> </w:t>
      </w:r>
      <w:r w:rsidRPr="00965105">
        <w:rPr>
          <w:rFonts w:ascii="Verdana" w:hAnsi="Verdana"/>
          <w:b/>
        </w:rPr>
        <w:t xml:space="preserve">2023 </w:t>
      </w:r>
    </w:p>
    <w:p w:rsidR="00CF3210" w:rsidRPr="00965105" w:rsidRDefault="00A05A94" w:rsidP="00965105">
      <w:pPr>
        <w:jc w:val="center"/>
        <w:rPr>
          <w:rFonts w:ascii="Verdana" w:hAnsi="Verdana"/>
          <w:b/>
        </w:rPr>
      </w:pPr>
      <w:r w:rsidRPr="00965105">
        <w:rPr>
          <w:rFonts w:ascii="Verdana" w:hAnsi="Verdana"/>
          <w:b/>
        </w:rPr>
        <w:t>11:00am – 1:00pm</w:t>
      </w:r>
    </w:p>
    <w:p w:rsidR="00CF3210" w:rsidRPr="00965105" w:rsidRDefault="00A05A94" w:rsidP="00965105">
      <w:pPr>
        <w:jc w:val="center"/>
        <w:rPr>
          <w:rFonts w:ascii="Verdana" w:hAnsi="Verdana"/>
          <w:b/>
        </w:rPr>
      </w:pPr>
      <w:r w:rsidRPr="00965105">
        <w:rPr>
          <w:rFonts w:ascii="Verdana" w:hAnsi="Verdana"/>
          <w:b/>
        </w:rPr>
        <w:t>City Hall, Room 201</w:t>
      </w:r>
    </w:p>
    <w:p w:rsidR="00CF3210" w:rsidRDefault="00CF3210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:rsidR="00CF3210" w:rsidRDefault="00A05A94">
      <w:pPr>
        <w:ind w:left="357" w:right="312"/>
        <w:jc w:val="center"/>
        <w:rPr>
          <w:rFonts w:ascii="Verdana" w:eastAsia="Verdana" w:hAnsi="Verdana" w:cs="Verdana"/>
        </w:rPr>
      </w:pPr>
      <w:r>
        <w:rPr>
          <w:rFonts w:ascii="Verdana"/>
          <w:spacing w:val="-1"/>
        </w:rPr>
        <w:t>This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meeting will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be held</w:t>
      </w:r>
      <w:r>
        <w:rPr>
          <w:rFonts w:ascii="Verdana"/>
        </w:rPr>
        <w:t xml:space="preserve"> </w:t>
      </w:r>
      <w:r>
        <w:rPr>
          <w:rFonts w:ascii="Verdana"/>
          <w:spacing w:val="-3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person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the</w:t>
      </w:r>
      <w:r>
        <w:rPr>
          <w:rFonts w:ascii="Verdana"/>
          <w:spacing w:val="2"/>
        </w:rPr>
        <w:t xml:space="preserve"> </w:t>
      </w:r>
      <w:r>
        <w:rPr>
          <w:rFonts w:ascii="Verdana"/>
          <w:spacing w:val="-2"/>
        </w:rPr>
        <w:t>location listed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above.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</w:rPr>
        <w:t>Members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54"/>
        </w:rPr>
        <w:t xml:space="preserve"> </w:t>
      </w:r>
      <w:r>
        <w:rPr>
          <w:rFonts w:ascii="Verdana"/>
          <w:spacing w:val="-3"/>
        </w:rPr>
        <w:t>public</w:t>
      </w:r>
      <w:r>
        <w:rPr>
          <w:rFonts w:ascii="Verdana"/>
          <w:spacing w:val="51"/>
        </w:rPr>
        <w:t xml:space="preserve"> </w:t>
      </w:r>
      <w:r>
        <w:rPr>
          <w:rFonts w:ascii="Verdana"/>
          <w:spacing w:val="-1"/>
        </w:rPr>
        <w:t>may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attend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meeting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to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observe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and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provide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public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 xml:space="preserve">comment </w:t>
      </w:r>
      <w:r>
        <w:rPr>
          <w:rFonts w:ascii="Verdana"/>
          <w:spacing w:val="-1"/>
        </w:rPr>
        <w:t>at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54"/>
        </w:rPr>
        <w:t xml:space="preserve"> </w:t>
      </w:r>
      <w:r>
        <w:rPr>
          <w:rFonts w:ascii="Verdana"/>
          <w:spacing w:val="-2"/>
        </w:rPr>
        <w:t>physical</w:t>
      </w:r>
      <w:r>
        <w:rPr>
          <w:rFonts w:ascii="Verdana"/>
          <w:spacing w:val="41"/>
        </w:rPr>
        <w:t xml:space="preserve"> </w:t>
      </w:r>
      <w:r>
        <w:rPr>
          <w:rFonts w:ascii="Verdana"/>
          <w:spacing w:val="-2"/>
        </w:rPr>
        <w:t>meeting location listed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above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by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calling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 xml:space="preserve">to </w:t>
      </w:r>
      <w:r>
        <w:rPr>
          <w:rFonts w:ascii="Verdana"/>
          <w:spacing w:val="-2"/>
        </w:rPr>
        <w:t>the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number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below.</w:t>
      </w:r>
    </w:p>
    <w:p w:rsidR="00CF3210" w:rsidRDefault="00A05A94">
      <w:pPr>
        <w:spacing w:before="1"/>
        <w:ind w:left="427" w:right="381"/>
        <w:jc w:val="center"/>
        <w:rPr>
          <w:rFonts w:ascii="Verdana" w:eastAsia="Verdana" w:hAnsi="Verdana" w:cs="Verdana"/>
        </w:rPr>
      </w:pPr>
      <w:r>
        <w:rPr>
          <w:rFonts w:ascii="Verdana"/>
          <w:spacing w:val="-2"/>
        </w:rPr>
        <w:t>Instructions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for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2"/>
        </w:rPr>
        <w:t>providing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remote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public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comment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by</w:t>
      </w:r>
      <w:r>
        <w:rPr>
          <w:rFonts w:ascii="Verdana"/>
          <w:spacing w:val="-2"/>
        </w:rPr>
        <w:t xml:space="preserve"> phone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are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below.</w:t>
      </w:r>
    </w:p>
    <w:p w:rsidR="00CF3210" w:rsidRDefault="00CF3210">
      <w:pPr>
        <w:spacing w:before="4"/>
        <w:rPr>
          <w:rFonts w:ascii="Verdana" w:eastAsia="Verdana" w:hAnsi="Verdana" w:cs="Verdana"/>
          <w:sz w:val="21"/>
          <w:szCs w:val="21"/>
        </w:rPr>
      </w:pPr>
    </w:p>
    <w:p w:rsidR="00CF3210" w:rsidRDefault="00965105">
      <w:pPr>
        <w:ind w:left="149"/>
        <w:rPr>
          <w:rFonts w:ascii="Verdana" w:eastAsia="Verdana" w:hAnsi="Verdana" w:cs="Verdana"/>
          <w:sz w:val="21"/>
          <w:szCs w:val="21"/>
        </w:rPr>
      </w:pPr>
      <w:hyperlink r:id="rId8">
        <w:r w:rsidR="00A05A94">
          <w:rPr>
            <w:rFonts w:ascii="Verdana"/>
            <w:color w:val="0563C1"/>
            <w:spacing w:val="-2"/>
            <w:sz w:val="21"/>
            <w:u w:val="single" w:color="0563C1"/>
          </w:rPr>
          <w:t>https://sfhsa.zoom.us/j/83830772763?pwd=bDNEcGgvNVYzNlU3SUJGV1dpSGt3QT09</w:t>
        </w:r>
      </w:hyperlink>
    </w:p>
    <w:p w:rsidR="00CF3210" w:rsidRDefault="00A05A94">
      <w:pPr>
        <w:spacing w:before="1"/>
        <w:ind w:left="427" w:right="387"/>
        <w:jc w:val="center"/>
        <w:rPr>
          <w:rFonts w:ascii="Verdana" w:eastAsia="Verdana" w:hAnsi="Verdana" w:cs="Verdana"/>
        </w:rPr>
      </w:pPr>
      <w:r>
        <w:rPr>
          <w:rFonts w:ascii="Verdana"/>
          <w:b/>
          <w:spacing w:val="-2"/>
        </w:rPr>
        <w:t>Meeting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ID: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spacing w:val="-2"/>
        </w:rPr>
        <w:t>838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</w:rPr>
        <w:t>3077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</w:rPr>
        <w:t>2763</w:t>
      </w:r>
      <w:r>
        <w:rPr>
          <w:rFonts w:ascii="Verdana"/>
          <w:spacing w:val="-7"/>
        </w:rPr>
        <w:t xml:space="preserve"> </w:t>
      </w:r>
      <w:r>
        <w:rPr>
          <w:rFonts w:ascii="Verdana"/>
          <w:b/>
          <w:spacing w:val="-2"/>
        </w:rPr>
        <w:t>Meeting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2"/>
        </w:rPr>
        <w:t>Password: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spacing w:val="-2"/>
        </w:rPr>
        <w:t xml:space="preserve">119215 </w:t>
      </w:r>
      <w:r>
        <w:rPr>
          <w:rFonts w:ascii="Verdana"/>
          <w:b/>
          <w:spacing w:val="-3"/>
        </w:rPr>
        <w:t>Join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1"/>
        </w:rPr>
        <w:t xml:space="preserve">by </w:t>
      </w:r>
      <w:r>
        <w:rPr>
          <w:rFonts w:ascii="Verdana"/>
          <w:b/>
          <w:spacing w:val="-3"/>
        </w:rPr>
        <w:t>Phone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at</w:t>
      </w:r>
    </w:p>
    <w:p w:rsidR="00CF3210" w:rsidRDefault="00A05A94">
      <w:pPr>
        <w:spacing w:before="1"/>
        <w:ind w:left="2427"/>
        <w:rPr>
          <w:rFonts w:ascii="Verdana" w:eastAsia="Verdana" w:hAnsi="Verdana" w:cs="Verdana"/>
        </w:rPr>
      </w:pPr>
      <w:r>
        <w:rPr>
          <w:rFonts w:ascii="Verdana"/>
        </w:rPr>
        <w:t>+</w:t>
      </w:r>
      <w:proofErr w:type="gramStart"/>
      <w:r>
        <w:rPr>
          <w:rFonts w:ascii="Verdana"/>
        </w:rPr>
        <w:t>16692192599,,</w:t>
      </w:r>
      <w:proofErr w:type="gramEnd"/>
      <w:r>
        <w:rPr>
          <w:rFonts w:ascii="Verdana"/>
        </w:rPr>
        <w:t>83830772763#,,,,*119215#</w:t>
      </w:r>
    </w:p>
    <w:p w:rsidR="00CF3210" w:rsidRDefault="00CF3210">
      <w:pPr>
        <w:rPr>
          <w:rFonts w:ascii="Verdana" w:eastAsia="Verdana" w:hAnsi="Verdana" w:cs="Verdana"/>
        </w:rPr>
      </w:pPr>
    </w:p>
    <w:p w:rsidR="00CF3210" w:rsidRDefault="00A05A94">
      <w:pPr>
        <w:ind w:left="427" w:right="213"/>
        <w:jc w:val="center"/>
        <w:rPr>
          <w:rFonts w:ascii="Verdana" w:eastAsia="Verdana" w:hAnsi="Verdana" w:cs="Verdana"/>
        </w:rPr>
      </w:pPr>
      <w:r>
        <w:rPr>
          <w:rFonts w:ascii="Verdana"/>
          <w:i/>
          <w:spacing w:val="-5"/>
        </w:rPr>
        <w:t>(Public</w:t>
      </w:r>
      <w:r>
        <w:rPr>
          <w:rFonts w:ascii="Verdana"/>
          <w:i/>
          <w:spacing w:val="-13"/>
        </w:rPr>
        <w:t xml:space="preserve"> </w:t>
      </w:r>
      <w:r>
        <w:rPr>
          <w:rFonts w:ascii="Verdana"/>
          <w:i/>
          <w:spacing w:val="-3"/>
        </w:rPr>
        <w:t>Comment</w:t>
      </w:r>
      <w:r>
        <w:rPr>
          <w:rFonts w:ascii="Verdana"/>
          <w:i/>
          <w:spacing w:val="-21"/>
        </w:rPr>
        <w:t xml:space="preserve"> </w:t>
      </w:r>
      <w:r>
        <w:rPr>
          <w:rFonts w:ascii="Verdana"/>
          <w:i/>
          <w:spacing w:val="-5"/>
        </w:rPr>
        <w:t>Instructions</w:t>
      </w:r>
      <w:r>
        <w:rPr>
          <w:rFonts w:ascii="Verdana"/>
          <w:i/>
          <w:spacing w:val="-13"/>
        </w:rPr>
        <w:t xml:space="preserve"> </w:t>
      </w:r>
      <w:r>
        <w:rPr>
          <w:rFonts w:ascii="Verdana"/>
          <w:i/>
          <w:spacing w:val="-5"/>
        </w:rPr>
        <w:t>available</w:t>
      </w:r>
      <w:r>
        <w:rPr>
          <w:rFonts w:ascii="Verdana"/>
          <w:i/>
          <w:spacing w:val="-15"/>
        </w:rPr>
        <w:t xml:space="preserve"> </w:t>
      </w:r>
      <w:r>
        <w:rPr>
          <w:rFonts w:ascii="Verdana"/>
          <w:i/>
        </w:rPr>
        <w:t>on</w:t>
      </w:r>
      <w:r>
        <w:rPr>
          <w:rFonts w:ascii="Verdana"/>
          <w:i/>
          <w:spacing w:val="-11"/>
        </w:rPr>
        <w:t xml:space="preserve"> </w:t>
      </w:r>
      <w:r>
        <w:rPr>
          <w:rFonts w:ascii="Verdana"/>
          <w:i/>
          <w:spacing w:val="-2"/>
        </w:rPr>
        <w:t>page</w:t>
      </w:r>
      <w:r>
        <w:rPr>
          <w:rFonts w:ascii="Verdana"/>
          <w:i/>
          <w:spacing w:val="-10"/>
        </w:rPr>
        <w:t xml:space="preserve"> </w:t>
      </w:r>
      <w:r>
        <w:rPr>
          <w:rFonts w:ascii="Verdana"/>
          <w:i/>
          <w:spacing w:val="-2"/>
        </w:rPr>
        <w:t>5)</w:t>
      </w:r>
    </w:p>
    <w:p w:rsidR="00CF3210" w:rsidRDefault="00CF3210">
      <w:pPr>
        <w:spacing w:before="3"/>
        <w:rPr>
          <w:rFonts w:ascii="Verdana" w:eastAsia="Verdana" w:hAnsi="Verdana" w:cs="Verdana"/>
          <w:i/>
          <w:sz w:val="21"/>
          <w:szCs w:val="21"/>
        </w:rPr>
      </w:pPr>
    </w:p>
    <w:p w:rsidR="00CF3210" w:rsidRDefault="00A05A94">
      <w:pPr>
        <w:ind w:left="101"/>
        <w:rPr>
          <w:rFonts w:ascii="Verdana" w:eastAsia="Verdana" w:hAnsi="Verdana" w:cs="Verdana"/>
        </w:rPr>
      </w:pPr>
      <w:r>
        <w:rPr>
          <w:rFonts w:ascii="Verdana"/>
          <w:b/>
          <w:spacing w:val="-5"/>
        </w:rPr>
        <w:t>MEMBERS:</w:t>
      </w:r>
    </w:p>
    <w:p w:rsidR="00CF3210" w:rsidRDefault="00A05A94">
      <w:pPr>
        <w:spacing w:before="1"/>
        <w:ind w:left="101" w:right="43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Mayor’s Office (Chair)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Sarah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Owens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Supervisor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Dean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Preston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-- </w:t>
      </w:r>
      <w:proofErr w:type="spellStart"/>
      <w:r>
        <w:rPr>
          <w:rFonts w:ascii="Verdana" w:eastAsia="Verdana" w:hAnsi="Verdana" w:cs="Verdana"/>
          <w:spacing w:val="-1"/>
        </w:rPr>
        <w:t>Preston</w:t>
      </w:r>
      <w:proofErr w:type="spellEnd"/>
      <w:r>
        <w:rPr>
          <w:rFonts w:ascii="Verdana" w:eastAsia="Verdana" w:hAnsi="Verdana" w:cs="Verdana"/>
          <w:spacing w:val="-2"/>
        </w:rPr>
        <w:t xml:space="preserve"> Kilgore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Supervisor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Connie Chan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-- </w:t>
      </w:r>
      <w:r>
        <w:rPr>
          <w:rFonts w:ascii="Verdana" w:eastAsia="Verdana" w:hAnsi="Verdana" w:cs="Verdana"/>
          <w:spacing w:val="-2"/>
        </w:rPr>
        <w:t>Kelly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Groth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Assessor’s Office </w:t>
      </w:r>
      <w:r>
        <w:rPr>
          <w:rFonts w:ascii="Verdana" w:eastAsia="Verdana" w:hAnsi="Verdana" w:cs="Verdana"/>
        </w:rPr>
        <w:t>--</w:t>
      </w:r>
      <w:r>
        <w:rPr>
          <w:rFonts w:ascii="Verdana" w:eastAsia="Verdana" w:hAnsi="Verdana" w:cs="Verdana"/>
          <w:spacing w:val="-1"/>
        </w:rPr>
        <w:t xml:space="preserve"> Holly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Lung</w:t>
      </w:r>
    </w:p>
    <w:p w:rsidR="00B824A8" w:rsidRDefault="00A05A94">
      <w:pPr>
        <w:spacing w:before="1"/>
        <w:ind w:left="101" w:right="4331"/>
        <w:rPr>
          <w:rFonts w:ascii="Verdana" w:eastAsia="Verdana" w:hAnsi="Verdana" w:cs="Verdana"/>
          <w:spacing w:val="30"/>
        </w:rPr>
      </w:pPr>
      <w:r>
        <w:rPr>
          <w:rFonts w:ascii="Verdana" w:eastAsia="Verdana" w:hAnsi="Verdana" w:cs="Verdana"/>
          <w:spacing w:val="-1"/>
        </w:rPr>
        <w:t>City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Attorney’s Office </w:t>
      </w:r>
      <w:r>
        <w:rPr>
          <w:rFonts w:ascii="Verdana" w:eastAsia="Verdana" w:hAnsi="Verdana" w:cs="Verdana"/>
        </w:rPr>
        <w:t xml:space="preserve">-- </w:t>
      </w:r>
      <w:r>
        <w:rPr>
          <w:rFonts w:ascii="Verdana" w:eastAsia="Verdana" w:hAnsi="Verdana" w:cs="Verdana"/>
          <w:spacing w:val="-1"/>
        </w:rPr>
        <w:t>Rebekah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Krell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Controller’s Office </w:t>
      </w:r>
      <w:r>
        <w:rPr>
          <w:rFonts w:ascii="Verdana" w:eastAsia="Verdana" w:hAnsi="Verdana" w:cs="Verdana"/>
        </w:rPr>
        <w:t xml:space="preserve">-- </w:t>
      </w:r>
      <w:r>
        <w:rPr>
          <w:rFonts w:ascii="Verdana" w:eastAsia="Verdana" w:hAnsi="Verdana" w:cs="Verdana"/>
          <w:spacing w:val="-1"/>
        </w:rPr>
        <w:t>Calvin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Quock</w:t>
      </w:r>
      <w:r>
        <w:rPr>
          <w:rFonts w:ascii="Verdana" w:eastAsia="Verdana" w:hAnsi="Verdana" w:cs="Verdana"/>
          <w:spacing w:val="30"/>
        </w:rPr>
        <w:t xml:space="preserve"> </w:t>
      </w:r>
    </w:p>
    <w:p w:rsidR="00CF3210" w:rsidRDefault="00A05A94">
      <w:pPr>
        <w:spacing w:before="1"/>
        <w:ind w:left="101" w:right="43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 xml:space="preserve">Treasurer’s Office </w:t>
      </w:r>
      <w:r>
        <w:rPr>
          <w:rFonts w:ascii="Verdana" w:eastAsia="Verdana" w:hAnsi="Verdana" w:cs="Verdana"/>
        </w:rPr>
        <w:t>--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Eric</w:t>
      </w:r>
      <w:r>
        <w:rPr>
          <w:rFonts w:ascii="Verdana" w:eastAsia="Verdana" w:hAnsi="Verdana" w:cs="Verdana"/>
          <w:spacing w:val="-1"/>
        </w:rPr>
        <w:t xml:space="preserve"> Manke</w:t>
      </w:r>
    </w:p>
    <w:p w:rsidR="00CF3210" w:rsidRDefault="00CF3210">
      <w:pPr>
        <w:rPr>
          <w:rFonts w:ascii="Verdana" w:eastAsia="Verdana" w:hAnsi="Verdana" w:cs="Verdana"/>
          <w:sz w:val="23"/>
          <w:szCs w:val="23"/>
        </w:rPr>
      </w:pPr>
    </w:p>
    <w:p w:rsidR="00CF3210" w:rsidRDefault="00A05A94">
      <w:pPr>
        <w:ind w:left="221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AGENDA</w:t>
      </w:r>
    </w:p>
    <w:p w:rsidR="00CF3210" w:rsidRDefault="00CF3210">
      <w:pPr>
        <w:rPr>
          <w:rFonts w:ascii="Verdana" w:eastAsia="Verdana" w:hAnsi="Verdana" w:cs="Verdana"/>
          <w:b/>
          <w:bCs/>
        </w:rPr>
      </w:pPr>
    </w:p>
    <w:p w:rsidR="00943308" w:rsidRDefault="00943308" w:rsidP="00943308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ab/>
      </w:r>
      <w:r w:rsidRPr="00066C47">
        <w:rPr>
          <w:rFonts w:ascii="Verdana" w:eastAsia="Verdana" w:hAnsi="Verdana" w:cs="Verdana"/>
          <w:bCs/>
        </w:rPr>
        <w:t>Meeting commenced at 11:12am.</w:t>
      </w:r>
    </w:p>
    <w:p w:rsidR="00943308" w:rsidRDefault="00943308">
      <w:pPr>
        <w:rPr>
          <w:rFonts w:ascii="Verdana" w:eastAsia="Verdana" w:hAnsi="Verdana" w:cs="Verdana"/>
          <w:b/>
          <w:bCs/>
        </w:rPr>
      </w:pPr>
    </w:p>
    <w:p w:rsidR="00CF3210" w:rsidRPr="00943308" w:rsidRDefault="00A05A94">
      <w:pPr>
        <w:numPr>
          <w:ilvl w:val="0"/>
          <w:numId w:val="12"/>
        </w:numPr>
        <w:tabs>
          <w:tab w:val="left" w:pos="496"/>
        </w:tabs>
        <w:ind w:firstLine="0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2"/>
        </w:rPr>
        <w:t>ROLL</w:t>
      </w:r>
      <w:r>
        <w:rPr>
          <w:rFonts w:ascii="Verdana"/>
          <w:b/>
          <w:spacing w:val="-12"/>
        </w:rPr>
        <w:t xml:space="preserve"> </w:t>
      </w:r>
      <w:r>
        <w:rPr>
          <w:rFonts w:ascii="Verdana"/>
          <w:b/>
          <w:spacing w:val="-4"/>
        </w:rPr>
        <w:t>CALL</w:t>
      </w:r>
    </w:p>
    <w:p w:rsidR="00943308" w:rsidRPr="00251C81" w:rsidRDefault="00943308" w:rsidP="00943308">
      <w:pPr>
        <w:spacing w:before="10"/>
        <w:ind w:left="340"/>
        <w:rPr>
          <w:rFonts w:ascii="Verdana" w:eastAsia="Verdana" w:hAnsi="Verdana" w:cs="Verdana"/>
          <w:b/>
          <w:bCs/>
        </w:rPr>
      </w:pPr>
    </w:p>
    <w:p w:rsidR="00943308" w:rsidRPr="00943308" w:rsidRDefault="00943308" w:rsidP="00943308">
      <w:pPr>
        <w:spacing w:before="10"/>
        <w:ind w:left="340"/>
        <w:rPr>
          <w:rFonts w:ascii="Verdana" w:eastAsia="Verdana" w:hAnsi="Verdana" w:cs="Verdana"/>
          <w:bCs/>
        </w:rPr>
      </w:pPr>
      <w:r w:rsidRPr="00251C81">
        <w:rPr>
          <w:rFonts w:ascii="Verdana" w:eastAsia="Verdana" w:hAnsi="Verdana" w:cs="Verdana"/>
          <w:bCs/>
        </w:rPr>
        <w:t>Present: Sarah Owens, Preston Kilgore, Kelly Groth, Holly Lung, Rebekah Krell, Calvin Quock, Eric Manke</w:t>
      </w:r>
    </w:p>
    <w:p w:rsidR="00CF3210" w:rsidRDefault="00CF3210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:rsidR="00CF3210" w:rsidRPr="00943308" w:rsidRDefault="00A05A94">
      <w:pPr>
        <w:numPr>
          <w:ilvl w:val="0"/>
          <w:numId w:val="12"/>
        </w:numPr>
        <w:tabs>
          <w:tab w:val="left" w:pos="616"/>
        </w:tabs>
        <w:ind w:right="885" w:firstLine="0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6"/>
        </w:rPr>
        <w:t>APPROVAL</w:t>
      </w:r>
      <w:r>
        <w:rPr>
          <w:rFonts w:ascii="Verdana"/>
          <w:b/>
          <w:spacing w:val="-12"/>
        </w:rPr>
        <w:t xml:space="preserve"> </w:t>
      </w:r>
      <w:r>
        <w:rPr>
          <w:rFonts w:ascii="Verdana"/>
          <w:b/>
          <w:spacing w:val="-2"/>
        </w:rPr>
        <w:t>OF</w:t>
      </w:r>
      <w:r>
        <w:rPr>
          <w:rFonts w:ascii="Verdana"/>
          <w:b/>
          <w:spacing w:val="-11"/>
        </w:rPr>
        <w:t xml:space="preserve"> </w:t>
      </w:r>
      <w:r>
        <w:rPr>
          <w:rFonts w:ascii="Verdana"/>
          <w:b/>
          <w:spacing w:val="-5"/>
        </w:rPr>
        <w:t>MEETING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  <w:spacing w:val="-5"/>
        </w:rPr>
        <w:t>MINUTES</w:t>
      </w:r>
      <w:r>
        <w:rPr>
          <w:rFonts w:ascii="Verdana"/>
          <w:b/>
          <w:spacing w:val="-21"/>
        </w:rPr>
        <w:t xml:space="preserve"> </w:t>
      </w:r>
      <w:r>
        <w:rPr>
          <w:rFonts w:ascii="Verdana"/>
          <w:b/>
          <w:spacing w:val="-5"/>
        </w:rPr>
        <w:t>(Action</w:t>
      </w:r>
      <w:r>
        <w:rPr>
          <w:rFonts w:ascii="Verdana"/>
          <w:b/>
          <w:spacing w:val="-14"/>
        </w:rPr>
        <w:t xml:space="preserve"> </w:t>
      </w:r>
      <w:r>
        <w:rPr>
          <w:rFonts w:ascii="Verdana"/>
          <w:b/>
          <w:spacing w:val="-3"/>
        </w:rPr>
        <w:t>Item).</w:t>
      </w:r>
      <w:r>
        <w:rPr>
          <w:rFonts w:ascii="Verdana"/>
          <w:b/>
          <w:spacing w:val="-19"/>
        </w:rPr>
        <w:t xml:space="preserve"> </w:t>
      </w:r>
      <w:r>
        <w:rPr>
          <w:rFonts w:ascii="Verdana"/>
          <w:spacing w:val="-5"/>
        </w:rPr>
        <w:t>Discussion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41"/>
        </w:rPr>
        <w:t xml:space="preserve"> </w:t>
      </w:r>
      <w:r>
        <w:rPr>
          <w:rFonts w:ascii="Verdana"/>
          <w:spacing w:val="-8"/>
        </w:rPr>
        <w:t>possible</w:t>
      </w:r>
      <w:r>
        <w:rPr>
          <w:rFonts w:ascii="Verdana"/>
          <w:spacing w:val="35"/>
        </w:rPr>
        <w:t xml:space="preserve"> </w:t>
      </w:r>
      <w:r>
        <w:rPr>
          <w:rFonts w:ascii="Verdana"/>
          <w:spacing w:val="-5"/>
        </w:rPr>
        <w:t>action</w:t>
      </w:r>
      <w:r>
        <w:rPr>
          <w:rFonts w:ascii="Verdana"/>
          <w:spacing w:val="-21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5"/>
        </w:rPr>
        <w:t xml:space="preserve"> approve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5"/>
        </w:rPr>
        <w:t>minutes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3"/>
        </w:rPr>
        <w:t>from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5"/>
        </w:rPr>
        <w:t>meetings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 xml:space="preserve">June </w:t>
      </w:r>
      <w:r>
        <w:rPr>
          <w:rFonts w:ascii="Verdana"/>
          <w:spacing w:val="-2"/>
        </w:rPr>
        <w:t>21, 2023.</w:t>
      </w:r>
    </w:p>
    <w:p w:rsidR="00943308" w:rsidRPr="00943308" w:rsidRDefault="00943308" w:rsidP="00943308">
      <w:pPr>
        <w:tabs>
          <w:tab w:val="left" w:pos="616"/>
        </w:tabs>
        <w:ind w:right="885"/>
        <w:jc w:val="right"/>
        <w:rPr>
          <w:rFonts w:ascii="Verdana" w:eastAsia="Verdana" w:hAnsi="Verdana" w:cs="Verdana"/>
        </w:rPr>
      </w:pPr>
    </w:p>
    <w:p w:rsidR="00943308" w:rsidRPr="00943308" w:rsidRDefault="00943308" w:rsidP="00943308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>Public Comment: No public comment.</w:t>
      </w:r>
    </w:p>
    <w:p w:rsidR="00943308" w:rsidRPr="00943308" w:rsidRDefault="00943308" w:rsidP="00943308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</w:p>
    <w:p w:rsidR="00943308" w:rsidRPr="00943308" w:rsidRDefault="00943308" w:rsidP="00943308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 xml:space="preserve">Motion to Approve: </w:t>
      </w:r>
      <w:r>
        <w:rPr>
          <w:rFonts w:ascii="Verdana" w:eastAsia="Verdana" w:hAnsi="Verdana" w:cs="Verdana"/>
        </w:rPr>
        <w:t>Holly Lung</w:t>
      </w:r>
      <w:r w:rsidRPr="00943308">
        <w:rPr>
          <w:rFonts w:ascii="Verdana" w:eastAsia="Verdana" w:hAnsi="Verdana" w:cs="Verdana"/>
        </w:rPr>
        <w:t xml:space="preserve"> </w:t>
      </w:r>
    </w:p>
    <w:p w:rsidR="00943308" w:rsidRPr="00943308" w:rsidRDefault="00943308" w:rsidP="00943308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 xml:space="preserve">Seconded by: </w:t>
      </w:r>
      <w:r>
        <w:rPr>
          <w:rFonts w:ascii="Verdana" w:eastAsia="Verdana" w:hAnsi="Verdana" w:cs="Verdana"/>
        </w:rPr>
        <w:t>Eric Manke</w:t>
      </w:r>
    </w:p>
    <w:p w:rsidR="00943308" w:rsidRPr="00943308" w:rsidRDefault="00943308" w:rsidP="00943308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>Approved: 7-0</w:t>
      </w:r>
    </w:p>
    <w:p w:rsidR="00943308" w:rsidRDefault="00943308" w:rsidP="00943308">
      <w:pPr>
        <w:tabs>
          <w:tab w:val="left" w:pos="616"/>
        </w:tabs>
        <w:ind w:right="885"/>
        <w:jc w:val="right"/>
        <w:rPr>
          <w:rFonts w:ascii="Verdana" w:eastAsia="Verdana" w:hAnsi="Verdana" w:cs="Verdana"/>
        </w:rPr>
      </w:pPr>
    </w:p>
    <w:p w:rsidR="00CF3210" w:rsidRDefault="00CF3210">
      <w:pPr>
        <w:rPr>
          <w:rFonts w:ascii="Verdana" w:eastAsia="Verdana" w:hAnsi="Verdana" w:cs="Verdana"/>
        </w:rPr>
      </w:pPr>
    </w:p>
    <w:p w:rsidR="00943308" w:rsidRPr="00943308" w:rsidRDefault="00A05A94" w:rsidP="00943308">
      <w:pPr>
        <w:numPr>
          <w:ilvl w:val="0"/>
          <w:numId w:val="12"/>
        </w:numPr>
        <w:tabs>
          <w:tab w:val="left" w:pos="662"/>
        </w:tabs>
        <w:ind w:left="220" w:right="817" w:firstLine="0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2"/>
        </w:rPr>
        <w:lastRenderedPageBreak/>
        <w:t>PROPOSED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LEGISLATION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(Discussion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2"/>
        </w:rPr>
        <w:t>and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2"/>
        </w:rPr>
        <w:t xml:space="preserve">Action). </w:t>
      </w:r>
      <w:r>
        <w:rPr>
          <w:rFonts w:ascii="Verdana"/>
          <w:spacing w:val="-2"/>
        </w:rPr>
        <w:t>Discussion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2"/>
        </w:rPr>
        <w:t>possible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 xml:space="preserve">action </w:t>
      </w:r>
      <w:r>
        <w:rPr>
          <w:rFonts w:ascii="Verdana"/>
          <w:spacing w:val="-3"/>
        </w:rPr>
        <w:t xml:space="preserve">item: </w:t>
      </w:r>
      <w:r>
        <w:rPr>
          <w:rFonts w:ascii="Verdana"/>
        </w:rPr>
        <w:t>the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3"/>
        </w:rPr>
        <w:t xml:space="preserve">Committee </w:t>
      </w:r>
      <w:r>
        <w:rPr>
          <w:rFonts w:ascii="Verdana"/>
          <w:spacing w:val="-2"/>
        </w:rPr>
        <w:t>wi</w:t>
      </w:r>
      <w:r w:rsidR="001F6436">
        <w:rPr>
          <w:rFonts w:ascii="Verdana"/>
          <w:spacing w:val="-2"/>
        </w:rPr>
        <w:t>ll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review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discuss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state</w:t>
      </w:r>
      <w:r w:rsidR="001F6436">
        <w:rPr>
          <w:rFonts w:ascii="Verdana"/>
          <w:spacing w:val="49"/>
        </w:rPr>
        <w:t xml:space="preserve"> </w:t>
      </w:r>
      <w:r>
        <w:rPr>
          <w:rFonts w:ascii="Verdana"/>
          <w:spacing w:val="-2"/>
        </w:rPr>
        <w:t>legislation</w:t>
      </w:r>
      <w:r>
        <w:rPr>
          <w:rFonts w:ascii="Verdana"/>
          <w:spacing w:val="63"/>
        </w:rPr>
        <w:t xml:space="preserve"> </w:t>
      </w:r>
      <w:r>
        <w:rPr>
          <w:rFonts w:ascii="Verdana"/>
          <w:spacing w:val="-2"/>
        </w:rPr>
        <w:t xml:space="preserve">affecting </w:t>
      </w:r>
      <w:r>
        <w:rPr>
          <w:rFonts w:ascii="Verdana"/>
          <w:spacing w:val="-1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City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2"/>
        </w:rPr>
        <w:t xml:space="preserve"> County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San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Francisco.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Items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are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listed</w:t>
      </w:r>
      <w:r w:rsidR="001F6436">
        <w:rPr>
          <w:rFonts w:ascii="Verdana"/>
          <w:spacing w:val="71"/>
        </w:rPr>
        <w:t xml:space="preserve"> </w:t>
      </w:r>
      <w:r>
        <w:rPr>
          <w:rFonts w:ascii="Verdana"/>
          <w:spacing w:val="-1"/>
        </w:rPr>
        <w:t>by</w:t>
      </w:r>
      <w:r>
        <w:rPr>
          <w:rFonts w:ascii="Verdana"/>
          <w:spacing w:val="34"/>
        </w:rPr>
        <w:t xml:space="preserve"> </w:t>
      </w:r>
      <w:r>
        <w:rPr>
          <w:rFonts w:ascii="Verdana"/>
          <w:spacing w:val="-2"/>
        </w:rPr>
        <w:t>Department,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then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by</w:t>
      </w:r>
      <w:r>
        <w:rPr>
          <w:rFonts w:ascii="Verdana"/>
          <w:spacing w:val="-2"/>
        </w:rPr>
        <w:t xml:space="preserve"> bill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number</w:t>
      </w:r>
      <w:r w:rsidR="00943308">
        <w:rPr>
          <w:rFonts w:ascii="Verdana"/>
          <w:spacing w:val="-1"/>
        </w:rPr>
        <w:t>.</w:t>
      </w:r>
    </w:p>
    <w:p w:rsidR="00943308" w:rsidRPr="00943308" w:rsidRDefault="00943308" w:rsidP="00943308">
      <w:pPr>
        <w:tabs>
          <w:tab w:val="left" w:pos="662"/>
        </w:tabs>
        <w:ind w:left="220" w:right="817"/>
        <w:jc w:val="right"/>
        <w:rPr>
          <w:rFonts w:ascii="Verdana" w:eastAsia="Verdana" w:hAnsi="Verdana" w:cs="Verdana"/>
        </w:rPr>
      </w:pPr>
    </w:p>
    <w:p w:rsidR="00CF3210" w:rsidRPr="00943308" w:rsidRDefault="00943308" w:rsidP="00943308">
      <w:pPr>
        <w:tabs>
          <w:tab w:val="left" w:pos="662"/>
        </w:tabs>
        <w:ind w:left="220" w:right="817"/>
        <w:rPr>
          <w:rFonts w:ascii="Verdana" w:eastAsia="Verdana" w:hAnsi="Verdana" w:cs="Verdana"/>
        </w:rPr>
      </w:pPr>
      <w:r w:rsidRPr="00943308">
        <w:rPr>
          <w:rFonts w:ascii="Verdana"/>
          <w:b/>
          <w:spacing w:val="-2"/>
          <w:u w:val="thick" w:color="000000"/>
        </w:rPr>
        <w:t xml:space="preserve"> </w:t>
      </w:r>
      <w:r w:rsidR="00A05A94" w:rsidRPr="00943308">
        <w:rPr>
          <w:rFonts w:ascii="Verdana"/>
          <w:b/>
          <w:spacing w:val="-2"/>
          <w:u w:val="thick" w:color="000000"/>
        </w:rPr>
        <w:t xml:space="preserve">New </w:t>
      </w:r>
      <w:r w:rsidR="00A05A94" w:rsidRPr="00943308">
        <w:rPr>
          <w:rFonts w:ascii="Verdana"/>
          <w:b/>
          <w:spacing w:val="-3"/>
          <w:u w:val="thick" w:color="000000"/>
        </w:rPr>
        <w:t>Business</w:t>
      </w:r>
    </w:p>
    <w:p w:rsidR="00CF3210" w:rsidRDefault="00CF3210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:rsidR="00CF3210" w:rsidRDefault="00A05A94">
      <w:pPr>
        <w:spacing w:before="61" w:line="267" w:lineRule="exact"/>
        <w:ind w:left="240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San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Francisco</w:t>
      </w:r>
      <w:r>
        <w:rPr>
          <w:rFonts w:ascii="Verdana"/>
          <w:b/>
          <w:spacing w:val="-2"/>
        </w:rPr>
        <w:t xml:space="preserve"> Municipal </w:t>
      </w:r>
      <w:r>
        <w:rPr>
          <w:rFonts w:ascii="Verdana"/>
          <w:b/>
          <w:spacing w:val="-1"/>
        </w:rPr>
        <w:t>Transportation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Agency</w:t>
      </w:r>
    </w:p>
    <w:p w:rsidR="00CF3210" w:rsidRDefault="00A05A94">
      <w:pPr>
        <w:spacing w:line="267" w:lineRule="exact"/>
        <w:ind w:left="240"/>
        <w:rPr>
          <w:rFonts w:ascii="Verdana" w:eastAsia="Verdana" w:hAnsi="Verdana" w:cs="Verdana"/>
        </w:rPr>
      </w:pPr>
      <w:r>
        <w:rPr>
          <w:rFonts w:ascii="Verdana"/>
          <w:spacing w:val="-1"/>
        </w:rPr>
        <w:t>Presenter: Kathryn</w:t>
      </w:r>
      <w:r>
        <w:rPr>
          <w:rFonts w:ascii="Verdana"/>
          <w:spacing w:val="-2"/>
        </w:rPr>
        <w:t xml:space="preserve"> Angotti</w:t>
      </w:r>
    </w:p>
    <w:p w:rsidR="00CF3210" w:rsidRDefault="00CF3210">
      <w:pPr>
        <w:spacing w:before="5"/>
        <w:rPr>
          <w:rFonts w:ascii="Verdana" w:eastAsia="Verdana" w:hAnsi="Verdana" w:cs="Verdana"/>
          <w:sz w:val="21"/>
          <w:szCs w:val="21"/>
        </w:rPr>
      </w:pPr>
    </w:p>
    <w:p w:rsidR="00CF3210" w:rsidRDefault="00A05A94">
      <w:pPr>
        <w:ind w:left="581" w:right="149"/>
        <w:rPr>
          <w:rFonts w:ascii="Verdana" w:eastAsia="Verdana" w:hAnsi="Verdana" w:cs="Verdana"/>
        </w:rPr>
      </w:pPr>
      <w:r>
        <w:rPr>
          <w:rFonts w:ascii="Verdana"/>
        </w:rPr>
        <w:t>AB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719 (Boerner):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Medi-Cal: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nonmedical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and nonemergency medical</w:t>
      </w:r>
      <w:r>
        <w:rPr>
          <w:rFonts w:ascii="Verdana"/>
          <w:spacing w:val="51"/>
        </w:rPr>
        <w:t xml:space="preserve"> </w:t>
      </w:r>
      <w:r>
        <w:rPr>
          <w:rFonts w:ascii="Verdana"/>
          <w:spacing w:val="-2"/>
        </w:rPr>
        <w:t>transportation</w:t>
      </w:r>
    </w:p>
    <w:p w:rsidR="00CF3210" w:rsidRDefault="00A05A94">
      <w:pPr>
        <w:spacing w:line="267" w:lineRule="exact"/>
        <w:ind w:left="581"/>
        <w:rPr>
          <w:rFonts w:ascii="Verdana" w:eastAsia="Verdana" w:hAnsi="Verdana" w:cs="Verdana"/>
        </w:rPr>
      </w:pPr>
      <w:r>
        <w:rPr>
          <w:rFonts w:ascii="Verdana"/>
          <w:b/>
          <w:i/>
          <w:spacing w:val="-2"/>
        </w:rPr>
        <w:t>Recommended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Position: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Support</w:t>
      </w:r>
    </w:p>
    <w:p w:rsidR="00CF3210" w:rsidRDefault="00A05A94">
      <w:pPr>
        <w:spacing w:before="6"/>
        <w:ind w:left="581" w:right="149"/>
        <w:rPr>
          <w:rFonts w:ascii="Verdana" w:eastAsia="Verdana" w:hAnsi="Verdana" w:cs="Verdana"/>
        </w:rPr>
      </w:pPr>
      <w:r>
        <w:rPr>
          <w:rFonts w:ascii="Verdana"/>
          <w:spacing w:val="-1"/>
        </w:rPr>
        <w:t>Requires</w:t>
      </w:r>
      <w:r>
        <w:rPr>
          <w:rFonts w:ascii="Verdana"/>
          <w:spacing w:val="47"/>
        </w:rPr>
        <w:t xml:space="preserve"> </w:t>
      </w:r>
      <w:r>
        <w:rPr>
          <w:rFonts w:ascii="Verdana"/>
          <w:spacing w:val="-1"/>
        </w:rPr>
        <w:t>Medi-Cal</w:t>
      </w:r>
      <w:r>
        <w:rPr>
          <w:rFonts w:ascii="Verdana"/>
          <w:spacing w:val="46"/>
        </w:rPr>
        <w:t xml:space="preserve"> </w:t>
      </w:r>
      <w:r>
        <w:rPr>
          <w:rFonts w:ascii="Verdana"/>
          <w:spacing w:val="-1"/>
        </w:rPr>
        <w:t>managed</w:t>
      </w:r>
      <w:r>
        <w:rPr>
          <w:rFonts w:ascii="Verdana"/>
          <w:spacing w:val="47"/>
        </w:rPr>
        <w:t xml:space="preserve"> </w:t>
      </w:r>
      <w:r>
        <w:rPr>
          <w:rFonts w:ascii="Verdana"/>
          <w:spacing w:val="-1"/>
        </w:rPr>
        <w:t>care</w:t>
      </w:r>
      <w:r>
        <w:rPr>
          <w:rFonts w:ascii="Verdana"/>
          <w:spacing w:val="47"/>
        </w:rPr>
        <w:t xml:space="preserve"> </w:t>
      </w:r>
      <w:r>
        <w:rPr>
          <w:rFonts w:ascii="Verdana"/>
          <w:spacing w:val="-1"/>
        </w:rPr>
        <w:t>plans</w:t>
      </w:r>
      <w:r>
        <w:rPr>
          <w:rFonts w:ascii="Verdana"/>
          <w:spacing w:val="48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47"/>
        </w:rPr>
        <w:t xml:space="preserve"> </w:t>
      </w:r>
      <w:r>
        <w:rPr>
          <w:rFonts w:ascii="Verdana"/>
          <w:spacing w:val="-1"/>
        </w:rPr>
        <w:t>contract</w:t>
      </w:r>
      <w:r>
        <w:rPr>
          <w:rFonts w:ascii="Verdana"/>
          <w:spacing w:val="47"/>
        </w:rPr>
        <w:t xml:space="preserve"> </w:t>
      </w:r>
      <w:r>
        <w:rPr>
          <w:rFonts w:ascii="Verdana"/>
          <w:spacing w:val="-2"/>
        </w:rPr>
        <w:t>with</w:t>
      </w:r>
      <w:r>
        <w:rPr>
          <w:rFonts w:ascii="Verdana"/>
          <w:spacing w:val="48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48"/>
        </w:rPr>
        <w:t xml:space="preserve"> </w:t>
      </w:r>
      <w:r>
        <w:rPr>
          <w:rFonts w:ascii="Verdana"/>
          <w:spacing w:val="-1"/>
        </w:rPr>
        <w:t>reimburse</w:t>
      </w:r>
      <w:r>
        <w:rPr>
          <w:rFonts w:ascii="Verdana"/>
          <w:spacing w:val="48"/>
        </w:rPr>
        <w:t xml:space="preserve"> </w:t>
      </w:r>
      <w:r>
        <w:rPr>
          <w:rFonts w:ascii="Verdana"/>
          <w:spacing w:val="-1"/>
        </w:rPr>
        <w:t>transit</w:t>
      </w:r>
      <w:r>
        <w:rPr>
          <w:rFonts w:ascii="Verdana"/>
          <w:spacing w:val="45"/>
        </w:rPr>
        <w:t xml:space="preserve"> </w:t>
      </w:r>
      <w:r>
        <w:rPr>
          <w:rFonts w:ascii="Verdana"/>
          <w:spacing w:val="-1"/>
        </w:rPr>
        <w:t>agencies for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covered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transportation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services.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Specifically,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this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bill:</w:t>
      </w:r>
    </w:p>
    <w:p w:rsidR="00CF3210" w:rsidRDefault="00CF3210">
      <w:pPr>
        <w:rPr>
          <w:rFonts w:ascii="Verdana" w:eastAsia="Verdana" w:hAnsi="Verdana" w:cs="Verdana"/>
        </w:rPr>
      </w:pPr>
    </w:p>
    <w:p w:rsidR="00CF3210" w:rsidRDefault="00A05A94">
      <w:pPr>
        <w:numPr>
          <w:ilvl w:val="1"/>
          <w:numId w:val="12"/>
        </w:numPr>
        <w:tabs>
          <w:tab w:val="left" w:pos="1302"/>
        </w:tabs>
        <w:ind w:right="116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Requires</w:t>
      </w:r>
      <w:r>
        <w:rPr>
          <w:rFonts w:ascii="Verdana"/>
          <w:spacing w:val="11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12"/>
        </w:rPr>
        <w:t xml:space="preserve"> </w:t>
      </w:r>
      <w:r>
        <w:rPr>
          <w:rFonts w:ascii="Verdana"/>
          <w:spacing w:val="-1"/>
        </w:rPr>
        <w:t>Department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10"/>
        </w:rPr>
        <w:t xml:space="preserve"> </w:t>
      </w:r>
      <w:r>
        <w:rPr>
          <w:rFonts w:ascii="Verdana"/>
          <w:spacing w:val="-1"/>
        </w:rPr>
        <w:t>Health</w:t>
      </w:r>
      <w:r>
        <w:rPr>
          <w:rFonts w:ascii="Verdana"/>
          <w:spacing w:val="10"/>
        </w:rPr>
        <w:t xml:space="preserve"> </w:t>
      </w:r>
      <w:r>
        <w:rPr>
          <w:rFonts w:ascii="Verdana"/>
          <w:spacing w:val="-1"/>
        </w:rPr>
        <w:t>Care</w:t>
      </w:r>
      <w:r>
        <w:rPr>
          <w:rFonts w:ascii="Verdana"/>
          <w:spacing w:val="14"/>
        </w:rPr>
        <w:t xml:space="preserve"> </w:t>
      </w:r>
      <w:r>
        <w:rPr>
          <w:rFonts w:ascii="Verdana"/>
          <w:spacing w:val="-1"/>
        </w:rPr>
        <w:t>Services</w:t>
      </w:r>
      <w:r>
        <w:rPr>
          <w:rFonts w:ascii="Verdana"/>
          <w:spacing w:val="11"/>
        </w:rPr>
        <w:t xml:space="preserve"> </w:t>
      </w:r>
      <w:r>
        <w:rPr>
          <w:rFonts w:ascii="Verdana"/>
          <w:spacing w:val="-1"/>
        </w:rPr>
        <w:t>(DHCS)</w:t>
      </w:r>
      <w:r>
        <w:rPr>
          <w:rFonts w:ascii="Verdana"/>
          <w:spacing w:val="11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11"/>
        </w:rPr>
        <w:t xml:space="preserve"> </w:t>
      </w:r>
      <w:r>
        <w:rPr>
          <w:rFonts w:ascii="Verdana"/>
          <w:spacing w:val="-1"/>
        </w:rPr>
        <w:t>require</w:t>
      </w:r>
      <w:r>
        <w:rPr>
          <w:rFonts w:ascii="Verdana"/>
          <w:spacing w:val="11"/>
        </w:rPr>
        <w:t xml:space="preserve"> </w:t>
      </w:r>
      <w:r>
        <w:rPr>
          <w:rFonts w:ascii="Verdana"/>
          <w:spacing w:val="-1"/>
        </w:rPr>
        <w:t>Medi-</w:t>
      </w:r>
      <w:r>
        <w:rPr>
          <w:rFonts w:ascii="Verdana"/>
          <w:spacing w:val="39"/>
        </w:rPr>
        <w:t xml:space="preserve"> </w:t>
      </w:r>
      <w:r>
        <w:rPr>
          <w:rFonts w:ascii="Verdana"/>
          <w:spacing w:val="-1"/>
        </w:rPr>
        <w:t>Cal</w:t>
      </w:r>
      <w:r>
        <w:rPr>
          <w:rFonts w:ascii="Verdana"/>
          <w:spacing w:val="34"/>
        </w:rPr>
        <w:t xml:space="preserve"> </w:t>
      </w:r>
      <w:r>
        <w:rPr>
          <w:rFonts w:ascii="Verdana"/>
          <w:spacing w:val="-1"/>
        </w:rPr>
        <w:t>managed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1"/>
        </w:rPr>
        <w:t>care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1"/>
        </w:rPr>
        <w:t>plans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1"/>
        </w:rPr>
        <w:t>contract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2"/>
        </w:rPr>
        <w:t>with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2"/>
        </w:rPr>
        <w:t>public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1"/>
        </w:rPr>
        <w:t>transit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1"/>
        </w:rPr>
        <w:t>operators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1"/>
        </w:rPr>
        <w:t>for</w:t>
      </w:r>
      <w:r>
        <w:rPr>
          <w:rFonts w:ascii="Verdana"/>
          <w:spacing w:val="37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60"/>
        </w:rPr>
        <w:t xml:space="preserve"> </w:t>
      </w:r>
      <w:r>
        <w:rPr>
          <w:rFonts w:ascii="Verdana"/>
          <w:spacing w:val="-1"/>
        </w:rPr>
        <w:t>purpose</w:t>
      </w:r>
      <w:r>
        <w:rPr>
          <w:rFonts w:ascii="Verdana"/>
          <w:spacing w:val="28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26"/>
        </w:rPr>
        <w:t xml:space="preserve"> </w:t>
      </w:r>
      <w:r>
        <w:rPr>
          <w:rFonts w:ascii="Verdana"/>
          <w:spacing w:val="-1"/>
        </w:rPr>
        <w:t>establishing</w:t>
      </w:r>
      <w:r>
        <w:rPr>
          <w:rFonts w:ascii="Verdana"/>
          <w:spacing w:val="29"/>
        </w:rPr>
        <w:t xml:space="preserve"> </w:t>
      </w:r>
      <w:r>
        <w:rPr>
          <w:rFonts w:ascii="Verdana"/>
          <w:spacing w:val="-1"/>
        </w:rPr>
        <w:t>reimbursement</w:t>
      </w:r>
      <w:r>
        <w:rPr>
          <w:rFonts w:ascii="Verdana"/>
          <w:spacing w:val="29"/>
        </w:rPr>
        <w:t xml:space="preserve"> </w:t>
      </w:r>
      <w:r>
        <w:rPr>
          <w:rFonts w:ascii="Verdana"/>
          <w:spacing w:val="-1"/>
        </w:rPr>
        <w:t>rates</w:t>
      </w:r>
      <w:r>
        <w:rPr>
          <w:rFonts w:ascii="Verdana"/>
          <w:spacing w:val="27"/>
        </w:rPr>
        <w:t xml:space="preserve"> </w:t>
      </w:r>
      <w:r>
        <w:rPr>
          <w:rFonts w:ascii="Verdana"/>
          <w:spacing w:val="-1"/>
        </w:rPr>
        <w:t>for</w:t>
      </w:r>
      <w:r>
        <w:rPr>
          <w:rFonts w:ascii="Verdana"/>
          <w:spacing w:val="26"/>
        </w:rPr>
        <w:t xml:space="preserve"> </w:t>
      </w:r>
      <w:r>
        <w:rPr>
          <w:rFonts w:ascii="Verdana"/>
          <w:spacing w:val="-1"/>
        </w:rPr>
        <w:t>nonmedical</w:t>
      </w:r>
      <w:r>
        <w:rPr>
          <w:rFonts w:ascii="Verdana"/>
          <w:spacing w:val="26"/>
        </w:rPr>
        <w:t xml:space="preserve"> </w:t>
      </w:r>
      <w:r>
        <w:rPr>
          <w:rFonts w:ascii="Verdana"/>
          <w:spacing w:val="-1"/>
        </w:rPr>
        <w:t>medical</w:t>
      </w:r>
      <w:r>
        <w:rPr>
          <w:rFonts w:ascii="Verdana"/>
          <w:spacing w:val="43"/>
        </w:rPr>
        <w:t xml:space="preserve"> </w:t>
      </w:r>
      <w:r>
        <w:rPr>
          <w:rFonts w:ascii="Verdana"/>
          <w:spacing w:val="-1"/>
        </w:rPr>
        <w:t>transportation</w:t>
      </w:r>
      <w:r>
        <w:rPr>
          <w:rFonts w:ascii="Verdana"/>
          <w:spacing w:val="36"/>
        </w:rPr>
        <w:t xml:space="preserve"> </w:t>
      </w:r>
      <w:r>
        <w:rPr>
          <w:rFonts w:ascii="Verdana"/>
          <w:spacing w:val="-1"/>
        </w:rPr>
        <w:t>(NMT)</w:t>
      </w:r>
      <w:r>
        <w:rPr>
          <w:rFonts w:ascii="Verdana"/>
          <w:spacing w:val="35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36"/>
        </w:rPr>
        <w:t xml:space="preserve"> </w:t>
      </w:r>
      <w:r>
        <w:rPr>
          <w:rFonts w:ascii="Verdana"/>
          <w:spacing w:val="-1"/>
        </w:rPr>
        <w:t>nonemergency</w:t>
      </w:r>
      <w:r>
        <w:rPr>
          <w:rFonts w:ascii="Verdana"/>
          <w:spacing w:val="33"/>
        </w:rPr>
        <w:t xml:space="preserve"> </w:t>
      </w:r>
      <w:r>
        <w:rPr>
          <w:rFonts w:ascii="Verdana"/>
          <w:spacing w:val="-1"/>
        </w:rPr>
        <w:t>medical</w:t>
      </w:r>
      <w:r>
        <w:rPr>
          <w:rFonts w:ascii="Verdana"/>
          <w:spacing w:val="34"/>
        </w:rPr>
        <w:t xml:space="preserve"> </w:t>
      </w:r>
      <w:r>
        <w:rPr>
          <w:rFonts w:ascii="Verdana"/>
          <w:spacing w:val="-1"/>
        </w:rPr>
        <w:t>transportation</w:t>
      </w:r>
      <w:r>
        <w:rPr>
          <w:rFonts w:ascii="Verdana"/>
          <w:spacing w:val="36"/>
        </w:rPr>
        <w:t xml:space="preserve"> </w:t>
      </w:r>
      <w:r>
        <w:rPr>
          <w:rFonts w:ascii="Verdana"/>
          <w:spacing w:val="-1"/>
        </w:rPr>
        <w:t>trips</w:t>
      </w:r>
      <w:r>
        <w:rPr>
          <w:rFonts w:ascii="Verdana"/>
          <w:spacing w:val="34"/>
        </w:rPr>
        <w:t xml:space="preserve"> </w:t>
      </w:r>
      <w:r>
        <w:rPr>
          <w:rFonts w:ascii="Verdana"/>
          <w:spacing w:val="-1"/>
        </w:rPr>
        <w:t>(NEMT) provided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by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public transit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operator.</w:t>
      </w:r>
    </w:p>
    <w:p w:rsidR="00CF3210" w:rsidRDefault="00A05A94">
      <w:pPr>
        <w:numPr>
          <w:ilvl w:val="1"/>
          <w:numId w:val="12"/>
        </w:numPr>
        <w:tabs>
          <w:tab w:val="left" w:pos="1302"/>
        </w:tabs>
        <w:spacing w:before="1"/>
        <w:ind w:right="11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Requires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rates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reimbursed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the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managed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care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2"/>
        </w:rPr>
        <w:t>plan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-1"/>
        </w:rPr>
        <w:t>to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the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public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</w:rPr>
        <w:t>transit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operator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to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be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based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DHCS’s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fee-for-service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(FFS)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rates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for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nonmedical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nonemergency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medical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transportation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service.</w:t>
      </w:r>
    </w:p>
    <w:p w:rsidR="00943308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943308" w:rsidRPr="00943308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  <w:r w:rsidRPr="00943308">
        <w:rPr>
          <w:rFonts w:ascii="Verdana" w:eastAsia="Verdana" w:hAnsi="Verdana" w:cs="Verdana"/>
          <w:sz w:val="21"/>
          <w:szCs w:val="21"/>
        </w:rPr>
        <w:t>Public Comment: No public comment.</w:t>
      </w:r>
    </w:p>
    <w:p w:rsidR="00943308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  <w:r w:rsidRPr="00943308">
        <w:rPr>
          <w:rFonts w:ascii="Verdana" w:eastAsia="Verdana" w:hAnsi="Verdana" w:cs="Verdana"/>
          <w:sz w:val="21"/>
          <w:szCs w:val="21"/>
        </w:rPr>
        <w:t>Motion to Support AB</w:t>
      </w:r>
      <w:r>
        <w:rPr>
          <w:rFonts w:ascii="Verdana" w:eastAsia="Verdana" w:hAnsi="Verdana" w:cs="Verdana"/>
          <w:sz w:val="21"/>
          <w:szCs w:val="21"/>
        </w:rPr>
        <w:t xml:space="preserve"> 719</w:t>
      </w:r>
      <w:r w:rsidRPr="00943308">
        <w:rPr>
          <w:rFonts w:ascii="Verdana" w:eastAsia="Verdana" w:hAnsi="Verdana" w:cs="Verdana"/>
          <w:sz w:val="21"/>
          <w:szCs w:val="21"/>
        </w:rPr>
        <w:t>:</w:t>
      </w:r>
      <w:r>
        <w:rPr>
          <w:rFonts w:ascii="Verdana" w:eastAsia="Verdana" w:hAnsi="Verdana" w:cs="Verdana"/>
          <w:sz w:val="21"/>
          <w:szCs w:val="21"/>
        </w:rPr>
        <w:t xml:space="preserve"> Sarah Owens</w:t>
      </w:r>
    </w:p>
    <w:p w:rsidR="00943308" w:rsidRPr="00943308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  <w:r w:rsidRPr="00943308">
        <w:rPr>
          <w:rFonts w:ascii="Verdana" w:eastAsia="Verdana" w:hAnsi="Verdana" w:cs="Verdana"/>
          <w:sz w:val="21"/>
          <w:szCs w:val="21"/>
        </w:rPr>
        <w:t xml:space="preserve">Seconded by: </w:t>
      </w:r>
      <w:r>
        <w:rPr>
          <w:rFonts w:ascii="Verdana" w:eastAsia="Verdana" w:hAnsi="Verdana" w:cs="Verdana"/>
          <w:sz w:val="21"/>
          <w:szCs w:val="21"/>
        </w:rPr>
        <w:t>Kelly Groth</w:t>
      </w:r>
    </w:p>
    <w:p w:rsidR="00CF3210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  <w:r w:rsidRPr="00943308">
        <w:rPr>
          <w:rFonts w:ascii="Verdana" w:eastAsia="Verdana" w:hAnsi="Verdana" w:cs="Verdana"/>
          <w:sz w:val="21"/>
          <w:szCs w:val="21"/>
        </w:rPr>
        <w:t>Approved: 7-0</w:t>
      </w:r>
    </w:p>
    <w:p w:rsidR="00943308" w:rsidRDefault="00943308" w:rsidP="00943308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CF3210" w:rsidRDefault="00A05A94">
      <w:pPr>
        <w:ind w:left="102"/>
        <w:rPr>
          <w:rFonts w:ascii="Verdana" w:eastAsia="Verdana" w:hAnsi="Verdana" w:cs="Verdana"/>
        </w:rPr>
      </w:pPr>
      <w:r>
        <w:rPr>
          <w:rFonts w:ascii="Verdana"/>
          <w:b/>
          <w:spacing w:val="-2"/>
        </w:rPr>
        <w:t>Environment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  <w:spacing w:val="-2"/>
        </w:rPr>
        <w:t>Department</w:t>
      </w:r>
    </w:p>
    <w:p w:rsidR="00CF3210" w:rsidRDefault="00A05A94">
      <w:pPr>
        <w:spacing w:before="8"/>
        <w:ind w:left="102"/>
        <w:rPr>
          <w:rFonts w:ascii="Verdana" w:eastAsia="Verdana" w:hAnsi="Verdana" w:cs="Verdana"/>
        </w:rPr>
      </w:pPr>
      <w:r>
        <w:rPr>
          <w:rFonts w:ascii="Verdana"/>
          <w:spacing w:val="-2"/>
        </w:rPr>
        <w:t>Presenter: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Kyle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Wehner</w:t>
      </w:r>
    </w:p>
    <w:p w:rsidR="00CF3210" w:rsidRDefault="00CF3210">
      <w:pPr>
        <w:spacing w:before="5"/>
        <w:rPr>
          <w:rFonts w:ascii="Verdana" w:eastAsia="Verdana" w:hAnsi="Verdana" w:cs="Verdana"/>
          <w:sz w:val="21"/>
          <w:szCs w:val="21"/>
        </w:rPr>
      </w:pPr>
    </w:p>
    <w:p w:rsidR="00CF3210" w:rsidRDefault="00A05A94">
      <w:pPr>
        <w:spacing w:line="267" w:lineRule="exact"/>
        <w:ind w:left="582"/>
        <w:rPr>
          <w:rFonts w:ascii="Verdana" w:eastAsia="Verdana" w:hAnsi="Verdana" w:cs="Verdana"/>
        </w:rPr>
      </w:pPr>
      <w:r>
        <w:rPr>
          <w:rFonts w:ascii="Verdana"/>
        </w:rPr>
        <w:t>AB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 xml:space="preserve">1347 </w:t>
      </w:r>
      <w:r>
        <w:rPr>
          <w:rFonts w:ascii="Verdana"/>
          <w:spacing w:val="-1"/>
        </w:rPr>
        <w:t>(Ting):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Solid waste: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paper waste: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proofs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purchase</w:t>
      </w:r>
    </w:p>
    <w:p w:rsidR="00CF3210" w:rsidRDefault="00A05A94">
      <w:pPr>
        <w:spacing w:line="267" w:lineRule="exact"/>
        <w:ind w:left="582"/>
        <w:rPr>
          <w:rFonts w:ascii="Verdana" w:eastAsia="Verdana" w:hAnsi="Verdana" w:cs="Verdana"/>
        </w:rPr>
      </w:pPr>
      <w:r>
        <w:rPr>
          <w:rFonts w:ascii="Verdana"/>
          <w:b/>
          <w:i/>
          <w:spacing w:val="-2"/>
        </w:rPr>
        <w:t>Recommended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Position: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Support</w:t>
      </w:r>
    </w:p>
    <w:p w:rsidR="00CF3210" w:rsidRDefault="00A05A94">
      <w:pPr>
        <w:spacing w:before="6"/>
        <w:ind w:left="582" w:right="269"/>
        <w:rPr>
          <w:rFonts w:ascii="Verdana"/>
          <w:spacing w:val="-1"/>
        </w:rPr>
      </w:pPr>
      <w:r>
        <w:rPr>
          <w:rFonts w:ascii="Verdana"/>
        </w:rPr>
        <w:t>AB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 xml:space="preserve">1347 </w:t>
      </w:r>
      <w:r>
        <w:rPr>
          <w:rFonts w:ascii="Verdana"/>
          <w:spacing w:val="-1"/>
        </w:rPr>
        <w:t>would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 xml:space="preserve">require businesses </w:t>
      </w:r>
      <w:r>
        <w:rPr>
          <w:rFonts w:ascii="Verdana"/>
          <w:spacing w:val="-2"/>
        </w:rPr>
        <w:t xml:space="preserve">with </w:t>
      </w:r>
      <w:r>
        <w:rPr>
          <w:rFonts w:ascii="Verdana"/>
          <w:spacing w:val="-1"/>
        </w:rPr>
        <w:t>an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annual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gross income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$2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million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45"/>
        </w:rPr>
        <w:t xml:space="preserve"> </w:t>
      </w:r>
      <w:r>
        <w:rPr>
          <w:rFonts w:ascii="Verdana"/>
          <w:spacing w:val="-1"/>
        </w:rPr>
        <w:t>more to only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print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paper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receipts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2"/>
        </w:rPr>
        <w:t xml:space="preserve">if </w:t>
      </w:r>
      <w:r>
        <w:rPr>
          <w:rFonts w:ascii="Verdana"/>
        </w:rPr>
        <w:t>a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consumer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 xml:space="preserve">opts to receive </w:t>
      </w:r>
      <w:r>
        <w:rPr>
          <w:rFonts w:ascii="Verdana"/>
        </w:rPr>
        <w:t>a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printed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receipt.</w:t>
      </w:r>
      <w:r>
        <w:rPr>
          <w:rFonts w:ascii="Verdana"/>
          <w:spacing w:val="50"/>
        </w:rPr>
        <w:t xml:space="preserve"> </w:t>
      </w:r>
      <w:r>
        <w:rPr>
          <w:rFonts w:ascii="Verdana"/>
          <w:spacing w:val="-1"/>
        </w:rPr>
        <w:t>Health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care providers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would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be exempt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from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this requirement.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1"/>
        </w:rPr>
        <w:t>In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addition,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this</w:t>
      </w:r>
      <w:r>
        <w:rPr>
          <w:rFonts w:ascii="Verdana"/>
          <w:spacing w:val="31"/>
        </w:rPr>
        <w:t xml:space="preserve"> </w:t>
      </w:r>
      <w:r>
        <w:rPr>
          <w:rFonts w:ascii="Verdana"/>
          <w:spacing w:val="-1"/>
        </w:rPr>
        <w:t>bill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prohibits the use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bisphenols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2"/>
        </w:rPr>
        <w:t xml:space="preserve">in </w:t>
      </w:r>
      <w:r>
        <w:rPr>
          <w:rFonts w:ascii="Verdana"/>
          <w:spacing w:val="-1"/>
        </w:rPr>
        <w:t>paper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receipts.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Bisphenol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(BPA) would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be</w:t>
      </w:r>
      <w:r>
        <w:rPr>
          <w:rFonts w:ascii="Verdana"/>
          <w:spacing w:val="42"/>
        </w:rPr>
        <w:t xml:space="preserve"> </w:t>
      </w:r>
      <w:r>
        <w:rPr>
          <w:rFonts w:ascii="Verdana"/>
          <w:spacing w:val="-1"/>
        </w:rPr>
        <w:t>prohibited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receipt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paper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beginning</w:t>
      </w:r>
      <w:r>
        <w:rPr>
          <w:rFonts w:ascii="Verdana"/>
          <w:spacing w:val="3"/>
        </w:rPr>
        <w:t xml:space="preserve"> </w:t>
      </w:r>
      <w:r>
        <w:rPr>
          <w:rFonts w:ascii="Verdana"/>
          <w:spacing w:val="-2"/>
        </w:rPr>
        <w:t xml:space="preserve">in </w:t>
      </w:r>
      <w:r>
        <w:rPr>
          <w:rFonts w:ascii="Verdana"/>
          <w:spacing w:val="-1"/>
        </w:rPr>
        <w:t>2024,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 xml:space="preserve">while </w:t>
      </w:r>
      <w:r>
        <w:rPr>
          <w:rFonts w:ascii="Verdana"/>
        </w:rPr>
        <w:t>all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bisphenols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would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be</w:t>
      </w:r>
      <w:r>
        <w:rPr>
          <w:rFonts w:ascii="Verdana"/>
          <w:spacing w:val="30"/>
        </w:rPr>
        <w:t xml:space="preserve"> </w:t>
      </w:r>
      <w:r>
        <w:rPr>
          <w:rFonts w:ascii="Verdana"/>
          <w:spacing w:val="-1"/>
        </w:rPr>
        <w:t>prohibited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beginning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2025.</w:t>
      </w:r>
    </w:p>
    <w:p w:rsidR="00943308" w:rsidRDefault="00943308">
      <w:pPr>
        <w:spacing w:before="6"/>
        <w:ind w:left="582" w:right="269"/>
        <w:rPr>
          <w:rFonts w:ascii="Verdana" w:eastAsia="Verdana" w:hAnsi="Verdana" w:cs="Verdana"/>
        </w:rPr>
      </w:pP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Public Comment: </w:t>
      </w:r>
      <w:r>
        <w:rPr>
          <w:rFonts w:ascii="Verdana"/>
          <w:spacing w:val="-1"/>
        </w:rPr>
        <w:t xml:space="preserve">David </w:t>
      </w:r>
      <w:proofErr w:type="spellStart"/>
      <w:r>
        <w:rPr>
          <w:rFonts w:ascii="Verdana"/>
          <w:spacing w:val="-1"/>
        </w:rPr>
        <w:t>Pilpel</w:t>
      </w:r>
      <w:proofErr w:type="spellEnd"/>
      <w:r>
        <w:rPr>
          <w:rFonts w:ascii="Verdana"/>
          <w:spacing w:val="-1"/>
        </w:rPr>
        <w:t xml:space="preserve"> spoke in support of AB 1347.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>Motion to Support</w:t>
      </w:r>
      <w:r>
        <w:rPr>
          <w:rFonts w:ascii="Verdana"/>
          <w:spacing w:val="-1"/>
        </w:rPr>
        <w:t xml:space="preserve"> AB 1347</w:t>
      </w:r>
      <w:r w:rsidRPr="00F21FC8">
        <w:rPr>
          <w:rFonts w:ascii="Verdana"/>
          <w:spacing w:val="-1"/>
        </w:rPr>
        <w:t xml:space="preserve">: </w:t>
      </w:r>
      <w:r>
        <w:rPr>
          <w:rFonts w:ascii="Verdana"/>
          <w:spacing w:val="-1"/>
        </w:rPr>
        <w:t>Sarah Owens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Seconded by: </w:t>
      </w:r>
      <w:r>
        <w:rPr>
          <w:rFonts w:ascii="Verdana"/>
          <w:spacing w:val="-1"/>
        </w:rPr>
        <w:t>Kelly Groth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>Approved: 7-0</w:t>
      </w:r>
    </w:p>
    <w:p w:rsidR="00943308" w:rsidRDefault="00943308">
      <w:pPr>
        <w:spacing w:before="6"/>
        <w:ind w:left="582" w:right="269"/>
        <w:rPr>
          <w:rFonts w:ascii="Verdana" w:eastAsia="Verdana" w:hAnsi="Verdana" w:cs="Verdana"/>
        </w:rPr>
      </w:pPr>
    </w:p>
    <w:p w:rsidR="00CF3210" w:rsidRDefault="00CF3210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C64B51" w:rsidRDefault="00C64B51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C64B51" w:rsidRDefault="00C64B51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CF3210" w:rsidRDefault="00A05A94">
      <w:pPr>
        <w:spacing w:line="267" w:lineRule="exact"/>
        <w:ind w:left="582"/>
        <w:rPr>
          <w:rFonts w:ascii="Verdana" w:eastAsia="Verdana" w:hAnsi="Verdana" w:cs="Verdana"/>
        </w:rPr>
      </w:pPr>
      <w:r>
        <w:rPr>
          <w:rFonts w:ascii="Verdana"/>
        </w:rPr>
        <w:t>AB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1489 (Wood):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Solid waste: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compostable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covered materials</w:t>
      </w:r>
    </w:p>
    <w:p w:rsidR="00CF3210" w:rsidRDefault="00A05A94">
      <w:pPr>
        <w:spacing w:line="267" w:lineRule="exact"/>
        <w:ind w:left="582"/>
        <w:rPr>
          <w:rFonts w:ascii="Verdana" w:eastAsia="Verdana" w:hAnsi="Verdana" w:cs="Verdana"/>
        </w:rPr>
      </w:pPr>
      <w:r>
        <w:rPr>
          <w:rFonts w:ascii="Verdana"/>
          <w:b/>
          <w:i/>
          <w:spacing w:val="-2"/>
        </w:rPr>
        <w:lastRenderedPageBreak/>
        <w:t>Recommended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Position: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Oppose</w:t>
      </w:r>
    </w:p>
    <w:p w:rsidR="00CF3210" w:rsidRDefault="00A05A94">
      <w:pPr>
        <w:spacing w:before="8"/>
        <w:ind w:left="582" w:right="149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 xml:space="preserve"> part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2"/>
        </w:rPr>
        <w:t>its</w:t>
      </w:r>
      <w:r>
        <w:rPr>
          <w:rFonts w:ascii="Verdana" w:eastAsia="Verdana" w:hAnsi="Verdana" w:cs="Verdana"/>
          <w:spacing w:val="-1"/>
        </w:rPr>
        <w:t xml:space="preserve"> comprehensive statutory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scheme,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 xml:space="preserve"> 54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(“The </w:t>
      </w:r>
      <w:r>
        <w:rPr>
          <w:rFonts w:ascii="Verdana" w:eastAsia="Verdana" w:hAnsi="Verdana" w:cs="Verdana"/>
          <w:spacing w:val="-2"/>
        </w:rPr>
        <w:t>Plastic</w:t>
      </w:r>
      <w:r>
        <w:rPr>
          <w:rFonts w:ascii="Verdana" w:eastAsia="Verdana" w:hAnsi="Verdana" w:cs="Verdana"/>
          <w:spacing w:val="-1"/>
        </w:rPr>
        <w:t xml:space="preserve"> Pollution</w:t>
      </w:r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  <w:spacing w:val="-2"/>
        </w:rPr>
        <w:t xml:space="preserve">Prevention 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Packaging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Producer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Responsibility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Act”),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requires producers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</w:rPr>
        <w:t>plastic packaging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materials to source reduce covered</w:t>
      </w:r>
      <w:r>
        <w:rPr>
          <w:rFonts w:ascii="Verdana" w:eastAsia="Verdana" w:hAnsi="Verdana" w:cs="Verdana"/>
          <w:spacing w:val="-2"/>
        </w:rPr>
        <w:t xml:space="preserve"> materials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25%.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AB</w:t>
      </w:r>
      <w:r>
        <w:rPr>
          <w:rFonts w:ascii="Verdana" w:eastAsia="Verdana" w:hAnsi="Verdana" w:cs="Verdana"/>
          <w:spacing w:val="-1"/>
        </w:rPr>
        <w:t xml:space="preserve"> 1489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</w:rPr>
        <w:t>would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exempt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compostable plastics these source reduction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requirements.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Despite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  <w:spacing w:val="-2"/>
        </w:rPr>
        <w:t>its</w:t>
      </w:r>
      <w:r>
        <w:rPr>
          <w:rFonts w:ascii="Verdana" w:eastAsia="Verdana" w:hAnsi="Verdana" w:cs="Verdana"/>
          <w:spacing w:val="-1"/>
        </w:rPr>
        <w:t xml:space="preserve"> good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intent,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this bill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will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weaken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 xml:space="preserve"> 54’s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waste reduction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potential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-1"/>
        </w:rPr>
        <w:t>encouraging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producer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reliance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compostable plastics at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expense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source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reduction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practices,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including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packaging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redesign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similar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waste reduction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-1"/>
        </w:rPr>
        <w:t>initiatives.</w:t>
      </w:r>
    </w:p>
    <w:p w:rsidR="00943308" w:rsidRDefault="00943308">
      <w:pPr>
        <w:spacing w:before="8"/>
        <w:ind w:left="582" w:right="149"/>
        <w:rPr>
          <w:rFonts w:ascii="Verdana" w:eastAsia="Verdana" w:hAnsi="Verdana" w:cs="Verdana"/>
        </w:rPr>
      </w:pP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bookmarkStart w:id="1" w:name="_Hlk141270436"/>
      <w:r w:rsidRPr="00F21FC8">
        <w:rPr>
          <w:rFonts w:ascii="Verdana"/>
          <w:spacing w:val="-1"/>
        </w:rPr>
        <w:t xml:space="preserve">Public Comment: </w:t>
      </w:r>
      <w:r>
        <w:rPr>
          <w:rFonts w:ascii="Verdana"/>
          <w:spacing w:val="-1"/>
        </w:rPr>
        <w:t xml:space="preserve">David </w:t>
      </w:r>
      <w:proofErr w:type="spellStart"/>
      <w:r>
        <w:rPr>
          <w:rFonts w:ascii="Verdana"/>
          <w:spacing w:val="-1"/>
        </w:rPr>
        <w:t>Pilpel</w:t>
      </w:r>
      <w:proofErr w:type="spellEnd"/>
      <w:r>
        <w:rPr>
          <w:rFonts w:ascii="Verdana"/>
          <w:spacing w:val="-1"/>
        </w:rPr>
        <w:t xml:space="preserve"> spoke in opposition of AB 1489.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Motion to </w:t>
      </w:r>
      <w:r w:rsidR="00B87C15">
        <w:rPr>
          <w:rFonts w:ascii="Verdana"/>
          <w:spacing w:val="-1"/>
        </w:rPr>
        <w:t>Oppose</w:t>
      </w:r>
      <w:r>
        <w:rPr>
          <w:rFonts w:ascii="Verdana"/>
          <w:spacing w:val="-1"/>
        </w:rPr>
        <w:t xml:space="preserve"> </w:t>
      </w:r>
      <w:r w:rsidR="00C64B51">
        <w:rPr>
          <w:rFonts w:ascii="Verdana"/>
          <w:spacing w:val="-1"/>
        </w:rPr>
        <w:t>AB 1489</w:t>
      </w:r>
      <w:r w:rsidRPr="00F21FC8">
        <w:rPr>
          <w:rFonts w:ascii="Verdana"/>
          <w:spacing w:val="-1"/>
        </w:rPr>
        <w:t xml:space="preserve">: </w:t>
      </w:r>
      <w:r w:rsidR="00A718EA">
        <w:rPr>
          <w:rFonts w:ascii="Verdana"/>
          <w:spacing w:val="-1"/>
        </w:rPr>
        <w:t>Eric Manke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Seconded by: </w:t>
      </w:r>
      <w:r w:rsidR="00A718EA">
        <w:rPr>
          <w:rFonts w:ascii="Verdana"/>
          <w:spacing w:val="-1"/>
        </w:rPr>
        <w:t>Sarah Owens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>Approved: 7-0</w:t>
      </w:r>
    </w:p>
    <w:bookmarkEnd w:id="1"/>
    <w:p w:rsidR="00943308" w:rsidRDefault="00943308">
      <w:pPr>
        <w:spacing w:before="8"/>
        <w:ind w:left="582" w:right="149"/>
        <w:rPr>
          <w:rFonts w:ascii="Verdana" w:eastAsia="Verdana" w:hAnsi="Verdana" w:cs="Verdana"/>
        </w:rPr>
      </w:pPr>
    </w:p>
    <w:p w:rsidR="00CF3210" w:rsidRDefault="00CF3210">
      <w:pPr>
        <w:spacing w:before="3"/>
        <w:rPr>
          <w:rFonts w:ascii="Verdana" w:eastAsia="Verdana" w:hAnsi="Verdana" w:cs="Verdana"/>
        </w:rPr>
      </w:pPr>
    </w:p>
    <w:p w:rsidR="00CF3210" w:rsidRDefault="00A05A94">
      <w:pPr>
        <w:spacing w:line="263" w:lineRule="exact"/>
        <w:ind w:left="582"/>
        <w:rPr>
          <w:rFonts w:ascii="Verdana" w:eastAsia="Verdana" w:hAnsi="Verdana" w:cs="Verdana"/>
        </w:rPr>
      </w:pPr>
      <w:r>
        <w:rPr>
          <w:rFonts w:ascii="Verdana"/>
        </w:rPr>
        <w:t>SB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 xml:space="preserve">353 </w:t>
      </w:r>
      <w:r>
        <w:rPr>
          <w:rFonts w:ascii="Verdana"/>
          <w:spacing w:val="-1"/>
        </w:rPr>
        <w:t>(Dodd): Beverage containers: recycling</w:t>
      </w:r>
    </w:p>
    <w:p w:rsidR="00CF3210" w:rsidRDefault="00A05A94">
      <w:pPr>
        <w:spacing w:line="263" w:lineRule="exact"/>
        <w:ind w:left="582"/>
        <w:rPr>
          <w:rFonts w:ascii="Verdana" w:eastAsia="Verdana" w:hAnsi="Verdana" w:cs="Verdana"/>
        </w:rPr>
      </w:pPr>
      <w:r>
        <w:rPr>
          <w:rFonts w:ascii="Verdana"/>
          <w:b/>
          <w:i/>
          <w:spacing w:val="-2"/>
        </w:rPr>
        <w:t>Recommended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Position: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Support</w:t>
      </w:r>
    </w:p>
    <w:p w:rsidR="00CF3210" w:rsidRDefault="00A05A94">
      <w:pPr>
        <w:spacing w:before="8"/>
        <w:ind w:left="582" w:right="269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 xml:space="preserve">353 </w:t>
      </w:r>
      <w:r>
        <w:rPr>
          <w:rFonts w:ascii="Verdana" w:eastAsia="Verdana" w:hAnsi="Verdana" w:cs="Verdana"/>
          <w:spacing w:val="-1"/>
        </w:rPr>
        <w:t>makes administrative 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technical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changes to CRV redemption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-1"/>
        </w:rPr>
        <w:t>programs 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California.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legislation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adds needed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stability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to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methodology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used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to process payment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CRV redemption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fees.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addition,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this bill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makes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2"/>
        </w:rPr>
        <w:t>large</w:t>
      </w:r>
      <w:r>
        <w:rPr>
          <w:rFonts w:ascii="Verdana" w:eastAsia="Verdana" w:hAnsi="Verdana" w:cs="Verdana"/>
          <w:spacing w:val="-1"/>
        </w:rPr>
        <w:t xml:space="preserve"> juice containers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eligible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CRV redemption.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Together,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these changes </w:t>
      </w:r>
      <w:r>
        <w:rPr>
          <w:rFonts w:ascii="Verdana" w:eastAsia="Verdana" w:hAnsi="Verdana" w:cs="Verdana"/>
          <w:spacing w:val="-2"/>
        </w:rPr>
        <w:t>will</w:t>
      </w:r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  <w:spacing w:val="-1"/>
        </w:rPr>
        <w:t>streamline the state’s payment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processing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framework,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expand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opportunities for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recycling,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reduce consumer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confusion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related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to container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eligibility.</w:t>
      </w:r>
    </w:p>
    <w:p w:rsidR="00943308" w:rsidRDefault="00943308">
      <w:pPr>
        <w:spacing w:before="8"/>
        <w:ind w:left="582" w:right="269"/>
        <w:rPr>
          <w:rFonts w:ascii="Verdana" w:eastAsia="Verdana" w:hAnsi="Verdana" w:cs="Verdana"/>
        </w:rPr>
      </w:pP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Public Comment: </w:t>
      </w:r>
      <w:r>
        <w:rPr>
          <w:rFonts w:ascii="Verdana"/>
          <w:spacing w:val="-1"/>
        </w:rPr>
        <w:t xml:space="preserve">David </w:t>
      </w:r>
      <w:proofErr w:type="spellStart"/>
      <w:r>
        <w:rPr>
          <w:rFonts w:ascii="Verdana"/>
          <w:spacing w:val="-1"/>
        </w:rPr>
        <w:t>Pilpel</w:t>
      </w:r>
      <w:proofErr w:type="spellEnd"/>
      <w:r>
        <w:rPr>
          <w:rFonts w:ascii="Verdana"/>
          <w:spacing w:val="-1"/>
        </w:rPr>
        <w:t xml:space="preserve"> spoke in</w:t>
      </w:r>
      <w:r w:rsidR="004029C5">
        <w:rPr>
          <w:rFonts w:ascii="Verdana"/>
          <w:spacing w:val="-1"/>
        </w:rPr>
        <w:t xml:space="preserve"> support</w:t>
      </w:r>
      <w:r>
        <w:rPr>
          <w:rFonts w:ascii="Verdana"/>
          <w:spacing w:val="-1"/>
        </w:rPr>
        <w:t xml:space="preserve"> of SB 353.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>Motion to Support</w:t>
      </w:r>
      <w:r>
        <w:rPr>
          <w:rFonts w:ascii="Verdana"/>
          <w:spacing w:val="-1"/>
        </w:rPr>
        <w:t xml:space="preserve"> SB 353</w:t>
      </w:r>
      <w:r w:rsidRPr="00F21FC8">
        <w:rPr>
          <w:rFonts w:ascii="Verdana"/>
          <w:spacing w:val="-1"/>
        </w:rPr>
        <w:t xml:space="preserve">: </w:t>
      </w:r>
      <w:r>
        <w:rPr>
          <w:rFonts w:ascii="Verdana"/>
          <w:spacing w:val="-1"/>
        </w:rPr>
        <w:t>Sarah Owens</w:t>
      </w:r>
    </w:p>
    <w:p w:rsidR="00943308" w:rsidRPr="00F21FC8" w:rsidRDefault="00943308" w:rsidP="00943308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 xml:space="preserve">Seconded by: </w:t>
      </w:r>
      <w:r>
        <w:rPr>
          <w:rFonts w:ascii="Verdana"/>
          <w:spacing w:val="-1"/>
        </w:rPr>
        <w:t>Preston Kilgore</w:t>
      </w:r>
    </w:p>
    <w:p w:rsidR="00C64B51" w:rsidRDefault="00943308" w:rsidP="00C64B51">
      <w:pPr>
        <w:spacing w:line="267" w:lineRule="exact"/>
        <w:ind w:left="581"/>
        <w:rPr>
          <w:rFonts w:ascii="Verdana"/>
          <w:spacing w:val="-1"/>
        </w:rPr>
      </w:pPr>
      <w:r w:rsidRPr="00F21FC8">
        <w:rPr>
          <w:rFonts w:ascii="Verdana"/>
          <w:spacing w:val="-1"/>
        </w:rPr>
        <w:t>Approved: 7-</w:t>
      </w:r>
      <w:r w:rsidR="00C64B51">
        <w:rPr>
          <w:rFonts w:ascii="Verdana"/>
          <w:spacing w:val="-1"/>
        </w:rPr>
        <w:t>0</w:t>
      </w:r>
    </w:p>
    <w:p w:rsidR="00C64B51" w:rsidRDefault="00C64B51" w:rsidP="00C64B51">
      <w:pPr>
        <w:spacing w:line="267" w:lineRule="exact"/>
        <w:ind w:left="581"/>
        <w:rPr>
          <w:rFonts w:ascii="Verdana"/>
          <w:spacing w:val="-1"/>
        </w:rPr>
      </w:pPr>
    </w:p>
    <w:p w:rsidR="00CF3210" w:rsidRPr="00C64B51" w:rsidRDefault="00A05A94" w:rsidP="00C64B51">
      <w:pPr>
        <w:pStyle w:val="ListParagraph"/>
        <w:numPr>
          <w:ilvl w:val="0"/>
          <w:numId w:val="12"/>
        </w:numPr>
        <w:spacing w:line="267" w:lineRule="exact"/>
        <w:ind w:right="5110"/>
        <w:rPr>
          <w:rFonts w:ascii="Verdana" w:eastAsia="Verdana" w:hAnsi="Verdana" w:cs="Verdana"/>
        </w:rPr>
      </w:pPr>
      <w:r w:rsidRPr="00C64B51">
        <w:rPr>
          <w:rFonts w:ascii="Verdana"/>
          <w:b/>
          <w:spacing w:val="-5"/>
        </w:rPr>
        <w:t>GENERAL</w:t>
      </w:r>
      <w:r w:rsidRPr="00C64B51">
        <w:rPr>
          <w:rFonts w:ascii="Verdana"/>
          <w:b/>
          <w:spacing w:val="-10"/>
        </w:rPr>
        <w:t xml:space="preserve"> </w:t>
      </w:r>
      <w:r w:rsidRPr="00C64B51">
        <w:rPr>
          <w:rFonts w:ascii="Verdana"/>
          <w:b/>
          <w:spacing w:val="-5"/>
        </w:rPr>
        <w:t>PUBLIC</w:t>
      </w:r>
      <w:r w:rsidRPr="00C64B51">
        <w:rPr>
          <w:rFonts w:ascii="Verdana"/>
          <w:b/>
          <w:spacing w:val="-20"/>
        </w:rPr>
        <w:t xml:space="preserve"> </w:t>
      </w:r>
      <w:r w:rsidRPr="00C64B51">
        <w:rPr>
          <w:rFonts w:ascii="Verdana"/>
          <w:b/>
          <w:spacing w:val="-6"/>
        </w:rPr>
        <w:t>COMMENT</w:t>
      </w:r>
    </w:p>
    <w:p w:rsidR="00CF3210" w:rsidRDefault="00A05A94">
      <w:pPr>
        <w:spacing w:before="78"/>
        <w:ind w:left="381" w:right="322"/>
        <w:rPr>
          <w:rFonts w:ascii="Verdana" w:eastAsia="Verdana" w:hAnsi="Verdana" w:cs="Verdana"/>
          <w:spacing w:val="-5"/>
        </w:rPr>
      </w:pPr>
      <w:r>
        <w:rPr>
          <w:rFonts w:ascii="Verdana" w:eastAsia="Verdana" w:hAnsi="Verdana" w:cs="Verdana"/>
          <w:spacing w:val="-5"/>
        </w:rPr>
        <w:t>Members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3"/>
        </w:rPr>
        <w:t>the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6"/>
        </w:rPr>
        <w:t>public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may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5"/>
        </w:rPr>
        <w:t>address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3"/>
        </w:rPr>
        <w:t>the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5"/>
        </w:rPr>
        <w:t>Committee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3"/>
        </w:rPr>
        <w:t>items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5"/>
        </w:rPr>
        <w:t>interest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spacing w:val="-3"/>
        </w:rPr>
        <w:t>that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-6"/>
        </w:rPr>
        <w:t>are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6"/>
        </w:rPr>
        <w:t>within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5"/>
        </w:rPr>
        <w:t>Committee’s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3"/>
        </w:rPr>
        <w:t>subject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  <w:spacing w:val="-5"/>
        </w:rPr>
        <w:t>matter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spacing w:val="-5"/>
        </w:rPr>
        <w:t>jurisdiction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  <w:spacing w:val="-2"/>
        </w:rPr>
        <w:t>and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3"/>
        </w:rPr>
        <w:t>that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  <w:spacing w:val="-1"/>
        </w:rPr>
        <w:t>do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not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3"/>
        </w:rPr>
        <w:t>appear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6"/>
        </w:rPr>
        <w:t>the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5"/>
        </w:rPr>
        <w:t>agenda.</w:t>
      </w:r>
    </w:p>
    <w:p w:rsidR="00943308" w:rsidRDefault="00943308">
      <w:pPr>
        <w:spacing w:before="78"/>
        <w:ind w:left="381" w:right="322"/>
        <w:rPr>
          <w:rFonts w:ascii="Verdana" w:eastAsia="Verdana" w:hAnsi="Verdana" w:cs="Verdana"/>
        </w:rPr>
      </w:pPr>
    </w:p>
    <w:p w:rsidR="00CF3210" w:rsidRDefault="0094330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Public Comment: No public comment.</w:t>
      </w:r>
    </w:p>
    <w:p w:rsidR="00CF3210" w:rsidRDefault="00CF3210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CF3210" w:rsidRPr="00943308" w:rsidRDefault="00A05A94">
      <w:pPr>
        <w:numPr>
          <w:ilvl w:val="0"/>
          <w:numId w:val="12"/>
        </w:numPr>
        <w:tabs>
          <w:tab w:val="left" w:pos="776"/>
        </w:tabs>
        <w:ind w:left="775" w:hanging="668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4"/>
        </w:rPr>
        <w:t>ADJOURNMENT</w:t>
      </w:r>
    </w:p>
    <w:p w:rsidR="00965105" w:rsidRDefault="00943308" w:rsidP="00965105">
      <w:pPr>
        <w:tabs>
          <w:tab w:val="left" w:pos="776"/>
        </w:tabs>
        <w:ind w:left="77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Meeting adjourned at 11:37am.</w:t>
      </w:r>
    </w:p>
    <w:p w:rsidR="00965105" w:rsidRDefault="00965105" w:rsidP="00965105">
      <w:pPr>
        <w:tabs>
          <w:tab w:val="left" w:pos="776"/>
        </w:tabs>
        <w:ind w:left="775"/>
        <w:rPr>
          <w:rFonts w:ascii="Verdana" w:eastAsia="Verdana" w:hAnsi="Verdana" w:cs="Verdana"/>
        </w:rPr>
      </w:pPr>
    </w:p>
    <w:p w:rsidR="00CF3210" w:rsidRDefault="00CF3210" w:rsidP="001F6436">
      <w:pPr>
        <w:spacing w:before="61"/>
        <w:ind w:left="119" w:right="361"/>
        <w:rPr>
          <w:rFonts w:cs="Century Gothic"/>
        </w:rPr>
      </w:pPr>
      <w:bookmarkStart w:id="2" w:name="_GoBack"/>
      <w:bookmarkEnd w:id="2"/>
    </w:p>
    <w:sectPr w:rsidR="00CF3210" w:rsidSect="001F6436">
      <w:footerReference w:type="default" r:id="rId9"/>
      <w:pgSz w:w="12240" w:h="15840"/>
      <w:pgMar w:top="1400" w:right="1300" w:bottom="680" w:left="1300" w:header="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B0" w:rsidRDefault="00A05A94">
      <w:r>
        <w:separator/>
      </w:r>
    </w:p>
  </w:endnote>
  <w:endnote w:type="continuationSeparator" w:id="0">
    <w:p w:rsidR="00953FB0" w:rsidRDefault="00A0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10" w:rsidRDefault="009433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9595485</wp:posOffset>
              </wp:positionV>
              <wp:extent cx="180340" cy="127000"/>
              <wp:effectExtent l="0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210" w:rsidRDefault="00A05A94">
                          <w:pPr>
                            <w:spacing w:line="186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pt;margin-top:755.55pt;width:14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" filled="f" stroked="f">
              <v:textbox inset="0,0,0,0">
                <w:txbxContent>
                  <w:p w:rsidR="00CF3210" w:rsidRDefault="00A05A94">
                    <w:pPr>
                      <w:spacing w:line="186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B0" w:rsidRDefault="00A05A94">
      <w:r>
        <w:separator/>
      </w:r>
    </w:p>
  </w:footnote>
  <w:footnote w:type="continuationSeparator" w:id="0">
    <w:p w:rsidR="00953FB0" w:rsidRDefault="00A0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A7"/>
    <w:multiLevelType w:val="hybridMultilevel"/>
    <w:tmpl w:val="E26253B2"/>
    <w:lvl w:ilvl="0" w:tplc="6EF42900">
      <w:start w:val="1"/>
      <w:numFmt w:val="bullet"/>
      <w:lvlText w:val="□"/>
      <w:lvlJc w:val="left"/>
      <w:pPr>
        <w:ind w:left="659" w:hanging="200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1" w:tplc="5B40FD28">
      <w:start w:val="1"/>
      <w:numFmt w:val="bullet"/>
      <w:lvlText w:val=""/>
      <w:lvlJc w:val="left"/>
      <w:pPr>
        <w:ind w:left="21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BC8372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CC2E3C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8B7C7B78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19366CE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8B02E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2AB4B1B8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8" w:tplc="83BC450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</w:abstractNum>
  <w:abstractNum w:abstractNumId="1" w15:restartNumberingAfterBreak="0">
    <w:nsid w:val="1503560B"/>
    <w:multiLevelType w:val="hybridMultilevel"/>
    <w:tmpl w:val="378E8C78"/>
    <w:lvl w:ilvl="0" w:tplc="451A7AE4">
      <w:start w:val="1"/>
      <w:numFmt w:val="upperRoman"/>
      <w:lvlText w:val="%1."/>
      <w:lvlJc w:val="left"/>
      <w:pPr>
        <w:ind w:left="280" w:hanging="274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6AE7CE6">
      <w:start w:val="1"/>
      <w:numFmt w:val="bullet"/>
      <w:lvlText w:val=""/>
      <w:lvlJc w:val="left"/>
      <w:pPr>
        <w:ind w:left="1074" w:hanging="356"/>
      </w:pPr>
      <w:rPr>
        <w:rFonts w:ascii="Symbol" w:eastAsia="Symbol" w:hAnsi="Symbol" w:hint="default"/>
        <w:sz w:val="24"/>
        <w:szCs w:val="24"/>
      </w:rPr>
    </w:lvl>
    <w:lvl w:ilvl="2" w:tplc="E52E928C">
      <w:start w:val="1"/>
      <w:numFmt w:val="bullet"/>
      <w:lvlText w:val="□"/>
      <w:lvlJc w:val="left"/>
      <w:pPr>
        <w:ind w:left="4684" w:hanging="200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3" w:tplc="87CE610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4" w:tplc="D3B42158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5" w:tplc="9C5E4030">
      <w:start w:val="1"/>
      <w:numFmt w:val="bullet"/>
      <w:lvlText w:val="•"/>
      <w:lvlJc w:val="left"/>
      <w:pPr>
        <w:ind w:left="6452" w:hanging="200"/>
      </w:pPr>
      <w:rPr>
        <w:rFonts w:hint="default"/>
      </w:rPr>
    </w:lvl>
    <w:lvl w:ilvl="6" w:tplc="F7B2E828">
      <w:start w:val="1"/>
      <w:numFmt w:val="bullet"/>
      <w:lvlText w:val="•"/>
      <w:lvlJc w:val="left"/>
      <w:pPr>
        <w:ind w:left="7042" w:hanging="200"/>
      </w:pPr>
      <w:rPr>
        <w:rFonts w:hint="default"/>
      </w:rPr>
    </w:lvl>
    <w:lvl w:ilvl="7" w:tplc="EDF8C6BE">
      <w:start w:val="1"/>
      <w:numFmt w:val="bullet"/>
      <w:lvlText w:val="•"/>
      <w:lvlJc w:val="left"/>
      <w:pPr>
        <w:ind w:left="7631" w:hanging="200"/>
      </w:pPr>
      <w:rPr>
        <w:rFonts w:hint="default"/>
      </w:rPr>
    </w:lvl>
    <w:lvl w:ilvl="8" w:tplc="DEAE5B64">
      <w:start w:val="1"/>
      <w:numFmt w:val="bullet"/>
      <w:lvlText w:val="•"/>
      <w:lvlJc w:val="left"/>
      <w:pPr>
        <w:ind w:left="8221" w:hanging="200"/>
      </w:pPr>
      <w:rPr>
        <w:rFonts w:hint="default"/>
      </w:rPr>
    </w:lvl>
  </w:abstractNum>
  <w:abstractNum w:abstractNumId="2" w15:restartNumberingAfterBreak="0">
    <w:nsid w:val="192B41CE"/>
    <w:multiLevelType w:val="hybridMultilevel"/>
    <w:tmpl w:val="9AFAFE54"/>
    <w:lvl w:ilvl="0" w:tplc="992EDE4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E467D3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AC2ED6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660EE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6A40BF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6CEF2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B603D8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BFE646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3F04B2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26C03F9D"/>
    <w:multiLevelType w:val="hybridMultilevel"/>
    <w:tmpl w:val="71A42196"/>
    <w:lvl w:ilvl="0" w:tplc="C81EC09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682E208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6C85E74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07B644A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684A4A36">
      <w:start w:val="1"/>
      <w:numFmt w:val="bullet"/>
      <w:lvlText w:val="•"/>
      <w:lvlJc w:val="left"/>
      <w:pPr>
        <w:ind w:left="740" w:hanging="360"/>
      </w:pPr>
      <w:rPr>
        <w:rFonts w:hint="default"/>
      </w:rPr>
    </w:lvl>
    <w:lvl w:ilvl="5" w:tplc="64B29D8E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6" w:tplc="FF9A7AC4">
      <w:start w:val="1"/>
      <w:numFmt w:val="bullet"/>
      <w:lvlText w:val="•"/>
      <w:lvlJc w:val="left"/>
      <w:pPr>
        <w:ind w:left="421" w:hanging="360"/>
      </w:pPr>
      <w:rPr>
        <w:rFonts w:hint="default"/>
      </w:rPr>
    </w:lvl>
    <w:lvl w:ilvl="7" w:tplc="4300BCB6">
      <w:start w:val="1"/>
      <w:numFmt w:val="bullet"/>
      <w:lvlText w:val="•"/>
      <w:lvlJc w:val="left"/>
      <w:pPr>
        <w:ind w:left="262" w:hanging="360"/>
      </w:pPr>
      <w:rPr>
        <w:rFonts w:hint="default"/>
      </w:rPr>
    </w:lvl>
    <w:lvl w:ilvl="8" w:tplc="179ADD8C">
      <w:start w:val="1"/>
      <w:numFmt w:val="bullet"/>
      <w:lvlText w:val="•"/>
      <w:lvlJc w:val="left"/>
      <w:pPr>
        <w:ind w:left="102" w:hanging="360"/>
      </w:pPr>
      <w:rPr>
        <w:rFonts w:hint="default"/>
      </w:rPr>
    </w:lvl>
  </w:abstractNum>
  <w:abstractNum w:abstractNumId="4" w15:restartNumberingAfterBreak="0">
    <w:nsid w:val="2CF622CF"/>
    <w:multiLevelType w:val="hybridMultilevel"/>
    <w:tmpl w:val="3634CC34"/>
    <w:lvl w:ilvl="0" w:tplc="8E280C66">
      <w:start w:val="1"/>
      <w:numFmt w:val="decimal"/>
      <w:lvlText w:val="%1)"/>
      <w:lvlJc w:val="left"/>
      <w:pPr>
        <w:ind w:left="1180" w:hanging="361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5543E6C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375AF17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A4500176">
      <w:start w:val="1"/>
      <w:numFmt w:val="bullet"/>
      <w:lvlText w:val="•"/>
      <w:lvlJc w:val="left"/>
      <w:pPr>
        <w:ind w:left="3910" w:hanging="361"/>
      </w:pPr>
      <w:rPr>
        <w:rFonts w:hint="default"/>
      </w:rPr>
    </w:lvl>
    <w:lvl w:ilvl="4" w:tplc="54384A9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4B3CB722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37E6A74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43BA889E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AE601BF2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5" w15:restartNumberingAfterBreak="0">
    <w:nsid w:val="312B6FE3"/>
    <w:multiLevelType w:val="hybridMultilevel"/>
    <w:tmpl w:val="5D40C064"/>
    <w:lvl w:ilvl="0" w:tplc="6972D87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34C67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36908EC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BC0A83D6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A102372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38E8691A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94BA284A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F15868C0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E87C693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43902B2D"/>
    <w:multiLevelType w:val="hybridMultilevel"/>
    <w:tmpl w:val="4A760590"/>
    <w:lvl w:ilvl="0" w:tplc="C804F8D0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E2FA2622">
      <w:start w:val="1"/>
      <w:numFmt w:val="bullet"/>
      <w:lvlText w:val="•"/>
      <w:lvlJc w:val="left"/>
      <w:pPr>
        <w:ind w:left="677" w:hanging="176"/>
      </w:pPr>
      <w:rPr>
        <w:rFonts w:hint="default"/>
      </w:rPr>
    </w:lvl>
    <w:lvl w:ilvl="2" w:tplc="5A2A6E6C">
      <w:start w:val="1"/>
      <w:numFmt w:val="bullet"/>
      <w:lvlText w:val="•"/>
      <w:lvlJc w:val="left"/>
      <w:pPr>
        <w:ind w:left="1077" w:hanging="176"/>
      </w:pPr>
      <w:rPr>
        <w:rFonts w:hint="default"/>
      </w:rPr>
    </w:lvl>
    <w:lvl w:ilvl="3" w:tplc="C6843CC6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4" w:tplc="CA34B8F2">
      <w:start w:val="1"/>
      <w:numFmt w:val="bullet"/>
      <w:lvlText w:val="•"/>
      <w:lvlJc w:val="left"/>
      <w:pPr>
        <w:ind w:left="1877" w:hanging="176"/>
      </w:pPr>
      <w:rPr>
        <w:rFonts w:hint="default"/>
      </w:rPr>
    </w:lvl>
    <w:lvl w:ilvl="5" w:tplc="9DF8D2F6">
      <w:start w:val="1"/>
      <w:numFmt w:val="bullet"/>
      <w:lvlText w:val="•"/>
      <w:lvlJc w:val="left"/>
      <w:pPr>
        <w:ind w:left="2277" w:hanging="176"/>
      </w:pPr>
      <w:rPr>
        <w:rFonts w:hint="default"/>
      </w:rPr>
    </w:lvl>
    <w:lvl w:ilvl="6" w:tplc="B26666BC">
      <w:start w:val="1"/>
      <w:numFmt w:val="bullet"/>
      <w:lvlText w:val="•"/>
      <w:lvlJc w:val="left"/>
      <w:pPr>
        <w:ind w:left="2677" w:hanging="176"/>
      </w:pPr>
      <w:rPr>
        <w:rFonts w:hint="default"/>
      </w:rPr>
    </w:lvl>
    <w:lvl w:ilvl="7" w:tplc="A4C00414">
      <w:start w:val="1"/>
      <w:numFmt w:val="bullet"/>
      <w:lvlText w:val="•"/>
      <w:lvlJc w:val="left"/>
      <w:pPr>
        <w:ind w:left="3077" w:hanging="176"/>
      </w:pPr>
      <w:rPr>
        <w:rFonts w:hint="default"/>
      </w:rPr>
    </w:lvl>
    <w:lvl w:ilvl="8" w:tplc="D7AC6932">
      <w:start w:val="1"/>
      <w:numFmt w:val="bullet"/>
      <w:lvlText w:val="•"/>
      <w:lvlJc w:val="left"/>
      <w:pPr>
        <w:ind w:left="3477" w:hanging="176"/>
      </w:pPr>
      <w:rPr>
        <w:rFonts w:hint="default"/>
      </w:rPr>
    </w:lvl>
  </w:abstractNum>
  <w:abstractNum w:abstractNumId="7" w15:restartNumberingAfterBreak="0">
    <w:nsid w:val="4FD56ED8"/>
    <w:multiLevelType w:val="hybridMultilevel"/>
    <w:tmpl w:val="4B660460"/>
    <w:lvl w:ilvl="0" w:tplc="14F0A60E">
      <w:start w:val="1"/>
      <w:numFmt w:val="upperRoman"/>
      <w:lvlText w:val="%1."/>
      <w:lvlJc w:val="left"/>
      <w:pPr>
        <w:ind w:left="221" w:hanging="274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D79C12E6">
      <w:start w:val="1"/>
      <w:numFmt w:val="decimal"/>
      <w:lvlText w:val="%2)"/>
      <w:lvlJc w:val="left"/>
      <w:pPr>
        <w:ind w:left="1301" w:hanging="360"/>
      </w:pPr>
      <w:rPr>
        <w:rFonts w:ascii="Verdana" w:eastAsia="Verdana" w:hAnsi="Verdana" w:hint="default"/>
        <w:spacing w:val="-2"/>
        <w:sz w:val="22"/>
        <w:szCs w:val="22"/>
      </w:rPr>
    </w:lvl>
    <w:lvl w:ilvl="2" w:tplc="63CE3F7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966E761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85708C9E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EB665CC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3F70FCBA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01B00D9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A5B2268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 w15:restartNumberingAfterBreak="0">
    <w:nsid w:val="54AE6B13"/>
    <w:multiLevelType w:val="hybridMultilevel"/>
    <w:tmpl w:val="23CCCE38"/>
    <w:lvl w:ilvl="0" w:tplc="DBA255AC">
      <w:start w:val="1"/>
      <w:numFmt w:val="bullet"/>
      <w:lvlText w:val=""/>
      <w:lvlJc w:val="left"/>
      <w:pPr>
        <w:ind w:left="1074" w:hanging="356"/>
      </w:pPr>
      <w:rPr>
        <w:rFonts w:ascii="Symbol" w:eastAsia="Symbol" w:hAnsi="Symbol" w:hint="default"/>
        <w:sz w:val="24"/>
        <w:szCs w:val="24"/>
      </w:rPr>
    </w:lvl>
    <w:lvl w:ilvl="1" w:tplc="114603B6">
      <w:start w:val="1"/>
      <w:numFmt w:val="bullet"/>
      <w:lvlText w:val="•"/>
      <w:lvlJc w:val="left"/>
      <w:pPr>
        <w:ind w:left="1911" w:hanging="356"/>
      </w:pPr>
      <w:rPr>
        <w:rFonts w:hint="default"/>
      </w:rPr>
    </w:lvl>
    <w:lvl w:ilvl="2" w:tplc="C40A351E">
      <w:start w:val="1"/>
      <w:numFmt w:val="bullet"/>
      <w:lvlText w:val="•"/>
      <w:lvlJc w:val="left"/>
      <w:pPr>
        <w:ind w:left="2748" w:hanging="356"/>
      </w:pPr>
      <w:rPr>
        <w:rFonts w:hint="default"/>
      </w:rPr>
    </w:lvl>
    <w:lvl w:ilvl="3" w:tplc="3CC22FFA">
      <w:start w:val="1"/>
      <w:numFmt w:val="bullet"/>
      <w:lvlText w:val="•"/>
      <w:lvlJc w:val="left"/>
      <w:pPr>
        <w:ind w:left="3584" w:hanging="356"/>
      </w:pPr>
      <w:rPr>
        <w:rFonts w:hint="default"/>
      </w:rPr>
    </w:lvl>
    <w:lvl w:ilvl="4" w:tplc="FBE64BBE">
      <w:start w:val="1"/>
      <w:numFmt w:val="bullet"/>
      <w:lvlText w:val="•"/>
      <w:lvlJc w:val="left"/>
      <w:pPr>
        <w:ind w:left="4421" w:hanging="356"/>
      </w:pPr>
      <w:rPr>
        <w:rFonts w:hint="default"/>
      </w:rPr>
    </w:lvl>
    <w:lvl w:ilvl="5" w:tplc="163C6E00">
      <w:start w:val="1"/>
      <w:numFmt w:val="bullet"/>
      <w:lvlText w:val="•"/>
      <w:lvlJc w:val="left"/>
      <w:pPr>
        <w:ind w:left="5257" w:hanging="356"/>
      </w:pPr>
      <w:rPr>
        <w:rFonts w:hint="default"/>
      </w:rPr>
    </w:lvl>
    <w:lvl w:ilvl="6" w:tplc="52865180">
      <w:start w:val="1"/>
      <w:numFmt w:val="bullet"/>
      <w:lvlText w:val="•"/>
      <w:lvlJc w:val="left"/>
      <w:pPr>
        <w:ind w:left="6094" w:hanging="356"/>
      </w:pPr>
      <w:rPr>
        <w:rFonts w:hint="default"/>
      </w:rPr>
    </w:lvl>
    <w:lvl w:ilvl="7" w:tplc="224E529A">
      <w:start w:val="1"/>
      <w:numFmt w:val="bullet"/>
      <w:lvlText w:val="•"/>
      <w:lvlJc w:val="left"/>
      <w:pPr>
        <w:ind w:left="6930" w:hanging="356"/>
      </w:pPr>
      <w:rPr>
        <w:rFonts w:hint="default"/>
      </w:rPr>
    </w:lvl>
    <w:lvl w:ilvl="8" w:tplc="47A4EBFC">
      <w:start w:val="1"/>
      <w:numFmt w:val="bullet"/>
      <w:lvlText w:val="•"/>
      <w:lvlJc w:val="left"/>
      <w:pPr>
        <w:ind w:left="7767" w:hanging="356"/>
      </w:pPr>
      <w:rPr>
        <w:rFonts w:hint="default"/>
      </w:rPr>
    </w:lvl>
  </w:abstractNum>
  <w:abstractNum w:abstractNumId="9" w15:restartNumberingAfterBreak="0">
    <w:nsid w:val="584A47FB"/>
    <w:multiLevelType w:val="hybridMultilevel"/>
    <w:tmpl w:val="644E7F2C"/>
    <w:lvl w:ilvl="0" w:tplc="185AB194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412355C">
      <w:start w:val="1"/>
      <w:numFmt w:val="bullet"/>
      <w:lvlText w:val="•"/>
      <w:lvlJc w:val="left"/>
      <w:pPr>
        <w:ind w:left="707" w:hanging="176"/>
      </w:pPr>
      <w:rPr>
        <w:rFonts w:hint="default"/>
      </w:rPr>
    </w:lvl>
    <w:lvl w:ilvl="2" w:tplc="6ECAD9E8">
      <w:start w:val="1"/>
      <w:numFmt w:val="bullet"/>
      <w:lvlText w:val="•"/>
      <w:lvlJc w:val="left"/>
      <w:pPr>
        <w:ind w:left="1137" w:hanging="176"/>
      </w:pPr>
      <w:rPr>
        <w:rFonts w:hint="default"/>
      </w:rPr>
    </w:lvl>
    <w:lvl w:ilvl="3" w:tplc="45DEDBD6">
      <w:start w:val="1"/>
      <w:numFmt w:val="bullet"/>
      <w:lvlText w:val="•"/>
      <w:lvlJc w:val="left"/>
      <w:pPr>
        <w:ind w:left="1568" w:hanging="176"/>
      </w:pPr>
      <w:rPr>
        <w:rFonts w:hint="default"/>
      </w:rPr>
    </w:lvl>
    <w:lvl w:ilvl="4" w:tplc="5C6C18AC">
      <w:start w:val="1"/>
      <w:numFmt w:val="bullet"/>
      <w:lvlText w:val="•"/>
      <w:lvlJc w:val="left"/>
      <w:pPr>
        <w:ind w:left="1998" w:hanging="176"/>
      </w:pPr>
      <w:rPr>
        <w:rFonts w:hint="default"/>
      </w:rPr>
    </w:lvl>
    <w:lvl w:ilvl="5" w:tplc="0658CA90">
      <w:start w:val="1"/>
      <w:numFmt w:val="bullet"/>
      <w:lvlText w:val="•"/>
      <w:lvlJc w:val="left"/>
      <w:pPr>
        <w:ind w:left="2428" w:hanging="176"/>
      </w:pPr>
      <w:rPr>
        <w:rFonts w:hint="default"/>
      </w:rPr>
    </w:lvl>
    <w:lvl w:ilvl="6" w:tplc="9D427054">
      <w:start w:val="1"/>
      <w:numFmt w:val="bullet"/>
      <w:lvlText w:val="•"/>
      <w:lvlJc w:val="left"/>
      <w:pPr>
        <w:ind w:left="2858" w:hanging="176"/>
      </w:pPr>
      <w:rPr>
        <w:rFonts w:hint="default"/>
      </w:rPr>
    </w:lvl>
    <w:lvl w:ilvl="7" w:tplc="CE3437B6">
      <w:start w:val="1"/>
      <w:numFmt w:val="bullet"/>
      <w:lvlText w:val="•"/>
      <w:lvlJc w:val="left"/>
      <w:pPr>
        <w:ind w:left="3288" w:hanging="176"/>
      </w:pPr>
      <w:rPr>
        <w:rFonts w:hint="default"/>
      </w:rPr>
    </w:lvl>
    <w:lvl w:ilvl="8" w:tplc="CCFA4E26">
      <w:start w:val="1"/>
      <w:numFmt w:val="bullet"/>
      <w:lvlText w:val="•"/>
      <w:lvlJc w:val="left"/>
      <w:pPr>
        <w:ind w:left="3719" w:hanging="176"/>
      </w:pPr>
      <w:rPr>
        <w:rFonts w:hint="default"/>
      </w:rPr>
    </w:lvl>
  </w:abstractNum>
  <w:abstractNum w:abstractNumId="10" w15:restartNumberingAfterBreak="0">
    <w:nsid w:val="585328B6"/>
    <w:multiLevelType w:val="hybridMultilevel"/>
    <w:tmpl w:val="27AC490A"/>
    <w:lvl w:ilvl="0" w:tplc="95E6363A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0225C70">
      <w:start w:val="1"/>
      <w:numFmt w:val="bullet"/>
      <w:lvlText w:val="•"/>
      <w:lvlJc w:val="left"/>
      <w:pPr>
        <w:ind w:left="691" w:hanging="176"/>
      </w:pPr>
      <w:rPr>
        <w:rFonts w:hint="default"/>
      </w:rPr>
    </w:lvl>
    <w:lvl w:ilvl="2" w:tplc="9C6AF37E">
      <w:start w:val="1"/>
      <w:numFmt w:val="bullet"/>
      <w:lvlText w:val="•"/>
      <w:lvlJc w:val="left"/>
      <w:pPr>
        <w:ind w:left="1104" w:hanging="176"/>
      </w:pPr>
      <w:rPr>
        <w:rFonts w:hint="default"/>
      </w:rPr>
    </w:lvl>
    <w:lvl w:ilvl="3" w:tplc="DE483042">
      <w:start w:val="1"/>
      <w:numFmt w:val="bullet"/>
      <w:lvlText w:val="•"/>
      <w:lvlJc w:val="left"/>
      <w:pPr>
        <w:ind w:left="1518" w:hanging="176"/>
      </w:pPr>
      <w:rPr>
        <w:rFonts w:hint="default"/>
      </w:rPr>
    </w:lvl>
    <w:lvl w:ilvl="4" w:tplc="A51001E4">
      <w:start w:val="1"/>
      <w:numFmt w:val="bullet"/>
      <w:lvlText w:val="•"/>
      <w:lvlJc w:val="left"/>
      <w:pPr>
        <w:ind w:left="1932" w:hanging="176"/>
      </w:pPr>
      <w:rPr>
        <w:rFonts w:hint="default"/>
      </w:rPr>
    </w:lvl>
    <w:lvl w:ilvl="5" w:tplc="DC1EFF6A">
      <w:start w:val="1"/>
      <w:numFmt w:val="bullet"/>
      <w:lvlText w:val="•"/>
      <w:lvlJc w:val="left"/>
      <w:pPr>
        <w:ind w:left="2345" w:hanging="176"/>
      </w:pPr>
      <w:rPr>
        <w:rFonts w:hint="default"/>
      </w:rPr>
    </w:lvl>
    <w:lvl w:ilvl="6" w:tplc="548030BA">
      <w:start w:val="1"/>
      <w:numFmt w:val="bullet"/>
      <w:lvlText w:val="•"/>
      <w:lvlJc w:val="left"/>
      <w:pPr>
        <w:ind w:left="2759" w:hanging="176"/>
      </w:pPr>
      <w:rPr>
        <w:rFonts w:hint="default"/>
      </w:rPr>
    </w:lvl>
    <w:lvl w:ilvl="7" w:tplc="ACF82FD2">
      <w:start w:val="1"/>
      <w:numFmt w:val="bullet"/>
      <w:lvlText w:val="•"/>
      <w:lvlJc w:val="left"/>
      <w:pPr>
        <w:ind w:left="3173" w:hanging="176"/>
      </w:pPr>
      <w:rPr>
        <w:rFonts w:hint="default"/>
      </w:rPr>
    </w:lvl>
    <w:lvl w:ilvl="8" w:tplc="DC4028F4">
      <w:start w:val="1"/>
      <w:numFmt w:val="bullet"/>
      <w:lvlText w:val="•"/>
      <w:lvlJc w:val="left"/>
      <w:pPr>
        <w:ind w:left="3586" w:hanging="176"/>
      </w:pPr>
      <w:rPr>
        <w:rFonts w:hint="default"/>
      </w:rPr>
    </w:lvl>
  </w:abstractNum>
  <w:abstractNum w:abstractNumId="11" w15:restartNumberingAfterBreak="0">
    <w:nsid w:val="6C0F55DB"/>
    <w:multiLevelType w:val="hybridMultilevel"/>
    <w:tmpl w:val="0D0AA908"/>
    <w:lvl w:ilvl="0" w:tplc="098244C0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64C6034">
      <w:start w:val="1"/>
      <w:numFmt w:val="bullet"/>
      <w:lvlText w:val="•"/>
      <w:lvlJc w:val="left"/>
      <w:pPr>
        <w:ind w:left="700" w:hanging="176"/>
      </w:pPr>
      <w:rPr>
        <w:rFonts w:hint="default"/>
      </w:rPr>
    </w:lvl>
    <w:lvl w:ilvl="2" w:tplc="2AD45B0A">
      <w:start w:val="1"/>
      <w:numFmt w:val="bullet"/>
      <w:lvlText w:val="•"/>
      <w:lvlJc w:val="left"/>
      <w:pPr>
        <w:ind w:left="1123" w:hanging="176"/>
      </w:pPr>
      <w:rPr>
        <w:rFonts w:hint="default"/>
      </w:rPr>
    </w:lvl>
    <w:lvl w:ilvl="3" w:tplc="15E66980">
      <w:start w:val="1"/>
      <w:numFmt w:val="bullet"/>
      <w:lvlText w:val="•"/>
      <w:lvlJc w:val="left"/>
      <w:pPr>
        <w:ind w:left="1546" w:hanging="176"/>
      </w:pPr>
      <w:rPr>
        <w:rFonts w:hint="default"/>
      </w:rPr>
    </w:lvl>
    <w:lvl w:ilvl="4" w:tplc="CE262B4C">
      <w:start w:val="1"/>
      <w:numFmt w:val="bullet"/>
      <w:lvlText w:val="•"/>
      <w:lvlJc w:val="left"/>
      <w:pPr>
        <w:ind w:left="1969" w:hanging="176"/>
      </w:pPr>
      <w:rPr>
        <w:rFonts w:hint="default"/>
      </w:rPr>
    </w:lvl>
    <w:lvl w:ilvl="5" w:tplc="4D5C1634">
      <w:start w:val="1"/>
      <w:numFmt w:val="bullet"/>
      <w:lvlText w:val="•"/>
      <w:lvlJc w:val="left"/>
      <w:pPr>
        <w:ind w:left="2392" w:hanging="176"/>
      </w:pPr>
      <w:rPr>
        <w:rFonts w:hint="default"/>
      </w:rPr>
    </w:lvl>
    <w:lvl w:ilvl="6" w:tplc="433CA950">
      <w:start w:val="1"/>
      <w:numFmt w:val="bullet"/>
      <w:lvlText w:val="•"/>
      <w:lvlJc w:val="left"/>
      <w:pPr>
        <w:ind w:left="2815" w:hanging="176"/>
      </w:pPr>
      <w:rPr>
        <w:rFonts w:hint="default"/>
      </w:rPr>
    </w:lvl>
    <w:lvl w:ilvl="7" w:tplc="DA1A96CA">
      <w:start w:val="1"/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37FC37D4">
      <w:start w:val="1"/>
      <w:numFmt w:val="bullet"/>
      <w:lvlText w:val="•"/>
      <w:lvlJc w:val="left"/>
      <w:pPr>
        <w:ind w:left="3661" w:hanging="17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zM1NzYwMDMzMTFU0lEKTi0uzszPAykwrAUAzA4BgiwAAAA="/>
  </w:docVars>
  <w:rsids>
    <w:rsidRoot w:val="00CF3210"/>
    <w:rsid w:val="001F6436"/>
    <w:rsid w:val="004029C5"/>
    <w:rsid w:val="00943308"/>
    <w:rsid w:val="00953FB0"/>
    <w:rsid w:val="00965105"/>
    <w:rsid w:val="00A05A94"/>
    <w:rsid w:val="00A718EA"/>
    <w:rsid w:val="00B824A8"/>
    <w:rsid w:val="00B87C15"/>
    <w:rsid w:val="00C64B51"/>
    <w:rsid w:val="00C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E3915"/>
  <w15:docId w15:val="{77B77F8D-2E50-488C-9093-8AAA70F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308"/>
  </w:style>
  <w:style w:type="paragraph" w:styleId="Heading1">
    <w:name w:val="heading 1"/>
    <w:basedOn w:val="Normal"/>
    <w:uiPriority w:val="9"/>
    <w:qFormat/>
    <w:pPr>
      <w:spacing w:before="39"/>
      <w:ind w:left="160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6"/>
      <w:ind w:left="647"/>
      <w:outlineLvl w:val="1"/>
    </w:pPr>
    <w:rPr>
      <w:rFonts w:ascii="Century Gothic" w:eastAsia="Century Gothic" w:hAnsi="Century Gothic"/>
      <w:b/>
      <w:bCs/>
      <w:sz w:val="28"/>
      <w:szCs w:val="28"/>
      <w:u w:val="single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rFonts w:ascii="Verdana" w:eastAsia="Verdana" w:hAnsi="Verdana"/>
      <w:b/>
      <w:bCs/>
    </w:rPr>
  </w:style>
  <w:style w:type="paragraph" w:styleId="Heading4">
    <w:name w:val="heading 4"/>
    <w:basedOn w:val="Normal"/>
    <w:uiPriority w:val="9"/>
    <w:unhideWhenUsed/>
    <w:qFormat/>
    <w:pPr>
      <w:ind w:left="582"/>
      <w:outlineLvl w:val="3"/>
    </w:pPr>
    <w:rPr>
      <w:rFonts w:ascii="Verdana" w:eastAsia="Verdana" w:hAnsi="Verdana"/>
      <w:b/>
      <w:bCs/>
      <w:i/>
    </w:rPr>
  </w:style>
  <w:style w:type="paragraph" w:styleId="Heading5">
    <w:name w:val="heading 5"/>
    <w:basedOn w:val="Normal"/>
    <w:uiPriority w:val="9"/>
    <w:unhideWhenUsed/>
    <w:qFormat/>
    <w:pPr>
      <w:ind w:left="3200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sa.zoom.us/j/83830772763?pwd=bDNEcGgvNVYzNlU3SUJGV1dpSGt3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Nakano</dc:creator>
  <cp:lastModifiedBy>Susanna Conine-Nakano</cp:lastModifiedBy>
  <cp:revision>6</cp:revision>
  <cp:lastPrinted>2023-10-12T17:18:00Z</cp:lastPrinted>
  <dcterms:created xsi:type="dcterms:W3CDTF">2023-07-26T20:31:00Z</dcterms:created>
  <dcterms:modified xsi:type="dcterms:W3CDTF">2023-11-07T21:58:00Z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