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0DE4" w:rsidRDefault="009630F3">
      <w:pPr>
        <w:spacing w:after="200"/>
        <w:ind w:left="-5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Tên doanh nghi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p:</w:t>
      </w:r>
      <w:r>
        <w:rPr>
          <w:rFonts w:ascii="Calibri" w:eastAsia="Calibri" w:hAnsi="Calibri" w:cs="Calibri"/>
          <w:b/>
        </w:rPr>
        <w:t xml:space="preserve">  </w:t>
      </w:r>
    </w:p>
    <w:p w14:paraId="00000002" w14:textId="77777777" w:rsidR="00830DE4" w:rsidRDefault="009630F3">
      <w:pPr>
        <w:spacing w:after="200"/>
        <w:ind w:left="-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:  </w:t>
      </w:r>
    </w:p>
    <w:p w14:paraId="00000003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 tính di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tích không gian m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cho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ng:</w:t>
      </w:r>
    </w:p>
    <w:p w14:paraId="00000004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05" w14:textId="77777777" w:rsidR="00830DE4" w:rsidRDefault="009630F3">
      <w:pPr>
        <w:ind w:left="-540" w:right="-6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Các doanh nghi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p ph</w:t>
      </w:r>
      <w:r>
        <w:rPr>
          <w:rFonts w:ascii="Calibri" w:eastAsia="Calibri" w:hAnsi="Calibri" w:cs="Calibri"/>
          <w:b/>
        </w:rPr>
        <w:t>ả</w:t>
      </w:r>
      <w:r>
        <w:rPr>
          <w:rFonts w:ascii="Calibri" w:eastAsia="Calibri" w:hAnsi="Calibri" w:cs="Calibri"/>
          <w:b/>
        </w:rPr>
        <w:t>i th</w:t>
      </w:r>
      <w:r>
        <w:rPr>
          <w:rFonts w:ascii="Calibri" w:eastAsia="Calibri" w:hAnsi="Calibri" w:cs="Calibri"/>
          <w:b/>
        </w:rPr>
        <w:t>ự</w:t>
      </w:r>
      <w:r>
        <w:rPr>
          <w:rFonts w:ascii="Calibri" w:eastAsia="Calibri" w:hAnsi="Calibri" w:cs="Calibri"/>
          <w:b/>
        </w:rPr>
        <w:t>c hi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n t</w:t>
      </w:r>
      <w:r>
        <w:rPr>
          <w:rFonts w:ascii="Calibri" w:eastAsia="Calibri" w:hAnsi="Calibri" w:cs="Calibri"/>
          <w:b/>
        </w:rPr>
        <w:t>ấ</w:t>
      </w:r>
      <w:r>
        <w:rPr>
          <w:rFonts w:ascii="Calibri" w:eastAsia="Calibri" w:hAnsi="Calibri" w:cs="Calibri"/>
          <w:b/>
        </w:rPr>
        <w:t>t c</w:t>
      </w:r>
      <w:r>
        <w:rPr>
          <w:rFonts w:ascii="Calibri" w:eastAsia="Calibri" w:hAnsi="Calibri" w:cs="Calibri"/>
          <w:b/>
        </w:rPr>
        <w:t>ả</w:t>
      </w:r>
      <w:r>
        <w:rPr>
          <w:rFonts w:ascii="Calibri" w:eastAsia="Calibri" w:hAnsi="Calibri" w:cs="Calibri"/>
          <w:b/>
        </w:rPr>
        <w:t xml:space="preserve"> bi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n pháp có th</w:t>
      </w:r>
      <w:r>
        <w:rPr>
          <w:rFonts w:ascii="Calibri" w:eastAsia="Calibri" w:hAnsi="Calibri" w:cs="Calibri"/>
          <w:b/>
        </w:rPr>
        <w:t>ể</w:t>
      </w:r>
      <w:r>
        <w:rPr>
          <w:rFonts w:ascii="Calibri" w:eastAsia="Calibri" w:hAnsi="Calibri" w:cs="Calibri"/>
          <w:b/>
        </w:rPr>
        <w:t xml:space="preserve"> áp d</w:t>
      </w:r>
      <w:r>
        <w:rPr>
          <w:rFonts w:ascii="Calibri" w:eastAsia="Calibri" w:hAnsi="Calibri" w:cs="Calibri"/>
          <w:b/>
        </w:rPr>
        <w:t>ụ</w:t>
      </w:r>
      <w:r>
        <w:rPr>
          <w:rFonts w:ascii="Calibri" w:eastAsia="Calibri" w:hAnsi="Calibri" w:cs="Calibri"/>
          <w:b/>
        </w:rPr>
        <w:t>ng đư</w:t>
      </w:r>
      <w:r>
        <w:rPr>
          <w:rFonts w:ascii="Calibri" w:eastAsia="Calibri" w:hAnsi="Calibri" w:cs="Calibri"/>
          <w:b/>
        </w:rPr>
        <w:t>ợ</w:t>
      </w:r>
      <w:r>
        <w:rPr>
          <w:rFonts w:ascii="Calibri" w:eastAsia="Calibri" w:hAnsi="Calibri" w:cs="Calibri"/>
          <w:b/>
        </w:rPr>
        <w:t>c như li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t kê dư</w:t>
      </w:r>
      <w:r>
        <w:rPr>
          <w:rFonts w:ascii="Calibri" w:eastAsia="Calibri" w:hAnsi="Calibri" w:cs="Calibri"/>
          <w:b/>
        </w:rPr>
        <w:t>ớ</w:t>
      </w:r>
      <w:r>
        <w:rPr>
          <w:rFonts w:ascii="Calibri" w:eastAsia="Calibri" w:hAnsi="Calibri" w:cs="Calibri"/>
          <w:b/>
        </w:rPr>
        <w:t>i đây, và s</w:t>
      </w:r>
      <w:r>
        <w:rPr>
          <w:rFonts w:ascii="Calibri" w:eastAsia="Calibri" w:hAnsi="Calibri" w:cs="Calibri"/>
          <w:b/>
        </w:rPr>
        <w:t>ẵ</w:t>
      </w:r>
      <w:r>
        <w:rPr>
          <w:rFonts w:ascii="Calibri" w:eastAsia="Calibri" w:hAnsi="Calibri" w:cs="Calibri"/>
          <w:b/>
        </w:rPr>
        <w:t>n sàng gi</w:t>
      </w:r>
      <w:r>
        <w:rPr>
          <w:rFonts w:ascii="Calibri" w:eastAsia="Calibri" w:hAnsi="Calibri" w:cs="Calibri"/>
          <w:b/>
        </w:rPr>
        <w:t>ả</w:t>
      </w:r>
      <w:r>
        <w:rPr>
          <w:rFonts w:ascii="Calibri" w:eastAsia="Calibri" w:hAnsi="Calibri" w:cs="Calibri"/>
          <w:b/>
        </w:rPr>
        <w:t>i thích lý do vì sao nh</w:t>
      </w:r>
      <w:r>
        <w:rPr>
          <w:rFonts w:ascii="Calibri" w:eastAsia="Calibri" w:hAnsi="Calibri" w:cs="Calibri"/>
          <w:b/>
        </w:rPr>
        <w:t>ữ</w:t>
      </w:r>
      <w:r>
        <w:rPr>
          <w:rFonts w:ascii="Calibri" w:eastAsia="Calibri" w:hAnsi="Calibri" w:cs="Calibri"/>
          <w:b/>
        </w:rPr>
        <w:t>ng gi</w:t>
      </w:r>
      <w:r>
        <w:rPr>
          <w:rFonts w:ascii="Calibri" w:eastAsia="Calibri" w:hAnsi="Calibri" w:cs="Calibri"/>
          <w:b/>
        </w:rPr>
        <w:t>ả</w:t>
      </w:r>
      <w:r>
        <w:rPr>
          <w:rFonts w:ascii="Calibri" w:eastAsia="Calibri" w:hAnsi="Calibri" w:cs="Calibri"/>
          <w:b/>
        </w:rPr>
        <w:t>i pháp không đư</w:t>
      </w:r>
      <w:r>
        <w:rPr>
          <w:rFonts w:ascii="Calibri" w:eastAsia="Calibri" w:hAnsi="Calibri" w:cs="Calibri"/>
          <w:b/>
        </w:rPr>
        <w:t>ợ</w:t>
      </w:r>
      <w:r>
        <w:rPr>
          <w:rFonts w:ascii="Calibri" w:eastAsia="Calibri" w:hAnsi="Calibri" w:cs="Calibri"/>
          <w:b/>
        </w:rPr>
        <w:t>c th</w:t>
      </w:r>
      <w:r>
        <w:rPr>
          <w:rFonts w:ascii="Calibri" w:eastAsia="Calibri" w:hAnsi="Calibri" w:cs="Calibri"/>
          <w:b/>
        </w:rPr>
        <w:t>ự</w:t>
      </w:r>
      <w:r>
        <w:rPr>
          <w:rFonts w:ascii="Calibri" w:eastAsia="Calibri" w:hAnsi="Calibri" w:cs="Calibri"/>
          <w:b/>
        </w:rPr>
        <w:t>c hi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n đư</w:t>
      </w:r>
      <w:r>
        <w:rPr>
          <w:rFonts w:ascii="Calibri" w:eastAsia="Calibri" w:hAnsi="Calibri" w:cs="Calibri"/>
          <w:b/>
        </w:rPr>
        <w:t>ợ</w:t>
      </w:r>
      <w:r>
        <w:rPr>
          <w:rFonts w:ascii="Calibri" w:eastAsia="Calibri" w:hAnsi="Calibri" w:cs="Calibri"/>
          <w:b/>
        </w:rPr>
        <w:t>c cho là không kh</w:t>
      </w:r>
      <w:r>
        <w:rPr>
          <w:rFonts w:ascii="Calibri" w:eastAsia="Calibri" w:hAnsi="Calibri" w:cs="Calibri"/>
          <w:b/>
        </w:rPr>
        <w:t>ả</w:t>
      </w:r>
      <w:r>
        <w:rPr>
          <w:rFonts w:ascii="Calibri" w:eastAsia="Calibri" w:hAnsi="Calibri" w:cs="Calibri"/>
          <w:b/>
        </w:rPr>
        <w:t xml:space="preserve"> d</w:t>
      </w:r>
      <w:r>
        <w:rPr>
          <w:rFonts w:ascii="Calibri" w:eastAsia="Calibri" w:hAnsi="Calibri" w:cs="Calibri"/>
          <w:b/>
        </w:rPr>
        <w:t>ụ</w:t>
      </w:r>
      <w:r>
        <w:rPr>
          <w:rFonts w:ascii="Calibri" w:eastAsia="Calibri" w:hAnsi="Calibri" w:cs="Calibri"/>
          <w:b/>
        </w:rPr>
        <w:t>ng cho doanh nghi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p.</w:t>
      </w:r>
    </w:p>
    <w:p w14:paraId="00000006" w14:textId="77777777" w:rsidR="00830DE4" w:rsidRDefault="00830DE4">
      <w:pPr>
        <w:ind w:left="-540" w:right="-630"/>
        <w:rPr>
          <w:rFonts w:ascii="Calibri" w:eastAsia="Calibri" w:hAnsi="Calibri" w:cs="Calibri"/>
          <w:b/>
        </w:rPr>
      </w:pPr>
    </w:p>
    <w:p w14:paraId="00000007" w14:textId="77777777" w:rsidR="00830DE4" w:rsidRDefault="009630F3">
      <w:pPr>
        <w:pBdr>
          <w:top w:val="single" w:sz="4" w:space="1" w:color="000000"/>
        </w:pBdr>
        <w:ind w:left="-540" w:right="-63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u w:val="single"/>
        </w:rPr>
        <w:t>B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ng hi</w:t>
      </w:r>
      <w:r>
        <w:rPr>
          <w:rFonts w:ascii="Calibri" w:eastAsia="Calibri" w:hAnsi="Calibri" w:cs="Calibri"/>
          <w:b/>
          <w:i/>
          <w:u w:val="single"/>
        </w:rPr>
        <w:t>ệ</w:t>
      </w:r>
      <w:r>
        <w:rPr>
          <w:rFonts w:ascii="Calibri" w:eastAsia="Calibri" w:hAnsi="Calibri" w:cs="Calibri"/>
          <w:b/>
          <w:i/>
          <w:u w:val="single"/>
        </w:rPr>
        <w:t>u</w:t>
      </w:r>
      <w:r>
        <w:rPr>
          <w:rFonts w:ascii="Calibri" w:eastAsia="Calibri" w:hAnsi="Calibri" w:cs="Calibri"/>
          <w:b/>
          <w:i/>
        </w:rPr>
        <w:t>:</w:t>
      </w:r>
    </w:p>
    <w:p w14:paraId="00000008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09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0"/>
          <w:id w:val="80042289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ng ra  vào côn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thông báo cho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 và khách hàng r</w:t>
      </w:r>
      <w:r>
        <w:rPr>
          <w:rFonts w:ascii="Calibri" w:eastAsia="Calibri" w:hAnsi="Calibri" w:cs="Calibri"/>
        </w:rPr>
        <w:t>ằ</w:t>
      </w:r>
      <w:r>
        <w:rPr>
          <w:rFonts w:ascii="Calibri" w:eastAsia="Calibri" w:hAnsi="Calibri" w:cs="Calibri"/>
        </w:rPr>
        <w:t>ng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 xml:space="preserve"> nên: tránh bư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 vào 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h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ho, s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t, hay xu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các tri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ch</w:t>
      </w:r>
      <w:r>
        <w:rPr>
          <w:rFonts w:ascii="Calibri" w:eastAsia="Calibri" w:hAnsi="Calibri" w:cs="Calibri"/>
        </w:rPr>
        <w:t>ứ</w:t>
      </w:r>
      <w:r>
        <w:rPr>
          <w:rFonts w:ascii="Calibri" w:eastAsia="Calibri" w:hAnsi="Calibri" w:cs="Calibri"/>
        </w:rPr>
        <w:t>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b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nh COVID-19; duy trì kho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cách t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i thi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u sáu feet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khác; h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hơi và ho vào m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nh v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hay khă</w:t>
      </w:r>
      <w:r>
        <w:rPr>
          <w:rFonts w:ascii="Calibri" w:eastAsia="Calibri" w:hAnsi="Calibri" w:cs="Calibri"/>
        </w:rPr>
        <w:t>n gi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y, n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không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gi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y hay v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i, thì ho vào khu</w:t>
      </w:r>
      <w:r>
        <w:rPr>
          <w:rFonts w:ascii="Calibri" w:eastAsia="Calibri" w:hAnsi="Calibri" w:cs="Calibri"/>
        </w:rPr>
        <w:t>ỷ</w:t>
      </w:r>
      <w:r>
        <w:rPr>
          <w:rFonts w:ascii="Calibri" w:eastAsia="Calibri" w:hAnsi="Calibri" w:cs="Calibri"/>
        </w:rPr>
        <w:t>u tay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mình; đeo khăn che m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 theo như yêu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u; và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tay hay đ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ch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m nhau n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không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thi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t.</w:t>
      </w:r>
    </w:p>
    <w:p w14:paraId="0000000A" w14:textId="77777777" w:rsidR="00830DE4" w:rsidRDefault="00830DE4">
      <w:pPr>
        <w:ind w:left="-540" w:right="-630"/>
        <w:rPr>
          <w:rFonts w:ascii="Calibri" w:eastAsia="Calibri" w:hAnsi="Calibri" w:cs="Calibri"/>
          <w:b/>
        </w:rPr>
      </w:pPr>
    </w:p>
    <w:p w14:paraId="0000000B" w14:textId="77777777" w:rsidR="00830DE4" w:rsidRDefault="009630F3">
      <w:pPr>
        <w:pBdr>
          <w:bottom w:val="single" w:sz="4" w:space="1" w:color="000000"/>
        </w:pBdr>
        <w:ind w:left="-540" w:right="-630"/>
        <w:rPr>
          <w:rFonts w:ascii="Calibri" w:eastAsia="Calibri" w:hAnsi="Calibri" w:cs="Calibri"/>
        </w:rPr>
      </w:pPr>
      <w:sdt>
        <w:sdtPr>
          <w:tag w:val="goog_rdk_1"/>
          <w:id w:val="169504288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niêm y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t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 sao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Quy Trình H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n Ch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 xml:space="preserve"> Giao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ng ra vào công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>.</w:t>
      </w:r>
    </w:p>
    <w:p w14:paraId="0000000C" w14:textId="77777777" w:rsidR="00830DE4" w:rsidRDefault="00830DE4">
      <w:pPr>
        <w:pBdr>
          <w:bottom w:val="single" w:sz="4" w:space="1" w:color="000000"/>
        </w:pBdr>
        <w:ind w:left="-540" w:right="-630"/>
        <w:rPr>
          <w:rFonts w:ascii="Calibri" w:eastAsia="Calibri" w:hAnsi="Calibri" w:cs="Calibri"/>
        </w:rPr>
      </w:pPr>
    </w:p>
    <w:p w14:paraId="0000000D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Các Gi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i pháp đ</w:t>
      </w:r>
      <w:r>
        <w:rPr>
          <w:rFonts w:ascii="Calibri" w:eastAsia="Calibri" w:hAnsi="Calibri" w:cs="Calibri"/>
          <w:b/>
          <w:i/>
          <w:u w:val="single"/>
        </w:rPr>
        <w:t>ể</w:t>
      </w:r>
      <w:r>
        <w:rPr>
          <w:rFonts w:ascii="Calibri" w:eastAsia="Calibri" w:hAnsi="Calibri" w:cs="Calibri"/>
          <w:b/>
          <w:i/>
          <w:u w:val="single"/>
        </w:rPr>
        <w:t xml:space="preserve"> B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o v</w:t>
      </w:r>
      <w:r>
        <w:rPr>
          <w:rFonts w:ascii="Calibri" w:eastAsia="Calibri" w:hAnsi="Calibri" w:cs="Calibri"/>
          <w:b/>
          <w:i/>
          <w:u w:val="single"/>
        </w:rPr>
        <w:t>ệ</w:t>
      </w:r>
      <w:r>
        <w:rPr>
          <w:rFonts w:ascii="Calibri" w:eastAsia="Calibri" w:hAnsi="Calibri" w:cs="Calibri"/>
          <w:b/>
          <w:i/>
          <w:u w:val="single"/>
        </w:rPr>
        <w:t xml:space="preserve"> S</w:t>
      </w:r>
      <w:r>
        <w:rPr>
          <w:rFonts w:ascii="Calibri" w:eastAsia="Calibri" w:hAnsi="Calibri" w:cs="Calibri"/>
          <w:b/>
          <w:i/>
          <w:u w:val="single"/>
        </w:rPr>
        <w:t>ứ</w:t>
      </w:r>
      <w:r>
        <w:rPr>
          <w:rFonts w:ascii="Calibri" w:eastAsia="Calibri" w:hAnsi="Calibri" w:cs="Calibri"/>
          <w:b/>
          <w:i/>
          <w:u w:val="single"/>
        </w:rPr>
        <w:t>c kh</w:t>
      </w:r>
      <w:r>
        <w:rPr>
          <w:rFonts w:ascii="Calibri" w:eastAsia="Calibri" w:hAnsi="Calibri" w:cs="Calibri"/>
          <w:b/>
          <w:i/>
          <w:u w:val="single"/>
        </w:rPr>
        <w:t>ỏ</w:t>
      </w:r>
      <w:r>
        <w:rPr>
          <w:rFonts w:ascii="Calibri" w:eastAsia="Calibri" w:hAnsi="Calibri" w:cs="Calibri"/>
          <w:b/>
          <w:i/>
          <w:u w:val="single"/>
        </w:rPr>
        <w:t>e c</w:t>
      </w:r>
      <w:r>
        <w:rPr>
          <w:rFonts w:ascii="Calibri" w:eastAsia="Calibri" w:hAnsi="Calibri" w:cs="Calibri"/>
          <w:b/>
          <w:i/>
          <w:u w:val="single"/>
        </w:rPr>
        <w:t>ủ</w:t>
      </w:r>
      <w:r>
        <w:rPr>
          <w:rFonts w:ascii="Calibri" w:eastAsia="Calibri" w:hAnsi="Calibri" w:cs="Calibri"/>
          <w:b/>
          <w:i/>
          <w:u w:val="single"/>
        </w:rPr>
        <w:t>a Nhân viên (đánh d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u t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c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 xml:space="preserve"> các đi</w:t>
      </w:r>
      <w:r>
        <w:rPr>
          <w:rFonts w:ascii="Calibri" w:eastAsia="Calibri" w:hAnsi="Calibri" w:cs="Calibri"/>
          <w:b/>
          <w:i/>
          <w:u w:val="single"/>
        </w:rPr>
        <w:t>ề</w:t>
      </w:r>
      <w:r>
        <w:rPr>
          <w:rFonts w:ascii="Calibri" w:eastAsia="Calibri" w:hAnsi="Calibri" w:cs="Calibri"/>
          <w:b/>
          <w:i/>
          <w:u w:val="single"/>
        </w:rPr>
        <w:t>u áp d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>ng đư</w:t>
      </w:r>
      <w:r>
        <w:rPr>
          <w:rFonts w:ascii="Calibri" w:eastAsia="Calibri" w:hAnsi="Calibri" w:cs="Calibri"/>
          <w:b/>
          <w:i/>
          <w:u w:val="single"/>
        </w:rPr>
        <w:t>ợ</w:t>
      </w:r>
      <w:r>
        <w:rPr>
          <w:rFonts w:ascii="Calibri" w:eastAsia="Calibri" w:hAnsi="Calibri" w:cs="Calibri"/>
          <w:b/>
          <w:i/>
          <w:u w:val="single"/>
        </w:rPr>
        <w:t xml:space="preserve">c cho cơ </w:t>
      </w:r>
      <w:proofErr w:type="gramStart"/>
      <w:r>
        <w:rPr>
          <w:rFonts w:ascii="Calibri" w:eastAsia="Calibri" w:hAnsi="Calibri" w:cs="Calibri"/>
          <w:b/>
          <w:i/>
          <w:u w:val="single"/>
        </w:rPr>
        <w:t>s</w:t>
      </w:r>
      <w:r>
        <w:rPr>
          <w:rFonts w:ascii="Calibri" w:eastAsia="Calibri" w:hAnsi="Calibri" w:cs="Calibri"/>
          <w:b/>
          <w:i/>
          <w:u w:val="single"/>
        </w:rPr>
        <w:t>ở</w:t>
      </w:r>
      <w:r>
        <w:rPr>
          <w:rFonts w:ascii="Calibri" w:eastAsia="Calibri" w:hAnsi="Calibri" w:cs="Calibri"/>
          <w:b/>
          <w:i/>
          <w:u w:val="single"/>
        </w:rPr>
        <w:t xml:space="preserve"> )</w:t>
      </w:r>
      <w:proofErr w:type="gramEnd"/>
      <w:r>
        <w:rPr>
          <w:rFonts w:ascii="Calibri" w:eastAsia="Calibri" w:hAnsi="Calibri" w:cs="Calibri"/>
          <w:b/>
          <w:i/>
          <w:u w:val="single"/>
        </w:rPr>
        <w:t>:</w:t>
      </w:r>
    </w:p>
    <w:p w14:paraId="0000000E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0F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"/>
          <w:id w:val="-157589452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đã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o làm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nhà trong trư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h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p có th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.</w:t>
      </w:r>
    </w:p>
    <w:p w14:paraId="00000010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11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"/>
          <w:id w:val="-179359597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 đã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thông báo không đi làm n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có b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nh.</w:t>
      </w:r>
    </w:p>
    <w:p w14:paraId="00000012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13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4"/>
          <w:id w:val="-114233738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tra tri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ch</w:t>
      </w:r>
      <w:r>
        <w:rPr>
          <w:rFonts w:ascii="Calibri" w:eastAsia="Calibri" w:hAnsi="Calibri" w:cs="Calibri"/>
        </w:rPr>
        <w:t>ứ</w:t>
      </w:r>
      <w:r>
        <w:rPr>
          <w:rFonts w:ascii="Calibri" w:eastAsia="Calibri" w:hAnsi="Calibri" w:cs="Calibri"/>
        </w:rPr>
        <w:t>ng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th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trư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 khi nhân viên bư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 vào nơi làm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c.</w:t>
      </w:r>
    </w:p>
    <w:p w14:paraId="00000014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15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5"/>
          <w:id w:val="44251062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Nhân viên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yêu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 ph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đeo khăn che m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t, theo yêu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u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 xml:space="preserve"> C19-12.</w:t>
      </w:r>
    </w:p>
    <w:p w14:paraId="00000016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17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6"/>
          <w:id w:val="98351589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bàn làm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hay qu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y làm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cá nhân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tách bi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t ra ít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sáu feet.</w:t>
      </w:r>
    </w:p>
    <w:p w14:paraId="00000018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bookmarkStart w:id="0" w:name="_heading=h.gjdgxs" w:colFirst="0" w:colLast="0"/>
    <w:bookmarkEnd w:id="0"/>
    <w:p w14:paraId="00000019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7"/>
          <w:id w:val="-62854488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Các phòng ngh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>, nhà v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 xml:space="preserve"> sinh, và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phòng công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khác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thư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xuyên, theo l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ch trình như sau:</w:t>
      </w:r>
    </w:p>
    <w:p w14:paraId="0000001A" w14:textId="77777777" w:rsidR="00830DE4" w:rsidRDefault="009630F3">
      <w:pPr>
        <w:ind w:left="-540" w:right="-630" w:firstLine="1260"/>
        <w:rPr>
          <w:rFonts w:ascii="Calibri" w:eastAsia="Calibri" w:hAnsi="Calibri" w:cs="Calibri"/>
        </w:rPr>
      </w:pPr>
      <w:sdt>
        <w:sdtPr>
          <w:tag w:val="goog_rdk_8"/>
          <w:id w:val="58673705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Phòng ngh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>:</w:t>
      </w:r>
    </w:p>
    <w:p w14:paraId="0000001B" w14:textId="77777777" w:rsidR="00830DE4" w:rsidRDefault="009630F3">
      <w:pPr>
        <w:ind w:left="-540" w:right="-630" w:firstLine="1260"/>
        <w:rPr>
          <w:rFonts w:ascii="Calibri" w:eastAsia="Calibri" w:hAnsi="Calibri" w:cs="Calibri"/>
        </w:rPr>
      </w:pPr>
      <w:sdt>
        <w:sdtPr>
          <w:tag w:val="goog_rdk_9"/>
          <w:id w:val="-5817322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Nhà v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 xml:space="preserve"> sinh:</w:t>
      </w:r>
    </w:p>
    <w:p w14:paraId="0000001C" w14:textId="77777777" w:rsidR="00830DE4" w:rsidRDefault="009630F3">
      <w:pPr>
        <w:ind w:left="-540" w:right="-630" w:firstLine="1260"/>
        <w:rPr>
          <w:rFonts w:ascii="Calibri" w:eastAsia="Calibri" w:hAnsi="Calibri" w:cs="Calibri"/>
        </w:rPr>
      </w:pPr>
      <w:sdt>
        <w:sdtPr>
          <w:tag w:val="goog_rdk_10"/>
          <w:id w:val="44974360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Nơi khác: </w:t>
      </w:r>
    </w:p>
    <w:p w14:paraId="0000001D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1E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1"/>
          <w:id w:val="-11182461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và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v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t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có liên quan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cho nhân viên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(nh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ng)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sau:</w:t>
      </w:r>
    </w:p>
    <w:p w14:paraId="0000001F" w14:textId="77777777" w:rsidR="00830DE4" w:rsidRDefault="00830DE4">
      <w:pPr>
        <w:ind w:right="-630"/>
        <w:rPr>
          <w:rFonts w:ascii="Calibri" w:eastAsia="Calibri" w:hAnsi="Calibri" w:cs="Calibri"/>
        </w:rPr>
      </w:pPr>
    </w:p>
    <w:p w14:paraId="00000020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2"/>
          <w:id w:val="87489155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Dung d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ch sát khu</w:t>
      </w:r>
      <w:r>
        <w:rPr>
          <w:rFonts w:ascii="Calibri" w:eastAsia="Calibri" w:hAnsi="Calibri" w:cs="Calibri"/>
        </w:rPr>
        <w:t>ẩ</w:t>
      </w:r>
      <w:r>
        <w:rPr>
          <w:rFonts w:ascii="Calibri" w:eastAsia="Calibri" w:hAnsi="Calibri" w:cs="Calibri"/>
        </w:rPr>
        <w:t>n tay có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l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ch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ng COVID-19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cho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(nh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ng)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sau:</w:t>
      </w:r>
    </w:p>
    <w:p w14:paraId="00000021" w14:textId="77777777" w:rsidR="00830DE4" w:rsidRDefault="00830DE4">
      <w:pPr>
        <w:ind w:right="-630"/>
        <w:rPr>
          <w:rFonts w:ascii="Calibri" w:eastAsia="Calibri" w:hAnsi="Calibri" w:cs="Calibri"/>
        </w:rPr>
      </w:pPr>
    </w:p>
    <w:p w14:paraId="00000022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3"/>
          <w:id w:val="-41625091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Xà phòng và nư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cho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(nh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ng)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a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m sau: </w:t>
      </w:r>
    </w:p>
    <w:p w14:paraId="00000023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24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4"/>
          <w:id w:val="-139881538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Các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 sao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Quy trình này đã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phân phát cho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viên.</w:t>
      </w:r>
    </w:p>
    <w:p w14:paraId="00000025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26" w14:textId="77777777" w:rsidR="00830DE4" w:rsidRDefault="009630F3">
      <w:pPr>
        <w:pBdr>
          <w:bottom w:val="single" w:sz="4" w:space="1" w:color="000000"/>
        </w:pBdr>
        <w:ind w:left="-540" w:right="-630"/>
        <w:rPr>
          <w:rFonts w:ascii="Calibri" w:eastAsia="Calibri" w:hAnsi="Calibri" w:cs="Calibri"/>
        </w:rPr>
      </w:pPr>
      <w:sdt>
        <w:sdtPr>
          <w:tag w:val="goog_rdk_15"/>
          <w:id w:val="-166863240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–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pháp khác:</w:t>
      </w:r>
    </w:p>
    <w:p w14:paraId="00000027" w14:textId="77777777" w:rsidR="00830DE4" w:rsidRDefault="00830DE4">
      <w:pPr>
        <w:pBdr>
          <w:bottom w:val="single" w:sz="4" w:space="1" w:color="000000"/>
        </w:pBdr>
        <w:ind w:left="-540" w:right="-630"/>
        <w:rPr>
          <w:rFonts w:ascii="Calibri" w:eastAsia="Calibri" w:hAnsi="Calibri" w:cs="Calibri"/>
        </w:rPr>
      </w:pPr>
    </w:p>
    <w:p w14:paraId="00000028" w14:textId="77777777" w:rsidR="00830DE4" w:rsidRDefault="009630F3">
      <w:pPr>
        <w:ind w:left="-540" w:right="-63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Các Gi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i pháp Ngăn ch</w:t>
      </w:r>
      <w:r>
        <w:rPr>
          <w:rFonts w:ascii="Calibri" w:eastAsia="Calibri" w:hAnsi="Calibri" w:cs="Calibri"/>
          <w:b/>
          <w:i/>
          <w:u w:val="single"/>
        </w:rPr>
        <w:t>ặ</w:t>
      </w:r>
      <w:r>
        <w:rPr>
          <w:rFonts w:ascii="Calibri" w:eastAsia="Calibri" w:hAnsi="Calibri" w:cs="Calibri"/>
          <w:b/>
          <w:i/>
          <w:u w:val="single"/>
        </w:rPr>
        <w:t>n Đám đông T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 xml:space="preserve"> t</w:t>
      </w:r>
      <w:r>
        <w:rPr>
          <w:rFonts w:ascii="Calibri" w:eastAsia="Calibri" w:hAnsi="Calibri" w:cs="Calibri"/>
          <w:b/>
          <w:i/>
          <w:u w:val="single"/>
        </w:rPr>
        <w:t>ậ</w:t>
      </w:r>
      <w:r>
        <w:rPr>
          <w:rFonts w:ascii="Calibri" w:eastAsia="Calibri" w:hAnsi="Calibri" w:cs="Calibri"/>
          <w:b/>
          <w:i/>
          <w:u w:val="single"/>
        </w:rPr>
        <w:t>p (đánh d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u t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c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các đi</w:t>
      </w:r>
      <w:r>
        <w:rPr>
          <w:rFonts w:ascii="Calibri" w:eastAsia="Calibri" w:hAnsi="Calibri" w:cs="Calibri"/>
          <w:b/>
          <w:i/>
          <w:u w:val="single"/>
        </w:rPr>
        <w:t>ề</w:t>
      </w:r>
      <w:r>
        <w:rPr>
          <w:rFonts w:ascii="Calibri" w:eastAsia="Calibri" w:hAnsi="Calibri" w:cs="Calibri"/>
          <w:b/>
          <w:i/>
          <w:u w:val="single"/>
        </w:rPr>
        <w:t>u áp d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>ng đư</w:t>
      </w:r>
      <w:r>
        <w:rPr>
          <w:rFonts w:ascii="Calibri" w:eastAsia="Calibri" w:hAnsi="Calibri" w:cs="Calibri"/>
          <w:b/>
          <w:i/>
          <w:u w:val="single"/>
        </w:rPr>
        <w:t>ợ</w:t>
      </w:r>
      <w:r>
        <w:rPr>
          <w:rFonts w:ascii="Calibri" w:eastAsia="Calibri" w:hAnsi="Calibri" w:cs="Calibri"/>
          <w:b/>
          <w:i/>
          <w:u w:val="single"/>
        </w:rPr>
        <w:t>c cho cơ s</w:t>
      </w:r>
      <w:r>
        <w:rPr>
          <w:rFonts w:ascii="Calibri" w:eastAsia="Calibri" w:hAnsi="Calibri" w:cs="Calibri"/>
          <w:b/>
          <w:i/>
          <w:u w:val="single"/>
        </w:rPr>
        <w:t>ở</w:t>
      </w:r>
      <w:r>
        <w:rPr>
          <w:rFonts w:ascii="Calibri" w:eastAsia="Calibri" w:hAnsi="Calibri" w:cs="Calibri"/>
          <w:b/>
          <w:i/>
          <w:u w:val="single"/>
        </w:rPr>
        <w:t>):</w:t>
      </w:r>
    </w:p>
    <w:p w14:paraId="00000029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2A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6"/>
          <w:id w:val="189223562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Gi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h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 xml:space="preserve"> khách hàng trong c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>a hàng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cùng 1 th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m___________________ (ghi s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), nh</w:t>
      </w:r>
      <w:r>
        <w:rPr>
          <w:rFonts w:ascii="Calibri" w:eastAsia="Calibri" w:hAnsi="Calibri" w:cs="Calibri"/>
        </w:rPr>
        <w:t>ằ</w:t>
      </w:r>
      <w:r>
        <w:rPr>
          <w:rFonts w:ascii="Calibri" w:eastAsia="Calibri" w:hAnsi="Calibri" w:cs="Calibri"/>
        </w:rPr>
        <w:t>m giúp khách hàng và nhân viên d</w:t>
      </w:r>
      <w:r>
        <w:rPr>
          <w:rFonts w:ascii="Calibri" w:eastAsia="Calibri" w:hAnsi="Calibri" w:cs="Calibri"/>
        </w:rPr>
        <w:t>ễ</w:t>
      </w:r>
      <w:r>
        <w:rPr>
          <w:rFonts w:ascii="Calibri" w:eastAsia="Calibri" w:hAnsi="Calibri" w:cs="Calibri"/>
        </w:rPr>
        <w:t xml:space="preserve"> dàng duy trì kho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cách ít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sáu feet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nhau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m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i th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có th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.</w:t>
      </w:r>
    </w:p>
    <w:p w14:paraId="0000002B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2C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7"/>
          <w:id w:val="88422117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nh m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t nhân viên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>a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m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o lư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ng khách hàng t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i đa trong 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không vư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t qua con s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 xml:space="preserve"> nêu trên.</w:t>
      </w:r>
    </w:p>
    <w:p w14:paraId="0000002D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2E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8"/>
          <w:id w:val="-86537072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Thi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t l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p gi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h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n hàng hóa m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phép mua đ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i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hàng hóa bán ch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y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m đám đông và hàng ch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.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thích:</w:t>
      </w:r>
    </w:p>
    <w:p w14:paraId="0000002F" w14:textId="77777777" w:rsidR="00830DE4" w:rsidRDefault="00830DE4">
      <w:pPr>
        <w:ind w:right="-630"/>
        <w:rPr>
          <w:rFonts w:ascii="Calibri" w:eastAsia="Calibri" w:hAnsi="Calibri" w:cs="Calibri"/>
        </w:rPr>
      </w:pPr>
    </w:p>
    <w:p w14:paraId="00000030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19"/>
          <w:id w:val="-104051578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—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pháp khác:</w:t>
      </w:r>
    </w:p>
    <w:p w14:paraId="00000031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2" w14:textId="77777777" w:rsidR="00830DE4" w:rsidRDefault="009630F3">
      <w:pPr>
        <w:pBdr>
          <w:top w:val="single" w:sz="4" w:space="1" w:color="000000"/>
        </w:pBdr>
        <w:ind w:left="-540" w:right="-63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Nh</w:t>
      </w:r>
      <w:r>
        <w:rPr>
          <w:rFonts w:ascii="Calibri" w:eastAsia="Calibri" w:hAnsi="Calibri" w:cs="Calibri"/>
          <w:b/>
          <w:i/>
          <w:u w:val="single"/>
        </w:rPr>
        <w:t>ữ</w:t>
      </w:r>
      <w:r>
        <w:rPr>
          <w:rFonts w:ascii="Calibri" w:eastAsia="Calibri" w:hAnsi="Calibri" w:cs="Calibri"/>
          <w:b/>
          <w:i/>
          <w:u w:val="single"/>
        </w:rPr>
        <w:t>ng Gi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i pháp Gi</w:t>
      </w:r>
      <w:r>
        <w:rPr>
          <w:rFonts w:ascii="Calibri" w:eastAsia="Calibri" w:hAnsi="Calibri" w:cs="Calibri"/>
          <w:b/>
          <w:i/>
          <w:u w:val="single"/>
        </w:rPr>
        <w:t>ữ</w:t>
      </w:r>
      <w:r>
        <w:rPr>
          <w:rFonts w:ascii="Calibri" w:eastAsia="Calibri" w:hAnsi="Calibri" w:cs="Calibri"/>
          <w:b/>
          <w:i/>
          <w:u w:val="single"/>
        </w:rPr>
        <w:t xml:space="preserve"> M</w:t>
      </w:r>
      <w:r>
        <w:rPr>
          <w:rFonts w:ascii="Calibri" w:eastAsia="Calibri" w:hAnsi="Calibri" w:cs="Calibri"/>
          <w:b/>
          <w:i/>
          <w:u w:val="single"/>
        </w:rPr>
        <w:t>ọ</w:t>
      </w:r>
      <w:r>
        <w:rPr>
          <w:rFonts w:ascii="Calibri" w:eastAsia="Calibri" w:hAnsi="Calibri" w:cs="Calibri"/>
          <w:b/>
          <w:i/>
          <w:u w:val="single"/>
        </w:rPr>
        <w:t>i ngư</w:t>
      </w:r>
      <w:r>
        <w:rPr>
          <w:rFonts w:ascii="Calibri" w:eastAsia="Calibri" w:hAnsi="Calibri" w:cs="Calibri"/>
          <w:b/>
          <w:i/>
          <w:u w:val="single"/>
        </w:rPr>
        <w:t>ờ</w:t>
      </w:r>
      <w:r>
        <w:rPr>
          <w:rFonts w:ascii="Calibri" w:eastAsia="Calibri" w:hAnsi="Calibri" w:cs="Calibri"/>
          <w:b/>
          <w:i/>
          <w:u w:val="single"/>
        </w:rPr>
        <w:t>i Cách xa nhau Ít nh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Sáu Feet (đánh d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u t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c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 xml:space="preserve"> đi</w:t>
      </w:r>
      <w:r>
        <w:rPr>
          <w:rFonts w:ascii="Calibri" w:eastAsia="Calibri" w:hAnsi="Calibri" w:cs="Calibri"/>
          <w:b/>
          <w:i/>
          <w:u w:val="single"/>
        </w:rPr>
        <w:t>ề</w:t>
      </w:r>
      <w:r>
        <w:rPr>
          <w:rFonts w:ascii="Calibri" w:eastAsia="Calibri" w:hAnsi="Calibri" w:cs="Calibri"/>
          <w:b/>
          <w:i/>
          <w:u w:val="single"/>
        </w:rPr>
        <w:t>u áp d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>ng đư</w:t>
      </w:r>
      <w:r>
        <w:rPr>
          <w:rFonts w:ascii="Calibri" w:eastAsia="Calibri" w:hAnsi="Calibri" w:cs="Calibri"/>
          <w:b/>
          <w:i/>
          <w:u w:val="single"/>
        </w:rPr>
        <w:t>ợ</w:t>
      </w:r>
      <w:r>
        <w:rPr>
          <w:rFonts w:ascii="Calibri" w:eastAsia="Calibri" w:hAnsi="Calibri" w:cs="Calibri"/>
          <w:b/>
          <w:i/>
          <w:u w:val="single"/>
        </w:rPr>
        <w:t>c cho</w:t>
      </w:r>
    </w:p>
    <w:p w14:paraId="00000033" w14:textId="77777777" w:rsidR="00830DE4" w:rsidRDefault="009630F3">
      <w:pPr>
        <w:pBdr>
          <w:top w:val="single" w:sz="4" w:space="1" w:color="000000"/>
        </w:pBdr>
        <w:ind w:left="-54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cơ s</w:t>
      </w:r>
      <w:r>
        <w:rPr>
          <w:rFonts w:ascii="Calibri" w:eastAsia="Calibri" w:hAnsi="Calibri" w:cs="Calibri"/>
          <w:b/>
          <w:i/>
          <w:u w:val="single"/>
        </w:rPr>
        <w:t>ở</w:t>
      </w:r>
      <w:r>
        <w:rPr>
          <w:rFonts w:ascii="Calibri" w:eastAsia="Calibri" w:hAnsi="Calibri" w:cs="Calibri"/>
          <w:b/>
          <w:i/>
          <w:u w:val="single"/>
        </w:rPr>
        <w:t>)</w:t>
      </w:r>
    </w:p>
    <w:p w14:paraId="00000034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5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0"/>
          <w:id w:val="166504939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 các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ngoài c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>a hàng nh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c nh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cách xa nhau ít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sáu feet, g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m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lúc đ</w:t>
      </w:r>
      <w:r>
        <w:rPr>
          <w:rFonts w:ascii="Calibri" w:eastAsia="Calibri" w:hAnsi="Calibri" w:cs="Calibri"/>
        </w:rPr>
        <w:t>ứ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</w:rPr>
        <w:t xml:space="preserve"> x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 xml:space="preserve">p hàng.  </w:t>
      </w:r>
    </w:p>
    <w:p w14:paraId="00000036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7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1"/>
          <w:id w:val="-107620577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 băng dán hay các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c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 đánh d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 xml:space="preserve">u khác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các đi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>m cách xa nhau ít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sáu feet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khu v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x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 hàng trong c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>a hàng cũng như trên v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>a hè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các c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ng ra vào kèm theo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 xml:space="preserve"> khách hàng s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các m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c đánh d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u đó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du</w:t>
      </w:r>
      <w:r>
        <w:rPr>
          <w:rFonts w:ascii="Calibri" w:eastAsia="Calibri" w:hAnsi="Calibri" w:cs="Calibri"/>
        </w:rPr>
        <w:t>y trì kho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cách l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n nhau.</w:t>
      </w:r>
    </w:p>
    <w:p w14:paraId="00000038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9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2"/>
          <w:id w:val="-89859012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Tách khu v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đ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 hàng kh</w:t>
      </w:r>
      <w:r>
        <w:rPr>
          <w:rFonts w:ascii="Calibri" w:eastAsia="Calibri" w:hAnsi="Calibri" w:cs="Calibri"/>
        </w:rPr>
        <w:t>ỏ</w:t>
      </w:r>
      <w:r>
        <w:rPr>
          <w:rFonts w:ascii="Calibri" w:eastAsia="Calibri" w:hAnsi="Calibri" w:cs="Calibri"/>
        </w:rPr>
        <w:t>i khu v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giao hàng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ngăn khách hàng t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p.</w:t>
      </w:r>
    </w:p>
    <w:p w14:paraId="0000003A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B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3"/>
          <w:id w:val="-103179614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nhân viên đã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hư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ng d</w:t>
      </w:r>
      <w:r>
        <w:rPr>
          <w:rFonts w:ascii="Calibri" w:eastAsia="Calibri" w:hAnsi="Calibri" w:cs="Calibri"/>
        </w:rPr>
        <w:t>ẫ</w:t>
      </w:r>
      <w:r>
        <w:rPr>
          <w:rFonts w:ascii="Calibri" w:eastAsia="Calibri" w:hAnsi="Calibri" w:cs="Calibri"/>
        </w:rPr>
        <w:t>n duy trì kho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ng cách ít nh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sáu feet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khách hàng và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nhau, tr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nhân viên ph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g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trong giây lá</w:t>
      </w:r>
      <w:r>
        <w:rPr>
          <w:rFonts w:ascii="Calibri" w:eastAsia="Calibri" w:hAnsi="Calibri" w:cs="Calibri"/>
        </w:rPr>
        <w:t>t khi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ậ</w:t>
      </w:r>
      <w:r>
        <w:rPr>
          <w:rFonts w:ascii="Calibri" w:eastAsia="Calibri" w:hAnsi="Calibri" w:cs="Calibri"/>
        </w:rPr>
        <w:t>n ti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>n tr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, giao hàng hay cung c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p d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ch v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, hay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vi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c c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thi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t khác.</w:t>
      </w:r>
    </w:p>
    <w:p w14:paraId="0000003C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D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4"/>
          <w:id w:val="-187984834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—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pháp khác:</w:t>
      </w:r>
    </w:p>
    <w:p w14:paraId="0000003E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3F" w14:textId="77777777" w:rsidR="00830DE4" w:rsidRDefault="009630F3">
      <w:pPr>
        <w:pBdr>
          <w:top w:val="single" w:sz="4" w:space="1" w:color="000000"/>
        </w:pBdr>
        <w:ind w:left="-54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Nh</w:t>
      </w:r>
      <w:r>
        <w:rPr>
          <w:rFonts w:ascii="Calibri" w:eastAsia="Calibri" w:hAnsi="Calibri" w:cs="Calibri"/>
          <w:b/>
          <w:i/>
          <w:u w:val="single"/>
        </w:rPr>
        <w:t>ữ</w:t>
      </w:r>
      <w:r>
        <w:rPr>
          <w:rFonts w:ascii="Calibri" w:eastAsia="Calibri" w:hAnsi="Calibri" w:cs="Calibri"/>
          <w:b/>
          <w:i/>
          <w:u w:val="single"/>
        </w:rPr>
        <w:t>ng Gi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i pháp Ngăn ch</w:t>
      </w:r>
      <w:r>
        <w:rPr>
          <w:rFonts w:ascii="Calibri" w:eastAsia="Calibri" w:hAnsi="Calibri" w:cs="Calibri"/>
          <w:b/>
          <w:i/>
          <w:u w:val="single"/>
        </w:rPr>
        <w:t>ặ</w:t>
      </w:r>
      <w:r>
        <w:rPr>
          <w:rFonts w:ascii="Calibri" w:eastAsia="Calibri" w:hAnsi="Calibri" w:cs="Calibri"/>
          <w:b/>
          <w:i/>
          <w:u w:val="single"/>
        </w:rPr>
        <w:t>n Ti</w:t>
      </w:r>
      <w:r>
        <w:rPr>
          <w:rFonts w:ascii="Calibri" w:eastAsia="Calibri" w:hAnsi="Calibri" w:cs="Calibri"/>
          <w:b/>
          <w:i/>
          <w:u w:val="single"/>
        </w:rPr>
        <w:t>ế</w:t>
      </w:r>
      <w:r>
        <w:rPr>
          <w:rFonts w:ascii="Calibri" w:eastAsia="Calibri" w:hAnsi="Calibri" w:cs="Calibri"/>
          <w:b/>
          <w:i/>
          <w:u w:val="single"/>
        </w:rPr>
        <w:t>p xúc Không c</w:t>
      </w:r>
      <w:r>
        <w:rPr>
          <w:rFonts w:ascii="Calibri" w:eastAsia="Calibri" w:hAnsi="Calibri" w:cs="Calibri"/>
          <w:b/>
          <w:i/>
          <w:u w:val="single"/>
        </w:rPr>
        <w:t>ầ</w:t>
      </w:r>
      <w:r>
        <w:rPr>
          <w:rFonts w:ascii="Calibri" w:eastAsia="Calibri" w:hAnsi="Calibri" w:cs="Calibri"/>
          <w:b/>
          <w:i/>
          <w:u w:val="single"/>
        </w:rPr>
        <w:t>n thi</w:t>
      </w:r>
      <w:r>
        <w:rPr>
          <w:rFonts w:ascii="Calibri" w:eastAsia="Calibri" w:hAnsi="Calibri" w:cs="Calibri"/>
          <w:b/>
          <w:i/>
          <w:u w:val="single"/>
        </w:rPr>
        <w:t>ế</w:t>
      </w:r>
      <w:r>
        <w:rPr>
          <w:rFonts w:ascii="Calibri" w:eastAsia="Calibri" w:hAnsi="Calibri" w:cs="Calibri"/>
          <w:b/>
          <w:i/>
          <w:u w:val="single"/>
        </w:rPr>
        <w:t>t (đánh d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u t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c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 xml:space="preserve"> các đi</w:t>
      </w:r>
      <w:r>
        <w:rPr>
          <w:rFonts w:ascii="Calibri" w:eastAsia="Calibri" w:hAnsi="Calibri" w:cs="Calibri"/>
          <w:b/>
          <w:i/>
          <w:u w:val="single"/>
        </w:rPr>
        <w:t>ề</w:t>
      </w:r>
      <w:r>
        <w:rPr>
          <w:rFonts w:ascii="Calibri" w:eastAsia="Calibri" w:hAnsi="Calibri" w:cs="Calibri"/>
          <w:b/>
          <w:i/>
          <w:u w:val="single"/>
        </w:rPr>
        <w:t>u áp d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>ng đư</w:t>
      </w:r>
      <w:r>
        <w:rPr>
          <w:rFonts w:ascii="Calibri" w:eastAsia="Calibri" w:hAnsi="Calibri" w:cs="Calibri"/>
          <w:b/>
          <w:i/>
          <w:u w:val="single"/>
        </w:rPr>
        <w:t>ợ</w:t>
      </w:r>
      <w:r>
        <w:rPr>
          <w:rFonts w:ascii="Calibri" w:eastAsia="Calibri" w:hAnsi="Calibri" w:cs="Calibri"/>
          <w:b/>
          <w:i/>
          <w:u w:val="single"/>
        </w:rPr>
        <w:t>c cho cơ s</w:t>
      </w:r>
      <w:r>
        <w:rPr>
          <w:rFonts w:ascii="Calibri" w:eastAsia="Calibri" w:hAnsi="Calibri" w:cs="Calibri"/>
          <w:b/>
          <w:i/>
          <w:u w:val="single"/>
        </w:rPr>
        <w:t>ở</w:t>
      </w:r>
      <w:r>
        <w:rPr>
          <w:rFonts w:ascii="Calibri" w:eastAsia="Calibri" w:hAnsi="Calibri" w:cs="Calibri"/>
          <w:b/>
          <w:i/>
          <w:u w:val="single"/>
        </w:rPr>
        <w:t>):</w:t>
      </w:r>
    </w:p>
    <w:p w14:paraId="00000040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1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5"/>
          <w:id w:val="50078632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Ngăn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 m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t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y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món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 xml:space="preserve"> có liên quan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 th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ph</w:t>
      </w:r>
      <w:r>
        <w:rPr>
          <w:rFonts w:ascii="Calibri" w:eastAsia="Calibri" w:hAnsi="Calibri" w:cs="Calibri"/>
        </w:rPr>
        <w:t>ẩ</w:t>
      </w:r>
      <w:r>
        <w:rPr>
          <w:rFonts w:ascii="Calibri" w:eastAsia="Calibri" w:hAnsi="Calibri" w:cs="Calibri"/>
        </w:rPr>
        <w:t xml:space="preserve">m.  </w:t>
      </w:r>
    </w:p>
    <w:p w14:paraId="00000042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3" w14:textId="77777777" w:rsidR="00830DE4" w:rsidRDefault="009630F3">
      <w:pPr>
        <w:ind w:left="180" w:right="-630"/>
        <w:rPr>
          <w:rFonts w:ascii="Calibri" w:eastAsia="Calibri" w:hAnsi="Calibri" w:cs="Calibri"/>
        </w:rPr>
      </w:pPr>
      <w:sdt>
        <w:sdtPr>
          <w:tag w:val="goog_rdk_26"/>
          <w:id w:val="-42657271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p tách và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món thu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qu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y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 xml:space="preserve"> ăn do nhân viên cung c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p; khách hàng không t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 xml:space="preserve">y.  </w:t>
      </w:r>
    </w:p>
    <w:p w14:paraId="00000044" w14:textId="77777777" w:rsidR="00830DE4" w:rsidRDefault="00830DE4">
      <w:pPr>
        <w:ind w:left="180" w:right="-630"/>
        <w:rPr>
          <w:rFonts w:ascii="Calibri" w:eastAsia="Calibri" w:hAnsi="Calibri" w:cs="Calibri"/>
        </w:rPr>
      </w:pPr>
    </w:p>
    <w:p w14:paraId="00000045" w14:textId="77777777" w:rsidR="00830DE4" w:rsidRDefault="009630F3">
      <w:pPr>
        <w:ind w:left="180" w:right="-630"/>
        <w:rPr>
          <w:rFonts w:ascii="Calibri" w:eastAsia="Calibri" w:hAnsi="Calibri" w:cs="Calibri"/>
        </w:rPr>
      </w:pPr>
      <w:sdt>
        <w:sdtPr>
          <w:tag w:val="goog_rdk_27"/>
          <w:id w:val="153014820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đ</w:t>
      </w:r>
      <w:r>
        <w:rPr>
          <w:rFonts w:ascii="Calibri" w:eastAsia="Calibri" w:hAnsi="Calibri" w:cs="Calibri"/>
        </w:rPr>
        <w:t>ể</w:t>
      </w:r>
      <w:r>
        <w:rPr>
          <w:rFonts w:ascii="Calibri" w:eastAsia="Calibri" w:hAnsi="Calibri" w:cs="Calibri"/>
        </w:rPr>
        <w:t xml:space="preserve"> khách hàng t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y và dùng các thùng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 xml:space="preserve"> ăn c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 k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>nh.</w:t>
      </w:r>
    </w:p>
    <w:p w14:paraId="00000046" w14:textId="77777777" w:rsidR="00830DE4" w:rsidRDefault="00830DE4">
      <w:pPr>
        <w:ind w:left="180" w:right="-630"/>
        <w:rPr>
          <w:rFonts w:ascii="Calibri" w:eastAsia="Calibri" w:hAnsi="Calibri" w:cs="Calibri"/>
        </w:rPr>
      </w:pPr>
    </w:p>
    <w:p w14:paraId="00000047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8"/>
          <w:id w:val="198203449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cho phép khách hàng t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 xml:space="preserve"> đem gi</w:t>
      </w:r>
      <w:r>
        <w:rPr>
          <w:rFonts w:ascii="Calibri" w:eastAsia="Calibri" w:hAnsi="Calibri" w:cs="Calibri"/>
        </w:rPr>
        <w:t>ỏ</w:t>
      </w:r>
      <w:r>
        <w:rPr>
          <w:rFonts w:ascii="Calibri" w:eastAsia="Calibri" w:hAnsi="Calibri" w:cs="Calibri"/>
        </w:rPr>
        <w:t>, ca, hay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món tái s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khác t</w:t>
      </w:r>
      <w:r>
        <w:rPr>
          <w:rFonts w:ascii="Calibri" w:eastAsia="Calibri" w:hAnsi="Calibri" w:cs="Calibri"/>
        </w:rPr>
        <w:t>ừ</w:t>
      </w:r>
      <w:r>
        <w:rPr>
          <w:rFonts w:ascii="Calibri" w:eastAsia="Calibri" w:hAnsi="Calibri" w:cs="Calibri"/>
        </w:rPr>
        <w:t xml:space="preserve"> nhà đ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n.</w:t>
      </w:r>
    </w:p>
    <w:p w14:paraId="00000048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9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29"/>
          <w:id w:val="-49434874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n các h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ng chi tr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không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 xúc hay, n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u không kh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thi, ph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các h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 xml:space="preserve"> th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ng chi tr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thư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xuyên.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:</w:t>
      </w:r>
    </w:p>
    <w:p w14:paraId="0000004A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B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0"/>
          <w:id w:val="46208494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—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pháp khác (ví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 xml:space="preserve"> như áp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 khung gi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cho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già):</w:t>
      </w:r>
    </w:p>
    <w:p w14:paraId="0000004C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D" w14:textId="77777777" w:rsidR="00830DE4" w:rsidRDefault="009630F3">
      <w:pPr>
        <w:pBdr>
          <w:top w:val="single" w:sz="4" w:space="1" w:color="000000"/>
        </w:pBdr>
        <w:ind w:left="-540" w:right="-6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Các Gi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>i pháp Tăng Cư</w:t>
      </w:r>
      <w:r>
        <w:rPr>
          <w:rFonts w:ascii="Calibri" w:eastAsia="Calibri" w:hAnsi="Calibri" w:cs="Calibri"/>
          <w:b/>
          <w:i/>
          <w:u w:val="single"/>
        </w:rPr>
        <w:t>ờ</w:t>
      </w:r>
      <w:r>
        <w:rPr>
          <w:rFonts w:ascii="Calibri" w:eastAsia="Calibri" w:hAnsi="Calibri" w:cs="Calibri"/>
          <w:b/>
          <w:i/>
          <w:u w:val="single"/>
        </w:rPr>
        <w:t>ng V</w:t>
      </w:r>
      <w:r>
        <w:rPr>
          <w:rFonts w:ascii="Calibri" w:eastAsia="Calibri" w:hAnsi="Calibri" w:cs="Calibri"/>
          <w:b/>
          <w:i/>
          <w:u w:val="single"/>
        </w:rPr>
        <w:t>ệ</w:t>
      </w:r>
      <w:r>
        <w:rPr>
          <w:rFonts w:ascii="Calibri" w:eastAsia="Calibri" w:hAnsi="Calibri" w:cs="Calibri"/>
          <w:b/>
          <w:i/>
          <w:u w:val="single"/>
        </w:rPr>
        <w:t xml:space="preserve"> s</w:t>
      </w:r>
      <w:r>
        <w:rPr>
          <w:rFonts w:ascii="Calibri" w:eastAsia="Calibri" w:hAnsi="Calibri" w:cs="Calibri"/>
          <w:b/>
          <w:i/>
          <w:u w:val="single"/>
        </w:rPr>
        <w:t>inh (đánh d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u t</w:t>
      </w:r>
      <w:r>
        <w:rPr>
          <w:rFonts w:ascii="Calibri" w:eastAsia="Calibri" w:hAnsi="Calibri" w:cs="Calibri"/>
          <w:b/>
          <w:i/>
          <w:u w:val="single"/>
        </w:rPr>
        <w:t>ấ</w:t>
      </w:r>
      <w:r>
        <w:rPr>
          <w:rFonts w:ascii="Calibri" w:eastAsia="Calibri" w:hAnsi="Calibri" w:cs="Calibri"/>
          <w:b/>
          <w:i/>
          <w:u w:val="single"/>
        </w:rPr>
        <w:t>t c</w:t>
      </w:r>
      <w:r>
        <w:rPr>
          <w:rFonts w:ascii="Calibri" w:eastAsia="Calibri" w:hAnsi="Calibri" w:cs="Calibri"/>
          <w:b/>
          <w:i/>
          <w:u w:val="single"/>
        </w:rPr>
        <w:t>ả</w:t>
      </w:r>
      <w:r>
        <w:rPr>
          <w:rFonts w:ascii="Calibri" w:eastAsia="Calibri" w:hAnsi="Calibri" w:cs="Calibri"/>
          <w:b/>
          <w:i/>
          <w:u w:val="single"/>
        </w:rPr>
        <w:t xml:space="preserve"> các đi</w:t>
      </w:r>
      <w:r>
        <w:rPr>
          <w:rFonts w:ascii="Calibri" w:eastAsia="Calibri" w:hAnsi="Calibri" w:cs="Calibri"/>
          <w:b/>
          <w:i/>
          <w:u w:val="single"/>
        </w:rPr>
        <w:t>ề</w:t>
      </w:r>
      <w:r>
        <w:rPr>
          <w:rFonts w:ascii="Calibri" w:eastAsia="Calibri" w:hAnsi="Calibri" w:cs="Calibri"/>
          <w:b/>
          <w:i/>
          <w:u w:val="single"/>
        </w:rPr>
        <w:t>u áp d</w:t>
      </w:r>
      <w:r>
        <w:rPr>
          <w:rFonts w:ascii="Calibri" w:eastAsia="Calibri" w:hAnsi="Calibri" w:cs="Calibri"/>
          <w:b/>
          <w:i/>
          <w:u w:val="single"/>
        </w:rPr>
        <w:t>ụ</w:t>
      </w:r>
      <w:r>
        <w:rPr>
          <w:rFonts w:ascii="Calibri" w:eastAsia="Calibri" w:hAnsi="Calibri" w:cs="Calibri"/>
          <w:b/>
          <w:i/>
          <w:u w:val="single"/>
        </w:rPr>
        <w:t>ng đư</w:t>
      </w:r>
      <w:r>
        <w:rPr>
          <w:rFonts w:ascii="Calibri" w:eastAsia="Calibri" w:hAnsi="Calibri" w:cs="Calibri"/>
          <w:b/>
          <w:i/>
          <w:u w:val="single"/>
        </w:rPr>
        <w:t>ợ</w:t>
      </w:r>
      <w:r>
        <w:rPr>
          <w:rFonts w:ascii="Calibri" w:eastAsia="Calibri" w:hAnsi="Calibri" w:cs="Calibri"/>
          <w:b/>
          <w:i/>
          <w:u w:val="single"/>
        </w:rPr>
        <w:t xml:space="preserve">c cho cơ </w:t>
      </w:r>
      <w:proofErr w:type="gramStart"/>
      <w:r>
        <w:rPr>
          <w:rFonts w:ascii="Calibri" w:eastAsia="Calibri" w:hAnsi="Calibri" w:cs="Calibri"/>
          <w:b/>
          <w:i/>
          <w:u w:val="single"/>
        </w:rPr>
        <w:t>s</w:t>
      </w:r>
      <w:r>
        <w:rPr>
          <w:rFonts w:ascii="Calibri" w:eastAsia="Calibri" w:hAnsi="Calibri" w:cs="Calibri"/>
          <w:b/>
          <w:i/>
          <w:u w:val="single"/>
        </w:rPr>
        <w:t>ở</w:t>
      </w:r>
      <w:r>
        <w:rPr>
          <w:rFonts w:ascii="Calibri" w:eastAsia="Calibri" w:hAnsi="Calibri" w:cs="Calibri"/>
          <w:b/>
          <w:i/>
          <w:u w:val="single"/>
        </w:rPr>
        <w:t xml:space="preserve"> )</w:t>
      </w:r>
      <w:proofErr w:type="gramEnd"/>
      <w:r>
        <w:rPr>
          <w:rFonts w:ascii="Calibri" w:eastAsia="Calibri" w:hAnsi="Calibri" w:cs="Calibri"/>
          <w:b/>
          <w:i/>
          <w:u w:val="single"/>
        </w:rPr>
        <w:t>:</w:t>
      </w:r>
    </w:p>
    <w:p w14:paraId="0000004E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4F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1"/>
          <w:id w:val="-51422637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Khăn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có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qu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ố</w:t>
      </w:r>
      <w:r>
        <w:rPr>
          <w:rFonts w:ascii="Calibri" w:eastAsia="Calibri" w:hAnsi="Calibri" w:cs="Calibri"/>
        </w:rPr>
        <w:t>ng l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COVID-19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g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các xe đ</w:t>
      </w:r>
      <w:r>
        <w:rPr>
          <w:rFonts w:ascii="Calibri" w:eastAsia="Calibri" w:hAnsi="Calibri" w:cs="Calibri"/>
        </w:rPr>
        <w:t>ẩ</w:t>
      </w:r>
      <w:r>
        <w:rPr>
          <w:rFonts w:ascii="Calibri" w:eastAsia="Calibri" w:hAnsi="Calibri" w:cs="Calibri"/>
        </w:rPr>
        <w:t>y và gi</w:t>
      </w:r>
      <w:r>
        <w:rPr>
          <w:rFonts w:ascii="Calibri" w:eastAsia="Calibri" w:hAnsi="Calibri" w:cs="Calibri"/>
        </w:rPr>
        <w:t>ỏ</w:t>
      </w:r>
      <w:r>
        <w:rPr>
          <w:rFonts w:ascii="Calibri" w:eastAsia="Calibri" w:hAnsi="Calibri" w:cs="Calibri"/>
        </w:rPr>
        <w:t xml:space="preserve"> mua hàng.</w:t>
      </w:r>
    </w:p>
    <w:p w14:paraId="00000050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51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2"/>
          <w:id w:val="-114898037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>ỉ</w:t>
      </w:r>
      <w:r>
        <w:rPr>
          <w:rFonts w:ascii="Calibri" w:eastAsia="Calibri" w:hAnsi="Calibri" w:cs="Calibri"/>
        </w:rPr>
        <w:t xml:space="preserve"> đ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nh (các) nhân viên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xe đ</w:t>
      </w:r>
      <w:r>
        <w:rPr>
          <w:rFonts w:ascii="Calibri" w:eastAsia="Calibri" w:hAnsi="Calibri" w:cs="Calibri"/>
        </w:rPr>
        <w:t>ẩ</w:t>
      </w:r>
      <w:r>
        <w:rPr>
          <w:rFonts w:ascii="Calibri" w:eastAsia="Calibri" w:hAnsi="Calibri" w:cs="Calibri"/>
        </w:rPr>
        <w:t>y và gi</w:t>
      </w:r>
      <w:r>
        <w:rPr>
          <w:rFonts w:ascii="Calibri" w:eastAsia="Calibri" w:hAnsi="Calibri" w:cs="Calibri"/>
        </w:rPr>
        <w:t>ỏ</w:t>
      </w:r>
      <w:r>
        <w:rPr>
          <w:rFonts w:ascii="Calibri" w:eastAsia="Calibri" w:hAnsi="Calibri" w:cs="Calibri"/>
        </w:rPr>
        <w:t xml:space="preserve"> sau m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>i l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ng.</w:t>
      </w:r>
    </w:p>
    <w:p w14:paraId="00000052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53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3"/>
          <w:id w:val="-28396909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Dung d</w:t>
      </w:r>
      <w:r>
        <w:rPr>
          <w:rFonts w:ascii="Calibri" w:eastAsia="Calibri" w:hAnsi="Calibri" w:cs="Calibri"/>
        </w:rPr>
        <w:t>ị</w:t>
      </w:r>
      <w:r>
        <w:rPr>
          <w:rFonts w:ascii="Calibri" w:eastAsia="Calibri" w:hAnsi="Calibri" w:cs="Calibri"/>
        </w:rPr>
        <w:t>ch sát khu</w:t>
      </w:r>
      <w:r>
        <w:rPr>
          <w:rFonts w:ascii="Calibri" w:eastAsia="Calibri" w:hAnsi="Calibri" w:cs="Calibri"/>
        </w:rPr>
        <w:t>ẩ</w:t>
      </w:r>
      <w:r>
        <w:rPr>
          <w:rFonts w:ascii="Calibri" w:eastAsia="Calibri" w:hAnsi="Calibri" w:cs="Calibri"/>
        </w:rPr>
        <w:t>n tay, xà ph</w:t>
      </w:r>
      <w:r>
        <w:rPr>
          <w:rFonts w:ascii="Calibri" w:eastAsia="Calibri" w:hAnsi="Calibri" w:cs="Calibri"/>
        </w:rPr>
        <w:t>òng và nư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c, hay ch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có 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u qu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khác có s</w:t>
      </w:r>
      <w:r>
        <w:rPr>
          <w:rFonts w:ascii="Calibri" w:eastAsia="Calibri" w:hAnsi="Calibri" w:cs="Calibri"/>
        </w:rPr>
        <w:t>ẵ</w:t>
      </w:r>
      <w:r>
        <w:rPr>
          <w:rFonts w:ascii="Calibri" w:eastAsia="Calibri" w:hAnsi="Calibri" w:cs="Calibri"/>
        </w:rPr>
        <w:t>n cho c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ng đ</w:t>
      </w:r>
      <w:r>
        <w:rPr>
          <w:rFonts w:ascii="Calibri" w:eastAsia="Calibri" w:hAnsi="Calibri" w:cs="Calibri"/>
        </w:rPr>
        <w:t>ồ</w:t>
      </w:r>
      <w:r>
        <w:rPr>
          <w:rFonts w:ascii="Calibri" w:eastAsia="Calibri" w:hAnsi="Calibri" w:cs="Calibri"/>
        </w:rPr>
        <w:t>ng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hay g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ng ra vào c</w:t>
      </w:r>
      <w:r>
        <w:rPr>
          <w:rFonts w:ascii="Calibri" w:eastAsia="Calibri" w:hAnsi="Calibri" w:cs="Calibri"/>
        </w:rPr>
        <w:t>ủ</w:t>
      </w:r>
      <w:r>
        <w:rPr>
          <w:rFonts w:ascii="Calibri" w:eastAsia="Calibri" w:hAnsi="Calibri" w:cs="Calibri"/>
        </w:rPr>
        <w:t>a cơ s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</w:rPr>
        <w:t>ạ</w:t>
      </w:r>
      <w:r>
        <w:rPr>
          <w:rFonts w:ascii="Calibri" w:eastAsia="Calibri" w:hAnsi="Calibri" w:cs="Calibri"/>
        </w:rPr>
        <w:t>i các qu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y tính ti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>n, và b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k</w:t>
      </w:r>
      <w:r>
        <w:rPr>
          <w:rFonts w:ascii="Calibri" w:eastAsia="Calibri" w:hAnsi="Calibri" w:cs="Calibri"/>
        </w:rPr>
        <w:t>ỳ</w:t>
      </w:r>
      <w:r>
        <w:rPr>
          <w:rFonts w:ascii="Calibri" w:eastAsia="Calibri" w:hAnsi="Calibri" w:cs="Calibri"/>
        </w:rPr>
        <w:t xml:space="preserve"> nơi nào khác trong c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>a hàng hay ngay bên ngoài nơi mà m</w:t>
      </w:r>
      <w:r>
        <w:rPr>
          <w:rFonts w:ascii="Calibri" w:eastAsia="Calibri" w:hAnsi="Calibri" w:cs="Calibri"/>
        </w:rPr>
        <w:t>ọ</w:t>
      </w:r>
      <w:r>
        <w:rPr>
          <w:rFonts w:ascii="Calibri" w:eastAsia="Calibri" w:hAnsi="Calibri" w:cs="Calibri"/>
        </w:rPr>
        <w:t>i ngư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i có giao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 tr</w:t>
      </w:r>
      <w:r>
        <w:rPr>
          <w:rFonts w:ascii="Calibri" w:eastAsia="Calibri" w:hAnsi="Calibri" w:cs="Calibri"/>
        </w:rPr>
        <w:t>ự</w:t>
      </w:r>
      <w:r>
        <w:rPr>
          <w:rFonts w:ascii="Calibri" w:eastAsia="Calibri" w:hAnsi="Calibri" w:cs="Calibri"/>
        </w:rPr>
        <w:t>c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p.</w:t>
      </w:r>
    </w:p>
    <w:p w14:paraId="00000054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55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4"/>
          <w:id w:val="-205977226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</w:rPr>
        <w:t>ổ</w:t>
      </w:r>
      <w:r>
        <w:rPr>
          <w:rFonts w:ascii="Calibri" w:eastAsia="Calibri" w:hAnsi="Calibri" w:cs="Calibri"/>
        </w:rPr>
        <w:t>ng ch</w:t>
      </w:r>
      <w:r>
        <w:rPr>
          <w:rFonts w:ascii="Calibri" w:eastAsia="Calibri" w:hAnsi="Calibri" w:cs="Calibri"/>
        </w:rPr>
        <w:t>i tr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, bút vi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t, và bút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</w:rPr>
        <w:t>ứ</w:t>
      </w:r>
      <w:r>
        <w:rPr>
          <w:rFonts w:ascii="Calibri" w:eastAsia="Calibri" w:hAnsi="Calibri" w:cs="Calibri"/>
        </w:rPr>
        <w:t>ng sau m</w:t>
      </w:r>
      <w:r>
        <w:rPr>
          <w:rFonts w:ascii="Calibri" w:eastAsia="Calibri" w:hAnsi="Calibri" w:cs="Calibri"/>
        </w:rPr>
        <w:t>ỗ</w:t>
      </w:r>
      <w:r>
        <w:rPr>
          <w:rFonts w:ascii="Calibri" w:eastAsia="Calibri" w:hAnsi="Calibri" w:cs="Calibri"/>
        </w:rPr>
        <w:t>i l</w:t>
      </w:r>
      <w:r>
        <w:rPr>
          <w:rFonts w:ascii="Calibri" w:eastAsia="Calibri" w:hAnsi="Calibri" w:cs="Calibri"/>
        </w:rPr>
        <w:t>ầ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d</w:t>
      </w:r>
      <w:r>
        <w:rPr>
          <w:rFonts w:ascii="Calibri" w:eastAsia="Calibri" w:hAnsi="Calibri" w:cs="Calibri"/>
        </w:rPr>
        <w:t>ụ</w:t>
      </w:r>
      <w:r>
        <w:rPr>
          <w:rFonts w:ascii="Calibri" w:eastAsia="Calibri" w:hAnsi="Calibri" w:cs="Calibri"/>
        </w:rPr>
        <w:t>ng.</w:t>
      </w:r>
    </w:p>
    <w:p w14:paraId="00000056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57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5"/>
          <w:id w:val="125871808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Thư</w:t>
      </w:r>
      <w:r>
        <w:rPr>
          <w:rFonts w:ascii="Calibri" w:eastAsia="Calibri" w:hAnsi="Calibri" w:cs="Calibri"/>
        </w:rPr>
        <w:t>ờ</w:t>
      </w:r>
      <w:r>
        <w:rPr>
          <w:rFonts w:ascii="Calibri" w:eastAsia="Calibri" w:hAnsi="Calibri" w:cs="Calibri"/>
        </w:rPr>
        <w:t>ng xuyên kh</w:t>
      </w:r>
      <w:r>
        <w:rPr>
          <w:rFonts w:ascii="Calibri" w:eastAsia="Calibri" w:hAnsi="Calibri" w:cs="Calibri"/>
        </w:rPr>
        <w:t>ử</w:t>
      </w:r>
      <w:r>
        <w:rPr>
          <w:rFonts w:ascii="Calibri" w:eastAsia="Calibri" w:hAnsi="Calibri" w:cs="Calibri"/>
        </w:rPr>
        <w:t xml:space="preserve"> trùng t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b</w:t>
      </w:r>
      <w:r>
        <w:rPr>
          <w:rFonts w:ascii="Calibri" w:eastAsia="Calibri" w:hAnsi="Calibri" w:cs="Calibri"/>
        </w:rPr>
        <w:t>ề</w:t>
      </w:r>
      <w:r>
        <w:rPr>
          <w:rFonts w:ascii="Calibri" w:eastAsia="Calibri" w:hAnsi="Calibri" w:cs="Calibri"/>
        </w:rPr>
        <w:t xml:space="preserve"> m</w:t>
      </w:r>
      <w:r>
        <w:rPr>
          <w:rFonts w:ascii="Calibri" w:eastAsia="Calibri" w:hAnsi="Calibri" w:cs="Calibri"/>
        </w:rPr>
        <w:t>ặ</w:t>
      </w:r>
      <w:r>
        <w:rPr>
          <w:rFonts w:ascii="Calibri" w:eastAsia="Calibri" w:hAnsi="Calibri" w:cs="Calibri"/>
        </w:rPr>
        <w:t>t có kh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năng ti</w:t>
      </w:r>
      <w:r>
        <w:rPr>
          <w:rFonts w:ascii="Calibri" w:eastAsia="Calibri" w:hAnsi="Calibri" w:cs="Calibri"/>
        </w:rPr>
        <w:t>ế</w:t>
      </w:r>
      <w:r>
        <w:rPr>
          <w:rFonts w:ascii="Calibri" w:eastAsia="Calibri" w:hAnsi="Calibri" w:cs="Calibri"/>
        </w:rPr>
        <w:t>p xúc cao.</w:t>
      </w:r>
    </w:p>
    <w:p w14:paraId="00000058" w14:textId="77777777" w:rsidR="00830DE4" w:rsidRDefault="00830DE4">
      <w:pPr>
        <w:ind w:left="-540" w:right="-630"/>
        <w:rPr>
          <w:rFonts w:ascii="Calibri" w:eastAsia="Calibri" w:hAnsi="Calibri" w:cs="Calibri"/>
        </w:rPr>
      </w:pPr>
    </w:p>
    <w:p w14:paraId="00000059" w14:textId="77777777" w:rsidR="00830DE4" w:rsidRDefault="009630F3">
      <w:pPr>
        <w:ind w:left="-540" w:right="-630"/>
        <w:rPr>
          <w:rFonts w:ascii="Calibri" w:eastAsia="Calibri" w:hAnsi="Calibri" w:cs="Calibri"/>
        </w:rPr>
      </w:pPr>
      <w:sdt>
        <w:sdtPr>
          <w:tag w:val="goog_rdk_36"/>
          <w:id w:val="-213208878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libri" w:eastAsia="Calibri" w:hAnsi="Calibri" w:cs="Calibri"/>
        </w:rPr>
        <w:t xml:space="preserve"> Không b</w:t>
      </w:r>
      <w:r>
        <w:rPr>
          <w:rFonts w:ascii="Calibri" w:eastAsia="Calibri" w:hAnsi="Calibri" w:cs="Calibri"/>
        </w:rPr>
        <w:t>ắ</w:t>
      </w:r>
      <w:r>
        <w:rPr>
          <w:rFonts w:ascii="Calibri" w:eastAsia="Calibri" w:hAnsi="Calibri" w:cs="Calibri"/>
        </w:rPr>
        <w:t>t bu</w:t>
      </w:r>
      <w:r>
        <w:rPr>
          <w:rFonts w:ascii="Calibri" w:eastAsia="Calibri" w:hAnsi="Calibri" w:cs="Calibri"/>
        </w:rPr>
        <w:t>ộ</w:t>
      </w:r>
      <w:r>
        <w:rPr>
          <w:rFonts w:ascii="Calibri" w:eastAsia="Calibri" w:hAnsi="Calibri" w:cs="Calibri"/>
        </w:rPr>
        <w:t>c — Mô t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 nh</w:t>
      </w:r>
      <w:r>
        <w:rPr>
          <w:rFonts w:ascii="Calibri" w:eastAsia="Calibri" w:hAnsi="Calibri" w:cs="Calibri"/>
        </w:rPr>
        <w:t>ữ</w:t>
      </w:r>
      <w:r>
        <w:rPr>
          <w:rFonts w:ascii="Calibri" w:eastAsia="Calibri" w:hAnsi="Calibri" w:cs="Calibri"/>
        </w:rPr>
        <w:t>ng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pháp khác:</w:t>
      </w:r>
    </w:p>
    <w:p w14:paraId="0000005A" w14:textId="77777777" w:rsidR="00830DE4" w:rsidRDefault="00830DE4">
      <w:pPr>
        <w:rPr>
          <w:rFonts w:ascii="Calibri" w:eastAsia="Calibri" w:hAnsi="Calibri" w:cs="Calibri"/>
        </w:rPr>
      </w:pPr>
    </w:p>
    <w:p w14:paraId="0000005B" w14:textId="77777777" w:rsidR="00830DE4" w:rsidRDefault="009630F3">
      <w:pPr>
        <w:ind w:left="-450" w:right="-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B</w:t>
      </w:r>
      <w:r>
        <w:rPr>
          <w:rFonts w:ascii="Calibri" w:eastAsia="Calibri" w:hAnsi="Calibri" w:cs="Calibri"/>
        </w:rPr>
        <w:t>ấ</w:t>
      </w:r>
      <w:r>
        <w:rPr>
          <w:rFonts w:ascii="Calibri" w:eastAsia="Calibri" w:hAnsi="Calibri" w:cs="Calibri"/>
        </w:rPr>
        <w:t>t k</w:t>
      </w:r>
      <w:r>
        <w:rPr>
          <w:rFonts w:ascii="Calibri" w:eastAsia="Calibri" w:hAnsi="Calibri" w:cs="Calibri"/>
        </w:rPr>
        <w:t>ỳ</w:t>
      </w:r>
      <w:r>
        <w:rPr>
          <w:rFonts w:ascii="Calibri" w:eastAsia="Calibri" w:hAnsi="Calibri" w:cs="Calibri"/>
        </w:rPr>
        <w:t xml:space="preserve"> gi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 xml:space="preserve">i pháp nào khác không có </w:t>
      </w:r>
      <w:r>
        <w:rPr>
          <w:rFonts w:ascii="Calibri" w:eastAsia="Calibri" w:hAnsi="Calibri" w:cs="Calibri"/>
        </w:rPr>
        <w:t>ở</w:t>
      </w:r>
      <w:r>
        <w:rPr>
          <w:rFonts w:ascii="Calibri" w:eastAsia="Calibri" w:hAnsi="Calibri" w:cs="Calibri"/>
        </w:rPr>
        <w:t xml:space="preserve"> đây ph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đư</w:t>
      </w:r>
      <w:r>
        <w:rPr>
          <w:rFonts w:ascii="Calibri" w:eastAsia="Calibri" w:hAnsi="Calibri" w:cs="Calibri"/>
        </w:rPr>
        <w:t>ợ</w:t>
      </w:r>
      <w:r>
        <w:rPr>
          <w:rFonts w:ascii="Calibri" w:eastAsia="Calibri" w:hAnsi="Calibri" w:cs="Calibri"/>
        </w:rPr>
        <w:t>c li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t kê trên các trang riêng và</w:t>
      </w:r>
      <w:r>
        <w:rPr>
          <w:rFonts w:ascii="Calibri" w:eastAsia="Calibri" w:hAnsi="Calibri" w:cs="Calibri"/>
        </w:rPr>
        <w:t xml:space="preserve"> doanh nghi</w:t>
      </w:r>
      <w:r>
        <w:rPr>
          <w:rFonts w:ascii="Calibri" w:eastAsia="Calibri" w:hAnsi="Calibri" w:cs="Calibri"/>
        </w:rPr>
        <w:t>ệ</w:t>
      </w:r>
      <w:r>
        <w:rPr>
          <w:rFonts w:ascii="Calibri" w:eastAsia="Calibri" w:hAnsi="Calibri" w:cs="Calibri"/>
        </w:rPr>
        <w:t>p ph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i đính kèm v</w:t>
      </w:r>
      <w:r>
        <w:rPr>
          <w:rFonts w:ascii="Calibri" w:eastAsia="Calibri" w:hAnsi="Calibri" w:cs="Calibri"/>
        </w:rPr>
        <w:t>ớ</w:t>
      </w:r>
      <w:r>
        <w:rPr>
          <w:rFonts w:ascii="Calibri" w:eastAsia="Calibri" w:hAnsi="Calibri" w:cs="Calibri"/>
        </w:rPr>
        <w:t>i văn b</w:t>
      </w:r>
      <w:r>
        <w:rPr>
          <w:rFonts w:ascii="Calibri" w:eastAsia="Calibri" w:hAnsi="Calibri" w:cs="Calibri"/>
        </w:rPr>
        <w:t>ả</w:t>
      </w:r>
      <w:r>
        <w:rPr>
          <w:rFonts w:ascii="Calibri" w:eastAsia="Calibri" w:hAnsi="Calibri" w:cs="Calibri"/>
        </w:rPr>
        <w:t>n này.</w:t>
      </w:r>
    </w:p>
    <w:p w14:paraId="0000005C" w14:textId="77777777" w:rsidR="00830DE4" w:rsidRDefault="00830DE4">
      <w:pPr>
        <w:ind w:left="-450" w:right="-810"/>
        <w:rPr>
          <w:rFonts w:ascii="Calibri" w:eastAsia="Calibri" w:hAnsi="Calibri" w:cs="Calibri"/>
          <w:b/>
        </w:rPr>
      </w:pPr>
    </w:p>
    <w:p w14:paraId="0000005D" w14:textId="77777777" w:rsidR="00830DE4" w:rsidRDefault="009630F3">
      <w:pPr>
        <w:spacing w:after="240"/>
        <w:ind w:left="-450" w:right="-8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Dư</w:t>
      </w:r>
      <w:r>
        <w:rPr>
          <w:rFonts w:ascii="Calibri" w:eastAsia="Calibri" w:hAnsi="Calibri" w:cs="Calibri"/>
          <w:b/>
        </w:rPr>
        <w:t>ớ</w:t>
      </w:r>
      <w:r>
        <w:rPr>
          <w:rFonts w:ascii="Calibri" w:eastAsia="Calibri" w:hAnsi="Calibri" w:cs="Calibri"/>
          <w:b/>
        </w:rPr>
        <w:t>i đây là thông tin chi ti</w:t>
      </w:r>
      <w:r>
        <w:rPr>
          <w:rFonts w:ascii="Calibri" w:eastAsia="Calibri" w:hAnsi="Calibri" w:cs="Calibri"/>
          <w:b/>
        </w:rPr>
        <w:t>ế</w:t>
      </w:r>
      <w:r>
        <w:rPr>
          <w:rFonts w:ascii="Calibri" w:eastAsia="Calibri" w:hAnsi="Calibri" w:cs="Calibri"/>
          <w:b/>
        </w:rPr>
        <w:t>t đ</w:t>
      </w:r>
      <w:r>
        <w:rPr>
          <w:rFonts w:ascii="Calibri" w:eastAsia="Calibri" w:hAnsi="Calibri" w:cs="Calibri"/>
          <w:b/>
        </w:rPr>
        <w:t>ể</w:t>
      </w:r>
      <w:r>
        <w:rPr>
          <w:rFonts w:ascii="Calibri" w:eastAsia="Calibri" w:hAnsi="Calibri" w:cs="Calibri"/>
          <w:b/>
        </w:rPr>
        <w:t xml:space="preserve"> liên h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 xml:space="preserve"> trong trư</w:t>
      </w:r>
      <w:r>
        <w:rPr>
          <w:rFonts w:ascii="Calibri" w:eastAsia="Calibri" w:hAnsi="Calibri" w:cs="Calibri"/>
          <w:b/>
        </w:rPr>
        <w:t>ờ</w:t>
      </w:r>
      <w:r>
        <w:rPr>
          <w:rFonts w:ascii="Calibri" w:eastAsia="Calibri" w:hAnsi="Calibri" w:cs="Calibri"/>
          <w:b/>
        </w:rPr>
        <w:t>ng h</w:t>
      </w:r>
      <w:r>
        <w:rPr>
          <w:rFonts w:ascii="Calibri" w:eastAsia="Calibri" w:hAnsi="Calibri" w:cs="Calibri"/>
          <w:b/>
        </w:rPr>
        <w:t>ợ</w:t>
      </w:r>
      <w:r>
        <w:rPr>
          <w:rFonts w:ascii="Calibri" w:eastAsia="Calibri" w:hAnsi="Calibri" w:cs="Calibri"/>
          <w:b/>
        </w:rPr>
        <w:t>p quý v</w:t>
      </w:r>
      <w:r>
        <w:rPr>
          <w:rFonts w:ascii="Calibri" w:eastAsia="Calibri" w:hAnsi="Calibri" w:cs="Calibri"/>
          <w:b/>
        </w:rPr>
        <w:t>ị</w:t>
      </w:r>
      <w:r>
        <w:rPr>
          <w:rFonts w:ascii="Calibri" w:eastAsia="Calibri" w:hAnsi="Calibri" w:cs="Calibri"/>
          <w:b/>
        </w:rPr>
        <w:t xml:space="preserve"> có b</w:t>
      </w:r>
      <w:r>
        <w:rPr>
          <w:rFonts w:ascii="Calibri" w:eastAsia="Calibri" w:hAnsi="Calibri" w:cs="Calibri"/>
          <w:b/>
        </w:rPr>
        <w:t>ấ</w:t>
      </w:r>
      <w:r>
        <w:rPr>
          <w:rFonts w:ascii="Calibri" w:eastAsia="Calibri" w:hAnsi="Calibri" w:cs="Calibri"/>
          <w:b/>
        </w:rPr>
        <w:t>t k</w:t>
      </w:r>
      <w:r>
        <w:rPr>
          <w:rFonts w:ascii="Calibri" w:eastAsia="Calibri" w:hAnsi="Calibri" w:cs="Calibri"/>
          <w:b/>
        </w:rPr>
        <w:t>ỳ</w:t>
      </w:r>
      <w:r>
        <w:rPr>
          <w:rFonts w:ascii="Calibri" w:eastAsia="Calibri" w:hAnsi="Calibri" w:cs="Calibri"/>
          <w:b/>
        </w:rPr>
        <w:t xml:space="preserve"> câu h</w:t>
      </w:r>
      <w:r>
        <w:rPr>
          <w:rFonts w:ascii="Calibri" w:eastAsia="Calibri" w:hAnsi="Calibri" w:cs="Calibri"/>
          <w:b/>
        </w:rPr>
        <w:t>ỏ</w:t>
      </w:r>
      <w:r>
        <w:rPr>
          <w:rFonts w:ascii="Calibri" w:eastAsia="Calibri" w:hAnsi="Calibri" w:cs="Calibri"/>
          <w:b/>
        </w:rPr>
        <w:t>i hay nh</w:t>
      </w:r>
      <w:r>
        <w:rPr>
          <w:rFonts w:ascii="Calibri" w:eastAsia="Calibri" w:hAnsi="Calibri" w:cs="Calibri"/>
          <w:b/>
        </w:rPr>
        <w:t>ậ</w:t>
      </w:r>
      <w:r>
        <w:rPr>
          <w:rFonts w:ascii="Calibri" w:eastAsia="Calibri" w:hAnsi="Calibri" w:cs="Calibri"/>
          <w:b/>
        </w:rPr>
        <w:t>n xét nào v</w:t>
      </w:r>
      <w:r>
        <w:rPr>
          <w:rFonts w:ascii="Calibri" w:eastAsia="Calibri" w:hAnsi="Calibri" w:cs="Calibri"/>
          <w:b/>
        </w:rPr>
        <w:t>ề</w:t>
      </w:r>
      <w:r>
        <w:rPr>
          <w:rFonts w:ascii="Calibri" w:eastAsia="Calibri" w:hAnsi="Calibri" w:cs="Calibri"/>
          <w:b/>
        </w:rPr>
        <w:t xml:space="preserve"> quy trình này:</w:t>
      </w:r>
    </w:p>
    <w:p w14:paraId="47A4B03C" w14:textId="77777777" w:rsidR="00975EF4" w:rsidRDefault="009630F3">
      <w:pPr>
        <w:spacing w:after="240"/>
        <w:ind w:left="-450" w:right="-8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Tên: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</w:t>
      </w:r>
      <w:r>
        <w:rPr>
          <w:rFonts w:ascii="Calibri" w:eastAsia="Calibri" w:hAnsi="Calibri" w:cs="Calibri"/>
          <w:b/>
        </w:rPr>
        <w:t>ố</w:t>
      </w:r>
      <w:r>
        <w:rPr>
          <w:rFonts w:ascii="Calibri" w:eastAsia="Calibri" w:hAnsi="Calibri" w:cs="Calibri"/>
          <w:b/>
        </w:rPr>
        <w:t xml:space="preserve"> đi</w:t>
      </w:r>
      <w:r>
        <w:rPr>
          <w:rFonts w:ascii="Calibri" w:eastAsia="Calibri" w:hAnsi="Calibri" w:cs="Calibri"/>
          <w:b/>
        </w:rPr>
        <w:t>ệ</w:t>
      </w:r>
      <w:r>
        <w:rPr>
          <w:rFonts w:ascii="Calibri" w:eastAsia="Calibri" w:hAnsi="Calibri" w:cs="Calibri"/>
          <w:b/>
        </w:rPr>
        <w:t>n tho</w:t>
      </w:r>
      <w:r>
        <w:rPr>
          <w:rFonts w:ascii="Calibri" w:eastAsia="Calibri" w:hAnsi="Calibri" w:cs="Calibri"/>
          <w:b/>
        </w:rPr>
        <w:t>ạ</w:t>
      </w:r>
      <w:r>
        <w:rPr>
          <w:rFonts w:ascii="Calibri" w:eastAsia="Calibri" w:hAnsi="Calibri" w:cs="Calibri"/>
          <w:b/>
        </w:rPr>
        <w:t>i:</w:t>
      </w:r>
      <w:r>
        <w:rPr>
          <w:rFonts w:ascii="Calibri" w:eastAsia="Calibri" w:hAnsi="Calibri" w:cs="Calibri"/>
          <w:b/>
        </w:rPr>
        <w:tab/>
      </w:r>
    </w:p>
    <w:p w14:paraId="5695A5E0" w14:textId="77777777" w:rsidR="00975EF4" w:rsidRDefault="00975EF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6097577" w14:textId="77777777" w:rsidR="00975EF4" w:rsidRPr="003A0BCB" w:rsidRDefault="00975EF4" w:rsidP="00975EF4">
      <w:pPr>
        <w:spacing w:after="200"/>
        <w:ind w:left="-540"/>
        <w:rPr>
          <w:rFonts w:asciiTheme="minorHAnsi" w:hAnsiTheme="minorHAnsi" w:cstheme="minorHAnsi"/>
          <w:b/>
          <w:szCs w:val="26"/>
        </w:rPr>
      </w:pPr>
      <w:r w:rsidRPr="003A0BCB">
        <w:rPr>
          <w:rFonts w:asciiTheme="minorHAnsi" w:hAnsiTheme="minorHAnsi" w:cstheme="minorHAnsi"/>
          <w:szCs w:val="26"/>
          <w:lang w:val="vi-VN"/>
        </w:rPr>
        <w:lastRenderedPageBreak/>
        <w:t>Tên doanh nghiệp</w:t>
      </w:r>
      <w:r w:rsidRPr="003A0BCB">
        <w:rPr>
          <w:rFonts w:asciiTheme="minorHAnsi" w:hAnsiTheme="minorHAnsi" w:cstheme="minorHAnsi"/>
          <w:szCs w:val="26"/>
        </w:rPr>
        <w:t>:</w:t>
      </w:r>
      <w:r w:rsidRPr="003A0BCB">
        <w:rPr>
          <w:rFonts w:asciiTheme="minorHAnsi" w:hAnsiTheme="minorHAnsi" w:cstheme="minorHAnsi"/>
          <w:b/>
          <w:szCs w:val="26"/>
        </w:rPr>
        <w:t xml:space="preserve">  </w:t>
      </w:r>
    </w:p>
    <w:p w14:paraId="73EC3011" w14:textId="77777777" w:rsidR="00975EF4" w:rsidRPr="003A0BCB" w:rsidRDefault="00975EF4" w:rsidP="00975EF4">
      <w:pPr>
        <w:spacing w:after="200"/>
        <w:ind w:left="-540"/>
        <w:rPr>
          <w:rFonts w:asciiTheme="minorHAnsi" w:hAnsiTheme="minorHAnsi" w:cstheme="minorHAnsi"/>
          <w:szCs w:val="26"/>
        </w:rPr>
      </w:pPr>
      <w:r w:rsidRPr="003A0BCB">
        <w:rPr>
          <w:rFonts w:asciiTheme="minorHAnsi" w:hAnsiTheme="minorHAnsi" w:cstheme="minorHAnsi"/>
          <w:szCs w:val="26"/>
          <w:lang w:val="vi-VN"/>
        </w:rPr>
        <w:t>Địa chỉ cơ sở</w:t>
      </w:r>
      <w:r w:rsidRPr="003A0BCB">
        <w:rPr>
          <w:rFonts w:asciiTheme="minorHAnsi" w:hAnsiTheme="minorHAnsi" w:cstheme="minorHAnsi"/>
          <w:szCs w:val="26"/>
        </w:rPr>
        <w:t xml:space="preserve">:  </w:t>
      </w:r>
    </w:p>
    <w:p w14:paraId="46FCF436" w14:textId="77777777" w:rsidR="00975EF4" w:rsidRPr="003A0BCB" w:rsidRDefault="00975EF4" w:rsidP="00975EF4">
      <w:pPr>
        <w:ind w:left="-540" w:right="-630"/>
        <w:rPr>
          <w:rFonts w:asciiTheme="minorHAnsi" w:hAnsiTheme="minorHAnsi" w:cstheme="minorHAnsi"/>
          <w:b/>
          <w:sz w:val="22"/>
        </w:rPr>
      </w:pPr>
      <w:r w:rsidRPr="003A0BCB"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có </w:t>
      </w:r>
      <w:r w:rsidRPr="003A0BCB">
        <w:rPr>
          <w:rFonts w:asciiTheme="minorHAnsi" w:hAnsiTheme="minorHAnsi" w:cstheme="minorHAnsi"/>
          <w:b/>
          <w:szCs w:val="26"/>
          <w:lang w:val="vi-VN"/>
        </w:rPr>
        <w:t>thể</w:t>
      </w:r>
      <w:r w:rsidRPr="003A0BCB">
        <w:rPr>
          <w:rFonts w:asciiTheme="minorHAnsi" w:hAnsiTheme="minorHAnsi" w:cstheme="minorHAnsi"/>
          <w:b/>
          <w:szCs w:val="26"/>
        </w:rPr>
        <w:t xml:space="preserve"> sử dụng trang này để cung cấp thêm thông tin hỗ trợ </w:t>
      </w:r>
      <w:r>
        <w:rPr>
          <w:rFonts w:asciiTheme="minorHAnsi" w:hAnsiTheme="minorHAnsi" w:cstheme="minorHAnsi"/>
          <w:b/>
          <w:szCs w:val="26"/>
          <w:lang w:val="vi-VN"/>
        </w:rPr>
        <w:t xml:space="preserve">Quy trình Hạn chế Giao tiếp </w:t>
      </w:r>
      <w:r w:rsidRPr="003A0BCB">
        <w:rPr>
          <w:rFonts w:asciiTheme="minorHAnsi" w:hAnsiTheme="minorHAnsi" w:cstheme="minorHAnsi"/>
          <w:b/>
          <w:szCs w:val="26"/>
        </w:rPr>
        <w:t xml:space="preserve">theo yêu cầu của </w:t>
      </w:r>
      <w:r>
        <w:rPr>
          <w:rFonts w:asciiTheme="minorHAnsi" w:hAnsiTheme="minorHAnsi" w:cstheme="minorHAnsi"/>
          <w:b/>
          <w:szCs w:val="26"/>
          <w:lang w:val="vi-VN"/>
        </w:rPr>
        <w:t>Chỉ thị của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V</w:t>
      </w:r>
      <w:r w:rsidRPr="003A0BCB">
        <w:rPr>
          <w:rFonts w:asciiTheme="minorHAnsi" w:hAnsiTheme="minorHAnsi" w:cstheme="minorHAnsi"/>
          <w:b/>
          <w:szCs w:val="26"/>
        </w:rPr>
        <w:t>iên</w:t>
      </w:r>
      <w:r>
        <w:rPr>
          <w:rFonts w:asciiTheme="minorHAnsi" w:hAnsiTheme="minorHAnsi" w:cstheme="minorHAnsi"/>
          <w:b/>
          <w:szCs w:val="26"/>
          <w:lang w:val="vi-VN"/>
        </w:rPr>
        <w:t xml:space="preserve"> chức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Y</w:t>
      </w:r>
      <w:r>
        <w:rPr>
          <w:rFonts w:asciiTheme="minorHAnsi" w:hAnsiTheme="minorHAnsi" w:cstheme="minorHAnsi"/>
          <w:b/>
          <w:szCs w:val="26"/>
        </w:rPr>
        <w:t xml:space="preserve"> tế </w:t>
      </w:r>
      <w:r>
        <w:rPr>
          <w:rFonts w:asciiTheme="minorHAnsi" w:hAnsiTheme="minorHAnsi" w:cstheme="minorHAnsi"/>
          <w:b/>
          <w:szCs w:val="26"/>
          <w:lang w:val="vi-VN"/>
        </w:rPr>
        <w:t>S</w:t>
      </w:r>
      <w:r w:rsidRPr="003A0BCB">
        <w:rPr>
          <w:rFonts w:asciiTheme="minorHAnsi" w:hAnsiTheme="minorHAnsi" w:cstheme="minorHAnsi"/>
          <w:b/>
          <w:szCs w:val="26"/>
        </w:rPr>
        <w:t xml:space="preserve">ố C19-07c. </w:t>
      </w:r>
      <w:r>
        <w:rPr>
          <w:rFonts w:asciiTheme="minorHAnsi" w:hAnsiTheme="minorHAnsi" w:cstheme="minorHAnsi"/>
          <w:b/>
          <w:szCs w:val="26"/>
          <w:lang w:val="vi-VN"/>
        </w:rPr>
        <w:t>Quý vị có thể s</w:t>
      </w:r>
      <w:r>
        <w:rPr>
          <w:rFonts w:asciiTheme="minorHAnsi" w:hAnsiTheme="minorHAnsi" w:cstheme="minorHAnsi"/>
          <w:b/>
          <w:szCs w:val="26"/>
        </w:rPr>
        <w:t xml:space="preserve">ử dụng nhiều trang </w:t>
      </w:r>
      <w:r>
        <w:rPr>
          <w:rFonts w:asciiTheme="minorHAnsi" w:hAnsiTheme="minorHAnsi" w:cstheme="minorHAnsi"/>
          <w:b/>
          <w:szCs w:val="26"/>
          <w:lang w:val="vi-VN"/>
        </w:rPr>
        <w:t>nếu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cần. Vui lòng liệt kê tiêu đề của phần </w:t>
      </w:r>
      <w:r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đang bổ sung khi liệt kê thông tin bên dưới.</w:t>
      </w:r>
      <w:r w:rsidRPr="003A0BCB">
        <w:rPr>
          <w:rFonts w:asciiTheme="minorHAnsi" w:hAnsiTheme="minorHAnsi" w:cstheme="minorHAnsi"/>
          <w:b/>
          <w:szCs w:val="26"/>
        </w:rPr>
        <w:br/>
      </w:r>
    </w:p>
    <w:p w14:paraId="71319527" w14:textId="77777777" w:rsidR="00975EF4" w:rsidRPr="003A0BCB" w:rsidRDefault="00975EF4" w:rsidP="00975EF4">
      <w:pPr>
        <w:pBdr>
          <w:top w:val="single" w:sz="4" w:space="1" w:color="auto"/>
        </w:pBdr>
        <w:ind w:left="-540" w:right="-630"/>
        <w:rPr>
          <w:rFonts w:asciiTheme="minorHAnsi" w:hAnsiTheme="minorHAnsi" w:cstheme="minorHAnsi"/>
          <w:b/>
          <w:sz w:val="22"/>
        </w:rPr>
      </w:pPr>
    </w:p>
    <w:p w14:paraId="1633FBB2" w14:textId="77777777" w:rsidR="00975EF4" w:rsidRPr="003A0BCB" w:rsidRDefault="00975EF4" w:rsidP="00975EF4">
      <w:pPr>
        <w:ind w:left="-540" w:right="-630"/>
        <w:rPr>
          <w:rFonts w:asciiTheme="minorHAnsi" w:hAnsiTheme="minorHAnsi" w:cstheme="minorHAnsi"/>
          <w:b/>
          <w:sz w:val="22"/>
        </w:rPr>
      </w:pPr>
    </w:p>
    <w:p w14:paraId="634B9F53" w14:textId="77777777" w:rsidR="00975EF4" w:rsidRPr="003A0BCB" w:rsidRDefault="00975EF4" w:rsidP="00975EF4">
      <w:pPr>
        <w:ind w:left="-540" w:right="-630"/>
        <w:rPr>
          <w:rFonts w:asciiTheme="minorHAnsi" w:hAnsiTheme="minorHAnsi" w:cstheme="minorHAnsi"/>
          <w:b/>
          <w:sz w:val="22"/>
        </w:rPr>
      </w:pPr>
    </w:p>
    <w:p w14:paraId="672C0DD0" w14:textId="7B65F073" w:rsidR="00975EF4" w:rsidRPr="003A0BCB" w:rsidRDefault="00975EF4" w:rsidP="00975EF4">
      <w:pPr>
        <w:ind w:left="-540" w:right="-630"/>
        <w:rPr>
          <w:rFonts w:asciiTheme="minorHAnsi" w:hAnsiTheme="minorHAnsi" w:cstheme="minorHAnsi"/>
          <w:sz w:val="22"/>
        </w:rPr>
        <w:sectPr w:rsidR="00975EF4" w:rsidRPr="003A0BCB" w:rsidSect="00C00984">
          <w:headerReference w:type="default" r:id="rId8"/>
          <w:footerReference w:type="default" r:id="rId9"/>
          <w:pgSz w:w="12240" w:h="15840"/>
          <w:pgMar w:top="720" w:right="1440" w:bottom="720" w:left="1440" w:header="634" w:footer="418" w:gutter="0"/>
          <w:cols w:space="720"/>
          <w:docGrid w:linePitch="360"/>
        </w:sectPr>
      </w:pPr>
      <w:r w:rsidRPr="003A0BCB">
        <w:rPr>
          <w:rFonts w:asciiTheme="minorHAnsi" w:hAnsiTheme="minorHAnsi" w:cstheme="minorHAnsi"/>
          <w:sz w:val="22"/>
        </w:rPr>
        <w:t xml:space="preserve"> </w:t>
      </w:r>
    </w:p>
    <w:p w14:paraId="66B1D926" w14:textId="77777777" w:rsidR="00975EF4" w:rsidRDefault="00975EF4" w:rsidP="00975EF4">
      <w:pPr>
        <w:rPr>
          <w:rFonts w:asciiTheme="minorHAnsi" w:hAnsiTheme="minorHAnsi" w:cstheme="minorHAnsi"/>
          <w:szCs w:val="26"/>
        </w:rPr>
      </w:pPr>
    </w:p>
    <w:p w14:paraId="4FE46776" w14:textId="77777777" w:rsidR="00975EF4" w:rsidRPr="00217547" w:rsidRDefault="00975EF4" w:rsidP="00975EF4">
      <w:pPr>
        <w:tabs>
          <w:tab w:val="left" w:pos="4140"/>
        </w:tabs>
        <w:rPr>
          <w:rFonts w:asciiTheme="minorHAnsi" w:hAnsiTheme="minorHAnsi" w:cstheme="minorHAnsi"/>
          <w:szCs w:val="26"/>
        </w:rPr>
      </w:pPr>
      <w:r>
        <w:rPr>
          <w:rFonts w:asciiTheme="minorHAnsi" w:hAnsiTheme="minorHAnsi" w:cstheme="minorHAnsi"/>
          <w:szCs w:val="26"/>
        </w:rPr>
        <w:tab/>
      </w:r>
    </w:p>
    <w:p w14:paraId="6C487CB4" w14:textId="77777777" w:rsidR="00975EF4" w:rsidRPr="003A0BCB" w:rsidRDefault="00975EF4" w:rsidP="00975EF4">
      <w:pPr>
        <w:spacing w:after="200"/>
        <w:ind w:left="-540"/>
        <w:rPr>
          <w:rFonts w:asciiTheme="minorHAnsi" w:hAnsiTheme="minorHAnsi" w:cstheme="minorHAnsi"/>
          <w:b/>
          <w:szCs w:val="26"/>
        </w:rPr>
      </w:pPr>
      <w:r w:rsidRPr="003A0BCB">
        <w:rPr>
          <w:rFonts w:asciiTheme="minorHAnsi" w:hAnsiTheme="minorHAnsi" w:cstheme="minorHAnsi"/>
          <w:szCs w:val="26"/>
          <w:lang w:val="vi-VN"/>
        </w:rPr>
        <w:t>Tên doanh nghiệp</w:t>
      </w:r>
      <w:r w:rsidRPr="003A0BCB">
        <w:rPr>
          <w:rFonts w:asciiTheme="minorHAnsi" w:hAnsiTheme="minorHAnsi" w:cstheme="minorHAnsi"/>
          <w:szCs w:val="26"/>
        </w:rPr>
        <w:t>:</w:t>
      </w:r>
      <w:r w:rsidRPr="003A0BCB">
        <w:rPr>
          <w:rFonts w:asciiTheme="minorHAnsi" w:hAnsiTheme="minorHAnsi" w:cstheme="minorHAnsi"/>
          <w:b/>
          <w:szCs w:val="26"/>
        </w:rPr>
        <w:t xml:space="preserve">  </w:t>
      </w:r>
    </w:p>
    <w:p w14:paraId="33E50871" w14:textId="77777777" w:rsidR="00975EF4" w:rsidRPr="003A0BCB" w:rsidRDefault="00975EF4" w:rsidP="00975EF4">
      <w:pPr>
        <w:spacing w:after="200"/>
        <w:ind w:left="-540"/>
        <w:rPr>
          <w:rFonts w:asciiTheme="minorHAnsi" w:hAnsiTheme="minorHAnsi" w:cstheme="minorHAnsi"/>
          <w:szCs w:val="26"/>
        </w:rPr>
      </w:pPr>
      <w:r w:rsidRPr="003A0BCB">
        <w:rPr>
          <w:rFonts w:asciiTheme="minorHAnsi" w:hAnsiTheme="minorHAnsi" w:cstheme="minorHAnsi"/>
          <w:szCs w:val="26"/>
          <w:lang w:val="vi-VN"/>
        </w:rPr>
        <w:t>Địa chỉ cơ sở</w:t>
      </w:r>
      <w:r w:rsidRPr="003A0BCB">
        <w:rPr>
          <w:rFonts w:asciiTheme="minorHAnsi" w:hAnsiTheme="minorHAnsi" w:cstheme="minorHAnsi"/>
          <w:szCs w:val="26"/>
        </w:rPr>
        <w:t xml:space="preserve">:  </w:t>
      </w:r>
    </w:p>
    <w:p w14:paraId="0000005E" w14:textId="773ACC4A" w:rsidR="00830DE4" w:rsidRPr="00975EF4" w:rsidRDefault="00975EF4" w:rsidP="00975EF4">
      <w:pPr>
        <w:ind w:left="-540" w:right="-630"/>
        <w:rPr>
          <w:rFonts w:asciiTheme="minorHAnsi" w:hAnsiTheme="minorHAnsi" w:cstheme="minorHAnsi"/>
          <w:szCs w:val="26"/>
        </w:rPr>
      </w:pPr>
      <w:r w:rsidRPr="003A0BCB"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có </w:t>
      </w:r>
      <w:r w:rsidRPr="003A0BCB">
        <w:rPr>
          <w:rFonts w:asciiTheme="minorHAnsi" w:hAnsiTheme="minorHAnsi" w:cstheme="minorHAnsi"/>
          <w:b/>
          <w:szCs w:val="26"/>
          <w:lang w:val="vi-VN"/>
        </w:rPr>
        <w:t>thể</w:t>
      </w:r>
      <w:r w:rsidRPr="003A0BCB">
        <w:rPr>
          <w:rFonts w:asciiTheme="minorHAnsi" w:hAnsiTheme="minorHAnsi" w:cstheme="minorHAnsi"/>
          <w:b/>
          <w:szCs w:val="26"/>
        </w:rPr>
        <w:t xml:space="preserve"> sử dụng trang này để cung cấp thêm thông tin hỗ trợ </w:t>
      </w:r>
      <w:r>
        <w:rPr>
          <w:rFonts w:asciiTheme="minorHAnsi" w:hAnsiTheme="minorHAnsi" w:cstheme="minorHAnsi"/>
          <w:b/>
          <w:szCs w:val="26"/>
          <w:lang w:val="vi-VN"/>
        </w:rPr>
        <w:t xml:space="preserve">Quy trình Hạn chế Giao tiếp </w:t>
      </w:r>
      <w:r w:rsidRPr="003A0BCB">
        <w:rPr>
          <w:rFonts w:asciiTheme="minorHAnsi" w:hAnsiTheme="minorHAnsi" w:cstheme="minorHAnsi"/>
          <w:b/>
          <w:szCs w:val="26"/>
        </w:rPr>
        <w:t xml:space="preserve">theo yêu cầu của </w:t>
      </w:r>
      <w:r>
        <w:rPr>
          <w:rFonts w:asciiTheme="minorHAnsi" w:hAnsiTheme="minorHAnsi" w:cstheme="minorHAnsi"/>
          <w:b/>
          <w:szCs w:val="26"/>
          <w:lang w:val="vi-VN"/>
        </w:rPr>
        <w:t>Chỉ thị của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V</w:t>
      </w:r>
      <w:r w:rsidRPr="003A0BCB">
        <w:rPr>
          <w:rFonts w:asciiTheme="minorHAnsi" w:hAnsiTheme="minorHAnsi" w:cstheme="minorHAnsi"/>
          <w:b/>
          <w:szCs w:val="26"/>
        </w:rPr>
        <w:t>iên</w:t>
      </w:r>
      <w:r>
        <w:rPr>
          <w:rFonts w:asciiTheme="minorHAnsi" w:hAnsiTheme="minorHAnsi" w:cstheme="minorHAnsi"/>
          <w:b/>
          <w:szCs w:val="26"/>
          <w:lang w:val="vi-VN"/>
        </w:rPr>
        <w:t xml:space="preserve"> chức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Y</w:t>
      </w:r>
      <w:r>
        <w:rPr>
          <w:rFonts w:asciiTheme="minorHAnsi" w:hAnsiTheme="minorHAnsi" w:cstheme="minorHAnsi"/>
          <w:b/>
          <w:szCs w:val="26"/>
        </w:rPr>
        <w:t xml:space="preserve"> tế </w:t>
      </w:r>
      <w:r>
        <w:rPr>
          <w:rFonts w:asciiTheme="minorHAnsi" w:hAnsiTheme="minorHAnsi" w:cstheme="minorHAnsi"/>
          <w:b/>
          <w:szCs w:val="26"/>
          <w:lang w:val="vi-VN"/>
        </w:rPr>
        <w:t>S</w:t>
      </w:r>
      <w:r w:rsidRPr="003A0BCB">
        <w:rPr>
          <w:rFonts w:asciiTheme="minorHAnsi" w:hAnsiTheme="minorHAnsi" w:cstheme="minorHAnsi"/>
          <w:b/>
          <w:szCs w:val="26"/>
        </w:rPr>
        <w:t xml:space="preserve">ố C19-07c. </w:t>
      </w:r>
      <w:r>
        <w:rPr>
          <w:rFonts w:asciiTheme="minorHAnsi" w:hAnsiTheme="minorHAnsi" w:cstheme="minorHAnsi"/>
          <w:b/>
          <w:szCs w:val="26"/>
          <w:lang w:val="vi-VN"/>
        </w:rPr>
        <w:t>Quý vị có thể s</w:t>
      </w:r>
      <w:r>
        <w:rPr>
          <w:rFonts w:asciiTheme="minorHAnsi" w:hAnsiTheme="minorHAnsi" w:cstheme="minorHAnsi"/>
          <w:b/>
          <w:szCs w:val="26"/>
        </w:rPr>
        <w:t xml:space="preserve">ử dụng nhiều trang </w:t>
      </w:r>
      <w:r>
        <w:rPr>
          <w:rFonts w:asciiTheme="minorHAnsi" w:hAnsiTheme="minorHAnsi" w:cstheme="minorHAnsi"/>
          <w:b/>
          <w:szCs w:val="26"/>
          <w:lang w:val="vi-VN"/>
        </w:rPr>
        <w:t>nếu</w:t>
      </w:r>
      <w:r>
        <w:rPr>
          <w:rFonts w:asciiTheme="minorHAnsi" w:hAnsiTheme="minorHAnsi" w:cstheme="minorHAnsi"/>
          <w:b/>
          <w:szCs w:val="26"/>
        </w:rPr>
        <w:t xml:space="preserve"> </w:t>
      </w:r>
      <w:r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cần. Vui lòng liệt kê tiêu đề của phần </w:t>
      </w:r>
      <w:r>
        <w:rPr>
          <w:rFonts w:asciiTheme="minorHAnsi" w:hAnsiTheme="minorHAnsi" w:cstheme="minorHAnsi"/>
          <w:b/>
          <w:szCs w:val="26"/>
          <w:lang w:val="vi-VN"/>
        </w:rPr>
        <w:t>quý vị</w:t>
      </w:r>
      <w:r w:rsidRPr="003A0BCB">
        <w:rPr>
          <w:rFonts w:asciiTheme="minorHAnsi" w:hAnsiTheme="minorHAnsi" w:cstheme="minorHAnsi"/>
          <w:b/>
          <w:szCs w:val="26"/>
        </w:rPr>
        <w:t xml:space="preserve"> đang bổ sung khi liệt kê thông tin bên dưới.</w:t>
      </w:r>
      <w:r w:rsidRPr="003A0BCB">
        <w:rPr>
          <w:rFonts w:asciiTheme="minorHAnsi" w:hAnsiTheme="minorHAnsi" w:cstheme="minorHAnsi"/>
          <w:b/>
          <w:szCs w:val="26"/>
        </w:rPr>
        <w:br/>
      </w:r>
    </w:p>
    <w:sectPr w:rsidR="00830DE4" w:rsidRPr="00975EF4">
      <w:headerReference w:type="default" r:id="rId10"/>
      <w:footerReference w:type="default" r:id="rId11"/>
      <w:pgSz w:w="12240" w:h="15840"/>
      <w:pgMar w:top="720" w:right="1440" w:bottom="720" w:left="1440" w:header="634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24B5" w14:textId="77777777" w:rsidR="009630F3" w:rsidRDefault="009630F3">
      <w:pPr>
        <w:spacing w:line="240" w:lineRule="auto"/>
      </w:pPr>
      <w:r>
        <w:separator/>
      </w:r>
    </w:p>
  </w:endnote>
  <w:endnote w:type="continuationSeparator" w:id="0">
    <w:p w14:paraId="20A7CF40" w14:textId="77777777" w:rsidR="009630F3" w:rsidRDefault="00963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26FB" w14:textId="77777777" w:rsidR="00975EF4" w:rsidRPr="00C301BD" w:rsidRDefault="00975EF4" w:rsidP="00F927EF">
    <w:pPr>
      <w:pStyle w:val="Footer"/>
      <w:tabs>
        <w:tab w:val="clear" w:pos="8640"/>
        <w:tab w:val="right" w:pos="93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1" w14:textId="77777777" w:rsidR="00830DE4" w:rsidRDefault="00830D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center"/>
      <w:rPr>
        <w:color w:val="000000"/>
      </w:rPr>
    </w:pPr>
  </w:p>
  <w:p w14:paraId="00000062" w14:textId="77777777" w:rsidR="00830DE4" w:rsidRDefault="00830DE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52B9" w14:textId="77777777" w:rsidR="009630F3" w:rsidRDefault="009630F3">
      <w:pPr>
        <w:spacing w:line="240" w:lineRule="auto"/>
      </w:pPr>
      <w:r>
        <w:separator/>
      </w:r>
    </w:p>
  </w:footnote>
  <w:footnote w:type="continuationSeparator" w:id="0">
    <w:p w14:paraId="660A566B" w14:textId="77777777" w:rsidR="009630F3" w:rsidRDefault="00963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FFD9" w14:textId="77777777" w:rsidR="00975EF4" w:rsidRPr="003A0BCB" w:rsidRDefault="00975EF4" w:rsidP="00C00984">
    <w:pPr>
      <w:tabs>
        <w:tab w:val="center" w:pos="4680"/>
        <w:tab w:val="left" w:pos="7155"/>
        <w:tab w:val="left" w:pos="7845"/>
      </w:tabs>
      <w:rPr>
        <w:rFonts w:asciiTheme="minorHAnsi" w:hAnsiTheme="minorHAnsi" w:cstheme="minorHAnsi"/>
        <w:b/>
      </w:rPr>
    </w:pPr>
    <w:r w:rsidRPr="001C283F">
      <w:rPr>
        <w:b/>
      </w:rPr>
      <w:tab/>
    </w:r>
    <w:r w:rsidRPr="003A0BCB">
      <w:rPr>
        <w:rFonts w:asciiTheme="minorHAnsi" w:hAnsiTheme="minorHAnsi" w:cstheme="minorHAnsi"/>
        <w:b/>
        <w:u w:val="single"/>
      </w:rPr>
      <w:t>Phụ lục A – Quy trình Hạn chế Giao tiếp</w:t>
    </w:r>
    <w:r w:rsidRPr="003A0BCB">
      <w:rPr>
        <w:rFonts w:asciiTheme="minorHAnsi" w:hAnsiTheme="minorHAnsi" w:cstheme="minorHAnsi"/>
        <w:b/>
        <w:u w:val="single"/>
      </w:rPr>
      <w:br/>
    </w:r>
    <w:r w:rsidRPr="003A0BCB">
      <w:rPr>
        <w:rFonts w:asciiTheme="minorHAnsi" w:hAnsiTheme="minorHAnsi" w:cstheme="minorHAnsi"/>
        <w:b/>
      </w:rPr>
      <w:tab/>
    </w:r>
    <w:r w:rsidRPr="003A0BCB">
      <w:rPr>
        <w:rFonts w:asciiTheme="minorHAnsi" w:hAnsiTheme="minorHAnsi" w:cstheme="minorHAnsi"/>
        <w:b/>
        <w:u w:val="single"/>
      </w:rPr>
      <w:t>(</w:t>
    </w:r>
    <w:r w:rsidRPr="003A0BCB">
      <w:rPr>
        <w:rFonts w:asciiTheme="minorHAnsi" w:hAnsiTheme="minorHAnsi" w:cstheme="minorHAnsi"/>
        <w:b/>
        <w:u w:val="single"/>
        <w:lang w:val="vi-VN"/>
      </w:rPr>
      <w:t>trang bổ sung</w:t>
    </w:r>
    <w:r w:rsidRPr="003A0BCB">
      <w:rPr>
        <w:rFonts w:asciiTheme="minorHAnsi" w:hAnsiTheme="minorHAnsi" w:cstheme="minorHAnsi"/>
        <w:b/>
        <w:u w:val="single"/>
      </w:rPr>
      <w:t>)</w:t>
    </w:r>
    <w:r w:rsidRPr="003A0BCB">
      <w:rPr>
        <w:rFonts w:asciiTheme="minorHAnsi" w:hAnsiTheme="minorHAnsi" w:cstheme="minorHAnsi"/>
        <w:b/>
      </w:rPr>
      <w:tab/>
    </w:r>
    <w:r w:rsidRPr="003A0BCB">
      <w:rPr>
        <w:rFonts w:asciiTheme="minorHAnsi" w:hAnsiTheme="minorHAnsi" w:cstheme="minorHAnsi"/>
        <w:b/>
        <w:lang w:val="vi-VN"/>
      </w:rPr>
      <w:t>Trang</w:t>
    </w:r>
    <w:r w:rsidRPr="003A0BCB">
      <w:rPr>
        <w:rFonts w:asciiTheme="minorHAnsi" w:hAnsiTheme="minorHAnsi" w:cstheme="minorHAnsi"/>
        <w:b/>
      </w:rPr>
      <w:t xml:space="preserve"> ____ </w:t>
    </w:r>
    <w:r w:rsidRPr="003A0BCB">
      <w:rPr>
        <w:rFonts w:asciiTheme="minorHAnsi" w:hAnsiTheme="minorHAnsi" w:cstheme="minorHAnsi"/>
        <w:b/>
        <w:lang w:val="vi-VN"/>
      </w:rPr>
      <w:t>của</w:t>
    </w:r>
    <w:r w:rsidRPr="003A0BCB">
      <w:rPr>
        <w:rFonts w:asciiTheme="minorHAnsi" w:hAnsiTheme="minorHAnsi" w:cstheme="minorHAnsi"/>
        <w:b/>
      </w:rPr>
      <w:t xml:space="preserve"> ____</w:t>
    </w:r>
  </w:p>
  <w:p w14:paraId="32A0E37A" w14:textId="77777777" w:rsidR="00975EF4" w:rsidRPr="003A0BCB" w:rsidRDefault="00975EF4" w:rsidP="00BA1EF3">
    <w:pPr>
      <w:jc w:val="center"/>
      <w:rPr>
        <w:rFonts w:asciiTheme="minorHAnsi" w:hAnsiTheme="minorHAnsi" w:cstheme="minorHAnsi"/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F" w14:textId="77777777" w:rsidR="00830DE4" w:rsidRDefault="009630F3">
    <w:pPr>
      <w:tabs>
        <w:tab w:val="center" w:pos="4680"/>
        <w:tab w:val="left" w:pos="7155"/>
        <w:tab w:val="left" w:pos="7845"/>
      </w:tabs>
      <w:jc w:val="center"/>
      <w:rPr>
        <w:rFonts w:ascii="Arial" w:eastAsia="Arial" w:hAnsi="Arial" w:cs="Arial"/>
        <w:b/>
        <w:u w:val="single"/>
      </w:rPr>
    </w:pPr>
    <w:r>
      <w:rPr>
        <w:rFonts w:ascii="Arial" w:eastAsia="Arial" w:hAnsi="Arial" w:cs="Arial"/>
        <w:b/>
        <w:u w:val="single"/>
      </w:rPr>
      <w:t>Ch</w:t>
    </w:r>
    <w:r>
      <w:rPr>
        <w:rFonts w:ascii="Arial" w:eastAsia="Arial" w:hAnsi="Arial" w:cs="Arial"/>
        <w:b/>
        <w:u w:val="single"/>
      </w:rPr>
      <w:t>ỉ</w:t>
    </w:r>
    <w:r>
      <w:rPr>
        <w:rFonts w:ascii="Arial" w:eastAsia="Arial" w:hAnsi="Arial" w:cs="Arial"/>
        <w:b/>
        <w:u w:val="single"/>
      </w:rPr>
      <w:t xml:space="preserve"> Th</w:t>
    </w:r>
    <w:r>
      <w:rPr>
        <w:rFonts w:ascii="Arial" w:eastAsia="Arial" w:hAnsi="Arial" w:cs="Arial"/>
        <w:b/>
        <w:u w:val="single"/>
      </w:rPr>
      <w:t>ị</w:t>
    </w:r>
    <w:r>
      <w:rPr>
        <w:rFonts w:ascii="Arial" w:eastAsia="Arial" w:hAnsi="Arial" w:cs="Arial"/>
        <w:b/>
        <w:u w:val="single"/>
      </w:rPr>
      <w:t xml:space="preserve"> S</w:t>
    </w:r>
    <w:r>
      <w:rPr>
        <w:rFonts w:ascii="Arial" w:eastAsia="Arial" w:hAnsi="Arial" w:cs="Arial"/>
        <w:b/>
        <w:u w:val="single"/>
      </w:rPr>
      <w:t>ố</w:t>
    </w:r>
    <w:r>
      <w:rPr>
        <w:rFonts w:ascii="Arial" w:eastAsia="Arial" w:hAnsi="Arial" w:cs="Arial"/>
        <w:b/>
        <w:u w:val="single"/>
      </w:rPr>
      <w:t xml:space="preserve"> C19-07c – Ph</w:t>
    </w:r>
    <w:r>
      <w:rPr>
        <w:rFonts w:ascii="Arial" w:eastAsia="Arial" w:hAnsi="Arial" w:cs="Arial"/>
        <w:b/>
        <w:u w:val="single"/>
      </w:rPr>
      <w:t>ụ</w:t>
    </w:r>
    <w:r>
      <w:rPr>
        <w:rFonts w:ascii="Arial" w:eastAsia="Arial" w:hAnsi="Arial" w:cs="Arial"/>
        <w:b/>
        <w:u w:val="single"/>
      </w:rPr>
      <w:t xml:space="preserve"> L</w:t>
    </w:r>
    <w:r>
      <w:rPr>
        <w:rFonts w:ascii="Arial" w:eastAsia="Arial" w:hAnsi="Arial" w:cs="Arial"/>
        <w:b/>
        <w:u w:val="single"/>
      </w:rPr>
      <w:t>ụ</w:t>
    </w:r>
    <w:r>
      <w:rPr>
        <w:rFonts w:ascii="Arial" w:eastAsia="Arial" w:hAnsi="Arial" w:cs="Arial"/>
        <w:b/>
        <w:u w:val="single"/>
      </w:rPr>
      <w:t>c A: Quy Trình H</w:t>
    </w:r>
    <w:r>
      <w:rPr>
        <w:rFonts w:ascii="Arial" w:eastAsia="Arial" w:hAnsi="Arial" w:cs="Arial"/>
        <w:b/>
        <w:u w:val="single"/>
      </w:rPr>
      <w:t>ạ</w:t>
    </w:r>
    <w:r>
      <w:rPr>
        <w:rFonts w:ascii="Arial" w:eastAsia="Arial" w:hAnsi="Arial" w:cs="Arial"/>
        <w:b/>
        <w:u w:val="single"/>
      </w:rPr>
      <w:t>n Ch</w:t>
    </w:r>
    <w:r>
      <w:rPr>
        <w:rFonts w:ascii="Arial" w:eastAsia="Arial" w:hAnsi="Arial" w:cs="Arial"/>
        <w:b/>
        <w:u w:val="single"/>
      </w:rPr>
      <w:t>ế</w:t>
    </w:r>
    <w:r>
      <w:rPr>
        <w:rFonts w:ascii="Arial" w:eastAsia="Arial" w:hAnsi="Arial" w:cs="Arial"/>
        <w:b/>
        <w:u w:val="single"/>
      </w:rPr>
      <w:t xml:space="preserve"> Giao Ti</w:t>
    </w:r>
    <w:r>
      <w:rPr>
        <w:rFonts w:ascii="Arial" w:eastAsia="Arial" w:hAnsi="Arial" w:cs="Arial"/>
        <w:b/>
        <w:u w:val="single"/>
      </w:rPr>
      <w:t>ế</w:t>
    </w:r>
    <w:r>
      <w:rPr>
        <w:rFonts w:ascii="Arial" w:eastAsia="Arial" w:hAnsi="Arial" w:cs="Arial"/>
        <w:b/>
        <w:u w:val="single"/>
      </w:rPr>
      <w:t>p (s</w:t>
    </w:r>
    <w:r>
      <w:rPr>
        <w:rFonts w:ascii="Arial" w:eastAsia="Arial" w:hAnsi="Arial" w:cs="Arial"/>
        <w:b/>
        <w:u w:val="single"/>
      </w:rPr>
      <w:t>ử</w:t>
    </w:r>
    <w:r>
      <w:rPr>
        <w:rFonts w:ascii="Arial" w:eastAsia="Arial" w:hAnsi="Arial" w:cs="Arial"/>
        <w:b/>
        <w:u w:val="single"/>
      </w:rPr>
      <w:t>a đ</w:t>
    </w:r>
    <w:r>
      <w:rPr>
        <w:rFonts w:ascii="Arial" w:eastAsia="Arial" w:hAnsi="Arial" w:cs="Arial"/>
        <w:b/>
        <w:u w:val="single"/>
      </w:rPr>
      <w:t>ổ</w:t>
    </w:r>
    <w:r>
      <w:rPr>
        <w:rFonts w:ascii="Arial" w:eastAsia="Arial" w:hAnsi="Arial" w:cs="Arial"/>
        <w:b/>
        <w:u w:val="single"/>
      </w:rPr>
      <w:t>i 4/29/2020)</w:t>
    </w:r>
  </w:p>
  <w:p w14:paraId="00000060" w14:textId="77777777" w:rsidR="00830DE4" w:rsidRDefault="00830DE4">
    <w:pPr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23D3C"/>
    <w:multiLevelType w:val="multilevel"/>
    <w:tmpl w:val="DEC819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E4"/>
    <w:rsid w:val="00830DE4"/>
    <w:rsid w:val="009630F3"/>
    <w:rsid w:val="009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4B255"/>
  <w15:docId w15:val="{3E429FAE-579F-8F44-B6F0-35641885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4E"/>
    <w:pPr>
      <w:spacing w:line="240" w:lineRule="exact"/>
    </w:pPr>
  </w:style>
  <w:style w:type="paragraph" w:styleId="Heading1">
    <w:name w:val="heading 1"/>
    <w:next w:val="BodyText"/>
    <w:link w:val="Heading1Char"/>
    <w:uiPriority w:val="9"/>
    <w:qFormat/>
    <w:rsid w:val="0029244E"/>
    <w:pPr>
      <w:keepNext/>
      <w:numPr>
        <w:numId w:val="1"/>
      </w:numPr>
      <w:spacing w:before="120" w:after="120" w:line="240" w:lineRule="exact"/>
      <w:jc w:val="center"/>
      <w:outlineLvl w:val="0"/>
    </w:pPr>
    <w:rPr>
      <w:b/>
      <w:kern w:val="28"/>
      <w:szCs w:val="20"/>
    </w:rPr>
  </w:style>
  <w:style w:type="paragraph" w:styleId="Heading2">
    <w:name w:val="heading 2"/>
    <w:next w:val="BodyText"/>
    <w:link w:val="Heading2Char"/>
    <w:uiPriority w:val="9"/>
    <w:semiHidden/>
    <w:unhideWhenUsed/>
    <w:qFormat/>
    <w:rsid w:val="0029244E"/>
    <w:pPr>
      <w:keepNext/>
      <w:numPr>
        <w:ilvl w:val="1"/>
        <w:numId w:val="1"/>
      </w:numPr>
      <w:tabs>
        <w:tab w:val="left" w:pos="9360"/>
      </w:tabs>
      <w:spacing w:before="120" w:after="120" w:line="240" w:lineRule="exact"/>
      <w:outlineLvl w:val="1"/>
    </w:pPr>
    <w:rPr>
      <w:b/>
      <w:szCs w:val="20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29244E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2924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29244E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29244E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9244E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9244E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924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29244E"/>
    <w:pPr>
      <w:spacing w:before="120" w:after="12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9244E"/>
    <w:rPr>
      <w:rFonts w:ascii="Times New Roman" w:hAnsi="Times New Roman" w:cs="Times New Roman"/>
      <w:sz w:val="24"/>
      <w:szCs w:val="20"/>
    </w:rPr>
  </w:style>
  <w:style w:type="numbering" w:customStyle="1" w:styleId="CATTYList">
    <w:name w:val="CATTY List"/>
    <w:uiPriority w:val="99"/>
    <w:rsid w:val="0029244E"/>
  </w:style>
  <w:style w:type="paragraph" w:styleId="EnvelopeAddress">
    <w:name w:val="envelope address"/>
    <w:basedOn w:val="Normal"/>
    <w:semiHidden/>
    <w:rsid w:val="0029244E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Cs w:val="20"/>
    </w:rPr>
  </w:style>
  <w:style w:type="paragraph" w:styleId="Footer">
    <w:name w:val="footer"/>
    <w:basedOn w:val="Normal"/>
    <w:link w:val="FooterChar"/>
    <w:uiPriority w:val="99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244E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2924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924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44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9244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9244E"/>
    <w:rPr>
      <w:rFonts w:ascii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29244E"/>
    <w:rPr>
      <w:rFonts w:ascii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9244E"/>
    <w:rPr>
      <w:rFonts w:ascii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9244E"/>
    <w:rPr>
      <w:rFonts w:ascii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29244E"/>
    <w:rPr>
      <w:rFonts w:ascii="Times New Roman" w:hAnsi="Times New Roman"/>
      <w:sz w:val="24"/>
    </w:rPr>
  </w:style>
  <w:style w:type="paragraph" w:styleId="Quote">
    <w:name w:val="Quote"/>
    <w:next w:val="Normal"/>
    <w:link w:val="QuoteChar"/>
    <w:qFormat/>
    <w:rsid w:val="0029244E"/>
    <w:pPr>
      <w:spacing w:before="120" w:after="120" w:line="240" w:lineRule="exact"/>
      <w:ind w:left="1440" w:right="72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29244E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5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7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87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8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E6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93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GUuH3pXaDuDBuWMAo5ti94DnQ==">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Eisenberg, Sara (CAT)</dc:creator>
  <cp:lastModifiedBy>Cheng, Anita (ADM)</cp:lastModifiedBy>
  <cp:revision>2</cp:revision>
  <dcterms:created xsi:type="dcterms:W3CDTF">2020-04-30T16:42:00Z</dcterms:created>
  <dcterms:modified xsi:type="dcterms:W3CDTF">2020-05-09T01:12:00Z</dcterms:modified>
</cp:coreProperties>
</file>