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CD4F75" w14:paraId="448B96BF" w14:textId="77777777" w:rsidTr="00CD4F75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03FEC4FA" w14:textId="77777777" w:rsidR="00CD4F75" w:rsidRDefault="00CD4F75" w:rsidP="000B2F1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5FD76F87" w14:textId="77777777" w:rsidR="00CD4F75" w:rsidRDefault="00CD4F75" w:rsidP="000B2F1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66DE7D89" w14:textId="77777777" w:rsidR="00CD4F75" w:rsidRDefault="00CD4F75" w:rsidP="000B2F16">
            <w:pPr>
              <w:spacing w:after="0" w:line="240" w:lineRule="auto"/>
            </w:pPr>
          </w:p>
          <w:p w14:paraId="0082D567" w14:textId="77777777" w:rsidR="00CD4F75" w:rsidRDefault="00CD4F75" w:rsidP="000B2F16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22EC96" wp14:editId="68DB101B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181B9" w14:textId="77777777" w:rsidR="00CD4F75" w:rsidRDefault="00CD4F75" w:rsidP="000B2F16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0A1A5D9E" w14:textId="77777777" w:rsidR="00CD4F75" w:rsidRDefault="00CD4F75" w:rsidP="000B2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30863950" w14:textId="77777777" w:rsidR="00CD4F75" w:rsidRDefault="00CD4F75" w:rsidP="000B2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28516D68" w14:textId="77777777" w:rsidR="00CD4F75" w:rsidRDefault="00CD4F75" w:rsidP="000B2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6DF0339" w14:textId="77777777" w:rsidR="00CD4F75" w:rsidRDefault="00CD4F75" w:rsidP="000B2F1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AUTHORIZATION DELAY</w:t>
            </w:r>
          </w:p>
        </w:tc>
      </w:tr>
    </w:tbl>
    <w:p w14:paraId="7EDDFF0D" w14:textId="77777777" w:rsidR="00CD4F75" w:rsidRDefault="00CD4F75" w:rsidP="00CD4F75">
      <w:pPr>
        <w:rPr>
          <w:rFonts w:ascii="Tahoma" w:hAnsi="Tahoma" w:cs="Tahoma"/>
          <w:sz w:val="24"/>
          <w:szCs w:val="24"/>
        </w:rPr>
      </w:pPr>
    </w:p>
    <w:p w14:paraId="258E92A1" w14:textId="77777777" w:rsidR="00CD4F75" w:rsidRDefault="00CD4F75" w:rsidP="00CD4F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AVISO DE DETERMINACIÓN ADVERSA SOBRE BENEFICIOS</w:t>
      </w:r>
    </w:p>
    <w:p w14:paraId="699BFC88" w14:textId="77777777" w:rsidR="00CD4F75" w:rsidRDefault="00CD4F75" w:rsidP="00CD4F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Sobre su solicitud de tratamiento</w:t>
      </w:r>
    </w:p>
    <w:p w14:paraId="2033E9A4" w14:textId="77777777" w:rsidR="00CD4F75" w:rsidRDefault="00CD4F75" w:rsidP="00CD4F75">
      <w:pPr>
        <w:rPr>
          <w:rFonts w:ascii="Tahoma" w:hAnsi="Tahoma" w:cs="Tahoma"/>
          <w:sz w:val="24"/>
          <w:szCs w:val="24"/>
        </w:rPr>
      </w:pPr>
    </w:p>
    <w:bookmarkStart w:id="0" w:name="_Hlk528827998"/>
    <w:p w14:paraId="0296F234" w14:textId="77777777" w:rsidR="00CD4F75" w:rsidRPr="00E067FE" w:rsidRDefault="00CD4F75" w:rsidP="00CD4F75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73D65C26" w14:textId="77777777" w:rsidR="00CD4F75" w:rsidRPr="00E067FE" w:rsidRDefault="00CD4F75" w:rsidP="00CD4F75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CD4F75" w:rsidRPr="00E067FE" w14:paraId="723C1CAE" w14:textId="77777777" w:rsidTr="000B2F16">
        <w:tc>
          <w:tcPr>
            <w:tcW w:w="4135" w:type="dxa"/>
          </w:tcPr>
          <w:p w14:paraId="019A24E8" w14:textId="77777777" w:rsidR="00CD4F75" w:rsidRPr="00E067FE" w:rsidRDefault="00CD4F75" w:rsidP="000B2F1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1868F82" w14:textId="77777777" w:rsidR="00CD4F75" w:rsidRPr="00E067FE" w:rsidRDefault="00CD4F75" w:rsidP="000B2F1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D4F75" w:rsidRPr="00E067FE" w14:paraId="054E548F" w14:textId="77777777" w:rsidTr="000B2F16">
        <w:tc>
          <w:tcPr>
            <w:tcW w:w="4135" w:type="dxa"/>
          </w:tcPr>
          <w:p w14:paraId="07253C3C" w14:textId="77777777" w:rsidR="00CD4F75" w:rsidRPr="00E067FE" w:rsidRDefault="00CD4F75" w:rsidP="000B2F1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A846CCA" w14:textId="77777777" w:rsidR="00CD4F75" w:rsidRPr="00E067FE" w:rsidRDefault="00CD4F75" w:rsidP="000B2F1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D4F75" w:rsidRPr="00E067FE" w14:paraId="5E6CA9AA" w14:textId="77777777" w:rsidTr="000B2F16">
        <w:tc>
          <w:tcPr>
            <w:tcW w:w="4135" w:type="dxa"/>
          </w:tcPr>
          <w:p w14:paraId="290E96E4" w14:textId="77777777" w:rsidR="00CD4F75" w:rsidRPr="00E067FE" w:rsidRDefault="00CD4F75" w:rsidP="000B2F16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FBF715C" w14:textId="77777777" w:rsidR="00CD4F75" w:rsidRPr="00E067FE" w:rsidRDefault="00CD4F75" w:rsidP="000B2F16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CD4F75" w:rsidRPr="00E067FE" w14:paraId="60FE7310" w14:textId="77777777" w:rsidTr="000B2F16">
        <w:tc>
          <w:tcPr>
            <w:tcW w:w="4135" w:type="dxa"/>
          </w:tcPr>
          <w:p w14:paraId="09B5D765" w14:textId="77777777" w:rsidR="00CD4F75" w:rsidRPr="00E067FE" w:rsidRDefault="00CD4F75" w:rsidP="000B2F16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015021A" w14:textId="77777777" w:rsidR="00CD4F75" w:rsidRPr="00E067FE" w:rsidRDefault="00CD4F75" w:rsidP="000B2F16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1C9121EE" w14:textId="77777777" w:rsidR="00CD4F75" w:rsidRPr="00E067FE" w:rsidRDefault="00CD4F75" w:rsidP="00CD4F75">
      <w:pPr>
        <w:rPr>
          <w:rFonts w:ascii="Arial" w:hAnsi="Arial" w:cs="Times New Roman"/>
          <w:color w:val="000000" w:themeColor="text1"/>
        </w:rPr>
      </w:pPr>
    </w:p>
    <w:p w14:paraId="06CF5745" w14:textId="77777777" w:rsidR="00CD4F75" w:rsidRPr="00E067FE" w:rsidRDefault="00CD4F75" w:rsidP="00CD4F75">
      <w:pPr>
        <w:pStyle w:val="Heading3"/>
        <w:rPr>
          <w:rFonts w:cs="Times New Roman"/>
          <w:color w:val="000000" w:themeColor="text1"/>
        </w:rPr>
      </w:pPr>
      <w:bookmarkStart w:id="3" w:name="_Hlk528830181"/>
      <w:r w:rsidRPr="00E067FE">
        <w:rPr>
          <w:rFonts w:cs="Times New Roman"/>
          <w:noProof/>
          <w:color w:val="000000" w:themeColor="text1"/>
        </w:rPr>
        <w:t>RE:</w:t>
      </w:r>
      <w:bookmarkStart w:id="4" w:name="Text9"/>
      <w:r w:rsidRPr="00E067FE">
        <w:rPr>
          <w:rFonts w:cs="Times New Roman"/>
          <w:noProof/>
          <w:color w:val="000000" w:themeColor="text1"/>
        </w:rPr>
        <w:t xml:space="preserve"> </w:t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E067FE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Pr="00E067FE">
        <w:rPr>
          <w:rFonts w:cs="Times New Roman"/>
          <w:b w:val="0"/>
          <w:bCs w:val="0"/>
          <w:iCs/>
          <w:color w:val="000000" w:themeColor="text1"/>
        </w:rPr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Pr="00E067FE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  <w:bookmarkEnd w:id="4"/>
    </w:p>
    <w:p w14:paraId="5B53A132" w14:textId="77777777" w:rsidR="00CD4F75" w:rsidRPr="00E067FE" w:rsidRDefault="00CD4F75" w:rsidP="00CD4F7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p w14:paraId="325BDEAC" w14:textId="77777777" w:rsidR="00CD4F75" w:rsidRPr="00E067FE" w:rsidRDefault="00CD4F75" w:rsidP="00CD4F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obtenga o apruebe </w:t>
      </w:r>
      <w:bookmarkStart w:id="6" w:name="Text12"/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E067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solicitó servicio(s), o se solicitaron servicio(s) en su nombre el </w:t>
      </w:r>
      <w:bookmarkStart w:id="7" w:name="Text13"/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requested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El departamento de Servicios de Salud Conductual de San Francisco aún no ha tomado una decisión sobre la solicitud.</w:t>
      </w:r>
    </w:p>
    <w:p w14:paraId="097A285B" w14:textId="77777777" w:rsidR="00CD4F75" w:rsidRPr="00E067FE" w:rsidRDefault="00CD4F75" w:rsidP="00CD4F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E6AE38E" w14:textId="77777777" w:rsidR="00CD4F75" w:rsidRPr="00E067FE" w:rsidRDefault="00CD4F75" w:rsidP="00CD4F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Nos disculpamos por el retraso en procesar esta solicitud.</w:t>
      </w:r>
      <w:r w:rsidRPr="00E067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Estamos trabajando en su solicitud y le comunicaremos la decisión a </w:t>
      </w:r>
      <w:bookmarkStart w:id="8" w:name="Text15"/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 la brevedad posible.</w:t>
      </w:r>
      <w:r w:rsidRPr="00E06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A896C7" w14:textId="77777777" w:rsidR="00CD4F75" w:rsidRDefault="00CD4F75" w:rsidP="00CD4F7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FAD221D" w14:textId="77777777" w:rsidR="00CD4F75" w:rsidRPr="00235B35" w:rsidRDefault="00CD4F75" w:rsidP="00CD4F75">
      <w:pPr>
        <w:pStyle w:val="BodyText"/>
        <w:jc w:val="left"/>
      </w:pPr>
      <w:r w:rsidRPr="00235B35">
        <w:rPr>
          <w:lang w:val="es-MX"/>
        </w:rPr>
        <w:t>Usted podrá apelar esta decisión.</w:t>
      </w:r>
      <w:r w:rsidRPr="00235B35">
        <w:t xml:space="preserve">  </w:t>
      </w:r>
      <w:r w:rsidRPr="00235B35">
        <w:rPr>
          <w:lang w:val="es-MX"/>
        </w:rPr>
        <w:t>El aviso de información "Sus derechos" que está adjunto le indica cómo.</w:t>
      </w:r>
      <w:r w:rsidRPr="00235B35">
        <w:t xml:space="preserve">  </w:t>
      </w:r>
      <w:r w:rsidRPr="00235B35">
        <w:rPr>
          <w:lang w:val="es-MX"/>
        </w:rPr>
        <w:t>También le informa dónde puede obtener ayuda con su apelación.</w:t>
      </w:r>
      <w:r w:rsidRPr="00235B35">
        <w:t xml:space="preserve">  </w:t>
      </w:r>
      <w:r w:rsidRPr="00235B35">
        <w:rPr>
          <w:lang w:val="es-MX"/>
        </w:rPr>
        <w:t>Esto también significa ayuda legal gratuita.</w:t>
      </w:r>
      <w:r w:rsidRPr="00235B35">
        <w:t xml:space="preserve">  </w:t>
      </w:r>
      <w:r w:rsidRPr="00235B35">
        <w:rPr>
          <w:lang w:val="es-MX"/>
        </w:rPr>
        <w:t>Se le recomienda enviar con su apelación cualquier información o documentos que puedan ayudar a su apelación.</w:t>
      </w:r>
      <w:r w:rsidRPr="00235B35">
        <w:t xml:space="preserve">  </w:t>
      </w:r>
      <w:r w:rsidRPr="00235B35">
        <w:rPr>
          <w:lang w:val="es-MX"/>
        </w:rPr>
        <w:t>El aviso de información “Sus derechos” que está adjunto indica los plazos de tiempo que debe seguir al solicitar una apelación.</w:t>
      </w:r>
    </w:p>
    <w:p w14:paraId="700299DC" w14:textId="77777777" w:rsidR="00CD4F75" w:rsidRDefault="00CD4F75" w:rsidP="00CD4F75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ED57945" w14:textId="40C0CC46" w:rsidR="00CD4F75" w:rsidRDefault="00CD4F75" w:rsidP="00CD4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E9A18B8" w14:textId="77777777" w:rsidR="00CD4F75" w:rsidRDefault="00CD4F75" w:rsidP="00CD4F75">
      <w:pPr>
        <w:spacing w:after="0"/>
        <w:rPr>
          <w:rFonts w:ascii="Arial" w:hAnsi="Arial" w:cs="Arial"/>
          <w:sz w:val="36"/>
          <w:szCs w:val="36"/>
        </w:rPr>
      </w:pPr>
    </w:p>
    <w:p w14:paraId="08B31DB8" w14:textId="77777777" w:rsidR="00CD4F75" w:rsidRDefault="00CD4F75" w:rsidP="00CD4F7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5A87CB46" w14:textId="77777777" w:rsidR="00CD4F75" w:rsidRPr="006F30DD" w:rsidRDefault="00CD4F75" w:rsidP="00CD4F75">
      <w:pPr>
        <w:pStyle w:val="BodyText"/>
        <w:jc w:val="left"/>
        <w:rPr>
          <w:rFonts w:cs="Times New Roman"/>
        </w:rPr>
      </w:pPr>
    </w:p>
    <w:p w14:paraId="268E1572" w14:textId="77777777" w:rsidR="00CD4F75" w:rsidRPr="00235B35" w:rsidRDefault="00CD4F75" w:rsidP="00CD4F75">
      <w:pPr>
        <w:pStyle w:val="BodyText"/>
        <w:jc w:val="left"/>
      </w:pPr>
      <w:r w:rsidRPr="00235B35">
        <w:rPr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235B35">
        <w:rPr>
          <w:lang w:val="es-MX"/>
        </w:rPr>
        <w:t>Medi</w:t>
      </w:r>
      <w:proofErr w:type="spellEnd"/>
      <w:r w:rsidRPr="00235B35">
        <w:rPr>
          <w:lang w:val="es-MX"/>
        </w:rPr>
        <w:t>-Cal del Estado puede ayudarle con cualquier pregunta.</w:t>
      </w:r>
      <w:r w:rsidRPr="00235B35">
        <w:t xml:space="preserve"> </w:t>
      </w:r>
      <w:r w:rsidRPr="00235B35">
        <w:rPr>
          <w:lang w:val="es-MX"/>
        </w:rPr>
        <w:t>Puede llamarlos de lunes a viernes, de 8 a.m. a 5 p.m. PST (hora estándar del Pacífico), excepto en días festivos, al 1-888-452-8609.</w:t>
      </w:r>
    </w:p>
    <w:p w14:paraId="33D98829" w14:textId="77777777" w:rsidR="00CD4F75" w:rsidRDefault="00CD4F75" w:rsidP="00CD4F75">
      <w:pPr>
        <w:spacing w:after="0"/>
        <w:rPr>
          <w:rFonts w:ascii="Arial" w:hAnsi="Arial" w:cs="Arial"/>
          <w:sz w:val="24"/>
          <w:szCs w:val="24"/>
        </w:rPr>
      </w:pPr>
    </w:p>
    <w:p w14:paraId="3B496D41" w14:textId="77777777" w:rsidR="00CD4F75" w:rsidRDefault="00CD4F75" w:rsidP="00CD4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0AF120B9" w14:textId="77777777" w:rsidR="00CD4F75" w:rsidRDefault="00CD4F75" w:rsidP="00CD4F75">
      <w:pPr>
        <w:spacing w:after="0"/>
        <w:rPr>
          <w:rFonts w:ascii="Arial" w:hAnsi="Arial" w:cs="Arial"/>
          <w:sz w:val="24"/>
          <w:szCs w:val="24"/>
        </w:rPr>
      </w:pPr>
    </w:p>
    <w:p w14:paraId="5F80FEF8" w14:textId="77777777" w:rsidR="00CD4F75" w:rsidRDefault="00CD4F75" w:rsidP="00CD4F75">
      <w:pPr>
        <w:spacing w:after="0"/>
        <w:rPr>
          <w:rFonts w:ascii="Arial" w:hAnsi="Arial" w:cs="Arial"/>
          <w:sz w:val="24"/>
          <w:szCs w:val="24"/>
        </w:rPr>
      </w:pPr>
    </w:p>
    <w:p w14:paraId="72C25EE9" w14:textId="77777777" w:rsidR="00CD4F75" w:rsidRDefault="00CD4F75" w:rsidP="00CD4F75">
      <w:pPr>
        <w:spacing w:after="0" w:line="240" w:lineRule="auto"/>
        <w:rPr>
          <w:rFonts w:ascii="Tahoma" w:hAnsi="Tahoma" w:cs="Tahoma"/>
          <w:spacing w:val="-10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0"/>
          <w:sz w:val="24"/>
          <w:szCs w:val="24"/>
          <w:lang w:val="es-MX"/>
        </w:rPr>
        <w:t>Aviso de Determinación Adversa Sobre Beneficios (NOABD) “Sus Derechos”</w:t>
      </w:r>
    </w:p>
    <w:p w14:paraId="25C00349" w14:textId="77777777" w:rsidR="00CD4F75" w:rsidRDefault="00CD4F75" w:rsidP="00CD4F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524ADE10" w14:textId="77777777" w:rsidR="00CD4F75" w:rsidRDefault="00CD4F75" w:rsidP="00CD4F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1D35DDC9" w14:textId="77777777" w:rsidR="00CD4F75" w:rsidRDefault="00CD4F75" w:rsidP="00CD4F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68A36EC" w14:textId="77777777" w:rsidR="00CD4F75" w:rsidRDefault="00CD4F75" w:rsidP="00CD4F7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F69B979" w14:textId="77777777" w:rsidR="00CD4F75" w:rsidRDefault="00CD4F75" w:rsidP="00CD4F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A65575B" w14:textId="77777777" w:rsidR="00CD4F75" w:rsidRDefault="00CD4F75" w:rsidP="00CD4F75">
      <w:pPr>
        <w:ind w:left="-180" w:hanging="180"/>
      </w:pPr>
    </w:p>
    <w:p w14:paraId="2734BF3B" w14:textId="77777777" w:rsidR="00CD4F75" w:rsidRPr="00CD4F75" w:rsidRDefault="00CD4F75" w:rsidP="00CD4F75"/>
    <w:p w14:paraId="5F4AB10C" w14:textId="77777777" w:rsidR="00CD4F75" w:rsidRPr="00CD4F75" w:rsidRDefault="00CD4F75" w:rsidP="00CD4F75"/>
    <w:p w14:paraId="23E93FD8" w14:textId="77777777" w:rsidR="00CD4F75" w:rsidRPr="00CD4F75" w:rsidRDefault="00CD4F75" w:rsidP="00CD4F75"/>
    <w:p w14:paraId="1533F1A1" w14:textId="77777777" w:rsidR="00CD4F75" w:rsidRPr="00CD4F75" w:rsidRDefault="00CD4F75" w:rsidP="00CD4F75"/>
    <w:p w14:paraId="3B6BE2FB" w14:textId="77777777" w:rsidR="00CD4F75" w:rsidRPr="00CD4F75" w:rsidRDefault="00CD4F75" w:rsidP="00CD4F75"/>
    <w:p w14:paraId="67253322" w14:textId="77777777" w:rsidR="00CD4F75" w:rsidRPr="00CD4F75" w:rsidRDefault="00CD4F75" w:rsidP="00CD4F75"/>
    <w:p w14:paraId="1BF0AC80" w14:textId="77777777" w:rsidR="00CD4F75" w:rsidRPr="00CD4F75" w:rsidRDefault="00CD4F75" w:rsidP="00CD4F75"/>
    <w:sectPr w:rsidR="00CD4F75" w:rsidRPr="00CD4F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7F5A" w14:textId="77777777" w:rsidR="00BE6FA6" w:rsidRDefault="00BE6FA6" w:rsidP="00CD4F75">
      <w:pPr>
        <w:spacing w:after="0" w:line="240" w:lineRule="auto"/>
      </w:pPr>
      <w:r>
        <w:separator/>
      </w:r>
    </w:p>
  </w:endnote>
  <w:endnote w:type="continuationSeparator" w:id="0">
    <w:p w14:paraId="15B572B6" w14:textId="77777777" w:rsidR="00BE6FA6" w:rsidRDefault="00BE6FA6" w:rsidP="00CD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13C" w14:textId="77777777" w:rsidR="00CD4F75" w:rsidRPr="00CD4F75" w:rsidRDefault="00CD4F75" w:rsidP="00CD4F75">
    <w:pPr>
      <w:tabs>
        <w:tab w:val="left" w:pos="930"/>
      </w:tabs>
    </w:pPr>
    <w:r>
      <w:t>NOABD – Authorization Delay Notice (Spanish Revised 5.24)</w:t>
    </w:r>
  </w:p>
  <w:p w14:paraId="5F889BA9" w14:textId="77777777" w:rsidR="00CD4F75" w:rsidRDefault="00CD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7E48" w14:textId="77777777" w:rsidR="00BE6FA6" w:rsidRDefault="00BE6FA6" w:rsidP="00CD4F75">
      <w:pPr>
        <w:spacing w:after="0" w:line="240" w:lineRule="auto"/>
      </w:pPr>
      <w:r>
        <w:separator/>
      </w:r>
    </w:p>
  </w:footnote>
  <w:footnote w:type="continuationSeparator" w:id="0">
    <w:p w14:paraId="3FEA7E03" w14:textId="77777777" w:rsidR="00BE6FA6" w:rsidRDefault="00BE6FA6" w:rsidP="00CD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GsbHHnHsvLw7cws4oajYwqNNJquhR4K0/9gfgjQcMxgSf/JLsGdGezYCVgO1keRZ2HsyXXwfbPsilQmc4Dpw==" w:salt="4ulTZEdGo/OfA7F7Tg9v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5"/>
    <w:rsid w:val="00241AAE"/>
    <w:rsid w:val="00372534"/>
    <w:rsid w:val="008828AC"/>
    <w:rsid w:val="00BE6FA6"/>
    <w:rsid w:val="00C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9D16"/>
  <w15:chartTrackingRefBased/>
  <w15:docId w15:val="{B9219DDB-58C3-4A46-98C6-A6EA2763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75"/>
    <w:rPr>
      <w:rFonts w:ascii="Calibri" w:eastAsiaTheme="minorEastAsia" w:hAnsi="Calibri" w:cs="Calibri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F75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D4F75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CD4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F75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D4F75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5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5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2024-04-29T23:36:00Z</dcterms:created>
  <dcterms:modified xsi:type="dcterms:W3CDTF">2024-04-29T23:40:00Z</dcterms:modified>
</cp:coreProperties>
</file>