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6AED9" w14:textId="4DDF3FFA" w:rsidR="00162BDA" w:rsidRPr="0049626F" w:rsidRDefault="004E227F" w:rsidP="00B9481B">
      <w:pPr>
        <w:rPr>
          <w:rFonts w:asciiTheme="minorHAnsi" w:hAnsiTheme="minorHAnsi" w:cstheme="minorHAnsi"/>
          <w:b/>
          <w:sz w:val="32"/>
          <w:szCs w:val="32"/>
        </w:rPr>
      </w:pPr>
      <w:r w:rsidRPr="0049626F">
        <w:rPr>
          <w:rFonts w:asciiTheme="minorHAnsi" w:hAnsiTheme="minorHAnsi" w:cstheme="minorHAnsi"/>
          <w:b/>
          <w:sz w:val="32"/>
          <w:szCs w:val="32"/>
        </w:rPr>
        <w:t>ATTACHMENT</w:t>
      </w:r>
      <w:r w:rsidR="003E4B8B" w:rsidRPr="0049626F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950B9" w:rsidRPr="0049626F">
        <w:rPr>
          <w:rFonts w:asciiTheme="minorHAnsi" w:hAnsiTheme="minorHAnsi" w:cstheme="minorHAnsi"/>
          <w:b/>
          <w:sz w:val="32"/>
          <w:szCs w:val="32"/>
        </w:rPr>
        <w:t>4</w:t>
      </w:r>
      <w:r w:rsidR="00DD3A9D">
        <w:rPr>
          <w:rFonts w:asciiTheme="minorHAnsi" w:hAnsiTheme="minorHAnsi" w:cstheme="minorHAnsi"/>
          <w:b/>
          <w:sz w:val="32"/>
          <w:szCs w:val="32"/>
        </w:rPr>
        <w:t>a</w:t>
      </w:r>
      <w:r w:rsidR="00B9481B" w:rsidRPr="0049626F">
        <w:rPr>
          <w:rFonts w:asciiTheme="minorHAnsi" w:hAnsiTheme="minorHAnsi" w:cstheme="minorHAnsi"/>
          <w:b/>
          <w:sz w:val="32"/>
          <w:szCs w:val="32"/>
        </w:rPr>
        <w:t>:</w:t>
      </w:r>
      <w:r w:rsidR="00B9481B" w:rsidRPr="0049626F">
        <w:rPr>
          <w:rFonts w:asciiTheme="minorHAnsi" w:hAnsiTheme="minorHAnsi" w:cstheme="minorHAnsi"/>
          <w:b/>
          <w:sz w:val="32"/>
          <w:szCs w:val="32"/>
        </w:rPr>
        <w:tab/>
        <w:t xml:space="preserve"> </w:t>
      </w:r>
      <w:r w:rsidR="008950B9" w:rsidRPr="0049626F">
        <w:rPr>
          <w:rFonts w:asciiTheme="minorHAnsi" w:hAnsiTheme="minorHAnsi" w:cstheme="minorHAnsi"/>
          <w:b/>
          <w:sz w:val="32"/>
          <w:szCs w:val="32"/>
        </w:rPr>
        <w:t>QUALIFYING PROJECT FORM</w:t>
      </w:r>
      <w:r w:rsidR="00F846C1">
        <w:rPr>
          <w:rFonts w:asciiTheme="minorHAnsi" w:hAnsiTheme="minorHAnsi" w:cstheme="minorHAnsi"/>
          <w:b/>
          <w:sz w:val="32"/>
          <w:szCs w:val="32"/>
        </w:rPr>
        <w:t xml:space="preserve"> - Development</w:t>
      </w:r>
    </w:p>
    <w:p w14:paraId="461E9A84" w14:textId="77777777" w:rsidR="006B26BF" w:rsidRPr="00CA4C92" w:rsidRDefault="00281BC7">
      <w:pPr>
        <w:rPr>
          <w:rFonts w:asciiTheme="minorHAnsi" w:hAnsiTheme="minorHAnsi" w:cstheme="minorHAnsi"/>
          <w:b/>
          <w:u w:val="single"/>
        </w:rPr>
      </w:pPr>
      <w:r w:rsidRPr="0049626F">
        <w:rPr>
          <w:rFonts w:asciiTheme="minorHAnsi" w:hAnsiTheme="minorHAnsi" w:cs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30B69A" wp14:editId="5FDA1D2B">
                <wp:simplePos x="0" y="0"/>
                <wp:positionH relativeFrom="margin">
                  <wp:align>right</wp:align>
                </wp:positionH>
                <wp:positionV relativeFrom="paragraph">
                  <wp:posOffset>66039</wp:posOffset>
                </wp:positionV>
                <wp:extent cx="6361741" cy="28575"/>
                <wp:effectExtent l="0" t="19050" r="39370" b="4762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1741" cy="2857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48E29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49.7pt,5.2pt" to="950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" strokeweight="4.5pt">
                <v:stroke linestyle="thinThick"/>
                <w10:wrap anchorx="margin"/>
              </v:line>
            </w:pict>
          </mc:Fallback>
        </mc:AlternateContent>
      </w:r>
    </w:p>
    <w:tbl>
      <w:tblPr>
        <w:tblStyle w:val="TableGrid"/>
        <w:tblW w:w="10075" w:type="dxa"/>
        <w:tblLook w:val="01E0" w:firstRow="1" w:lastRow="1" w:firstColumn="1" w:lastColumn="1" w:noHBand="0" w:noVBand="0"/>
      </w:tblPr>
      <w:tblGrid>
        <w:gridCol w:w="3415"/>
        <w:gridCol w:w="6660"/>
      </w:tblGrid>
      <w:tr w:rsidR="004D327C" w:rsidRPr="0049626F" w14:paraId="2B49D917" w14:textId="77777777" w:rsidTr="002C604E">
        <w:trPr>
          <w:trHeight w:val="386"/>
        </w:trPr>
        <w:tc>
          <w:tcPr>
            <w:tcW w:w="3415" w:type="dxa"/>
            <w:shd w:val="clear" w:color="auto" w:fill="E5B8B7" w:themeFill="accent2" w:themeFillTint="66"/>
          </w:tcPr>
          <w:p w14:paraId="1F1A9212" w14:textId="386F556C" w:rsidR="004D327C" w:rsidRPr="0049626F" w:rsidRDefault="004D327C" w:rsidP="00806A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  <w:r w:rsidR="00694DD6"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846C1">
              <w:rPr>
                <w:rFonts w:asciiTheme="minorHAnsi" w:hAnsiTheme="minorHAnsi" w:cstheme="minorHAnsi"/>
                <w:b/>
                <w:sz w:val="22"/>
                <w:szCs w:val="22"/>
              </w:rPr>
              <w:t>Category</w:t>
            </w:r>
          </w:p>
        </w:tc>
        <w:tc>
          <w:tcPr>
            <w:tcW w:w="6660" w:type="dxa"/>
            <w:shd w:val="clear" w:color="auto" w:fill="E5B8B7" w:themeFill="accent2" w:themeFillTint="66"/>
          </w:tcPr>
          <w:p w14:paraId="04EA4AF2" w14:textId="717B6070" w:rsidR="004D327C" w:rsidRPr="00F846C1" w:rsidRDefault="004D327C" w:rsidP="00F846C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>Development</w:t>
            </w:r>
          </w:p>
        </w:tc>
      </w:tr>
      <w:tr w:rsidR="002C604E" w:rsidRPr="0049626F" w14:paraId="4C5C88E5" w14:textId="77777777" w:rsidTr="0049626F">
        <w:trPr>
          <w:trHeight w:val="603"/>
        </w:trPr>
        <w:tc>
          <w:tcPr>
            <w:tcW w:w="3415" w:type="dxa"/>
          </w:tcPr>
          <w:p w14:paraId="5B6293A7" w14:textId="1F92B847" w:rsidR="002C604E" w:rsidRPr="0049626F" w:rsidRDefault="002C604E" w:rsidP="00290C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Example Number (i.e. 1 of 2)</w:t>
            </w:r>
          </w:p>
        </w:tc>
        <w:tc>
          <w:tcPr>
            <w:tcW w:w="6660" w:type="dxa"/>
          </w:tcPr>
          <w:p w14:paraId="6FC75032" w14:textId="77777777" w:rsidR="002C604E" w:rsidRPr="0049626F" w:rsidRDefault="002C604E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C33" w:rsidRPr="0049626F" w14:paraId="5212A7DD" w14:textId="77777777" w:rsidTr="0049626F">
        <w:trPr>
          <w:trHeight w:val="603"/>
        </w:trPr>
        <w:tc>
          <w:tcPr>
            <w:tcW w:w="3415" w:type="dxa"/>
          </w:tcPr>
          <w:p w14:paraId="4B1A2384" w14:textId="77777777" w:rsidR="00290C33" w:rsidRPr="0049626F" w:rsidRDefault="00290C33" w:rsidP="00290C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Project Name and Address</w:t>
            </w:r>
          </w:p>
          <w:p w14:paraId="44D168D4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</w:tcPr>
          <w:p w14:paraId="30AF59BE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C33" w:rsidRPr="0049626F" w14:paraId="45394520" w14:textId="77777777" w:rsidTr="0049626F">
        <w:trPr>
          <w:trHeight w:val="621"/>
        </w:trPr>
        <w:tc>
          <w:tcPr>
            <w:tcW w:w="3415" w:type="dxa"/>
          </w:tcPr>
          <w:p w14:paraId="30BE9AF5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Developer Name</w:t>
            </w:r>
          </w:p>
          <w:p w14:paraId="1B4B8265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</w:tcPr>
          <w:p w14:paraId="3AD62AEB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C33" w:rsidRPr="0049626F" w14:paraId="2AC52589" w14:textId="77777777" w:rsidTr="0049626F">
        <w:trPr>
          <w:trHeight w:val="310"/>
        </w:trPr>
        <w:tc>
          <w:tcPr>
            <w:tcW w:w="3415" w:type="dxa"/>
            <w:shd w:val="clear" w:color="auto" w:fill="auto"/>
          </w:tcPr>
          <w:p w14:paraId="411DA89A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Developer Role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(s)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49626F">
              <w:rPr>
                <w:rFonts w:asciiTheme="minorHAnsi" w:hAnsiTheme="minorHAnsi" w:cstheme="minorHAnsi"/>
                <w:i/>
                <w:sz w:val="22"/>
                <w:szCs w:val="22"/>
              </w:rPr>
              <w:t>i.e.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 xml:space="preserve"> managing partner, limited partner, consultant, </w:t>
            </w:r>
            <w:proofErr w:type="spellStart"/>
            <w:r w:rsidRPr="0049626F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; identify if joint-venture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660" w:type="dxa"/>
            <w:shd w:val="clear" w:color="auto" w:fill="auto"/>
          </w:tcPr>
          <w:p w14:paraId="29D9FCD4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C33" w:rsidRPr="0049626F" w14:paraId="61D8EB7B" w14:textId="77777777" w:rsidTr="0049626F">
        <w:trPr>
          <w:trHeight w:val="512"/>
        </w:trPr>
        <w:tc>
          <w:tcPr>
            <w:tcW w:w="3415" w:type="dxa"/>
            <w:shd w:val="clear" w:color="auto" w:fill="auto"/>
          </w:tcPr>
          <w:p w14:paraId="683DCE69" w14:textId="77777777" w:rsidR="00290C33" w:rsidRPr="0049626F" w:rsidRDefault="00290C33" w:rsidP="003A62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Project Type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i.e. new construction, rehabilitation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660" w:type="dxa"/>
            <w:shd w:val="clear" w:color="auto" w:fill="auto"/>
          </w:tcPr>
          <w:p w14:paraId="26248396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247" w:rsidRPr="0049626F" w14:paraId="30EBDCAB" w14:textId="77777777" w:rsidTr="0049626F">
        <w:trPr>
          <w:trHeight w:val="621"/>
        </w:trPr>
        <w:tc>
          <w:tcPr>
            <w:tcW w:w="3415" w:type="dxa"/>
            <w:shd w:val="clear" w:color="auto" w:fill="auto"/>
          </w:tcPr>
          <w:p w14:paraId="59CEAD4A" w14:textId="77777777" w:rsidR="003A6247" w:rsidRPr="003A6247" w:rsidRDefault="003A6247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Construction Dates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(indicate construction start and completion year)</w:t>
            </w:r>
          </w:p>
        </w:tc>
        <w:tc>
          <w:tcPr>
            <w:tcW w:w="6660" w:type="dxa"/>
            <w:shd w:val="clear" w:color="auto" w:fill="auto"/>
          </w:tcPr>
          <w:p w14:paraId="25A8B942" w14:textId="77777777" w:rsidR="002C604E" w:rsidRDefault="002C604E" w:rsidP="002C604E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Start Date:</w:t>
            </w:r>
          </w:p>
          <w:p w14:paraId="68DAE764" w14:textId="54D7E5ED" w:rsidR="003A6247" w:rsidRPr="0049626F" w:rsidRDefault="002C604E" w:rsidP="002C6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Completion Date:</w:t>
            </w:r>
          </w:p>
        </w:tc>
      </w:tr>
      <w:tr w:rsidR="00290C33" w:rsidRPr="0049626F" w14:paraId="6E8993DA" w14:textId="77777777" w:rsidTr="0049626F">
        <w:trPr>
          <w:trHeight w:val="621"/>
        </w:trPr>
        <w:tc>
          <w:tcPr>
            <w:tcW w:w="3415" w:type="dxa"/>
            <w:shd w:val="clear" w:color="auto" w:fill="auto"/>
          </w:tcPr>
          <w:p w14:paraId="637D50D4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Construction Type</w:t>
            </w:r>
            <w:r w:rsidR="003A6247">
              <w:rPr>
                <w:rFonts w:asciiTheme="minorHAnsi" w:hAnsiTheme="minorHAnsi" w:cstheme="minorHAnsi"/>
                <w:b/>
                <w:sz w:val="22"/>
                <w:szCs w:val="22"/>
              </w:rPr>
              <w:t>(s)</w:t>
            </w: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 xml:space="preserve">(indicate material, </w:t>
            </w:r>
            <w:r w:rsidRPr="0049626F">
              <w:rPr>
                <w:rFonts w:asciiTheme="minorHAnsi" w:hAnsiTheme="minorHAnsi" w:cstheme="minorHAnsi"/>
                <w:i/>
                <w:sz w:val="22"/>
                <w:szCs w:val="22"/>
              </w:rPr>
              <w:t>i.e.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 xml:space="preserve"> wood, steel, </w:t>
            </w:r>
            <w:proofErr w:type="spellStart"/>
            <w:r w:rsidRPr="0049626F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proofErr w:type="spellEnd"/>
            <w:r w:rsidRPr="0049626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660" w:type="dxa"/>
            <w:shd w:val="clear" w:color="auto" w:fill="auto"/>
          </w:tcPr>
          <w:p w14:paraId="5992C482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C33" w:rsidRPr="0049626F" w14:paraId="11E80DE0" w14:textId="77777777" w:rsidTr="003A6247">
        <w:trPr>
          <w:trHeight w:val="287"/>
        </w:trPr>
        <w:tc>
          <w:tcPr>
            <w:tcW w:w="3415" w:type="dxa"/>
            <w:shd w:val="clear" w:color="auto" w:fill="auto"/>
          </w:tcPr>
          <w:p w14:paraId="2EFA103A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Total Number of Residential Units</w:t>
            </w:r>
          </w:p>
        </w:tc>
        <w:tc>
          <w:tcPr>
            <w:tcW w:w="6660" w:type="dxa"/>
            <w:shd w:val="clear" w:color="auto" w:fill="auto"/>
          </w:tcPr>
          <w:p w14:paraId="4A4D48A0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C33" w:rsidRPr="0049626F" w14:paraId="3ADDF7BA" w14:textId="77777777" w:rsidTr="0049626F">
        <w:trPr>
          <w:trHeight w:val="2375"/>
        </w:trPr>
        <w:tc>
          <w:tcPr>
            <w:tcW w:w="3415" w:type="dxa"/>
            <w:shd w:val="clear" w:color="auto" w:fill="auto"/>
          </w:tcPr>
          <w:p w14:paraId="0E69057F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Unit Mix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49626F">
              <w:rPr>
                <w:rFonts w:asciiTheme="minorHAnsi" w:hAnsiTheme="minorHAnsi" w:cstheme="minorHAnsi"/>
                <w:i/>
                <w:sz w:val="22"/>
                <w:szCs w:val="22"/>
              </w:rPr>
              <w:t>i.e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 xml:space="preserve">. # of studios, 1-Bdrms, </w:t>
            </w:r>
            <w:proofErr w:type="spellStart"/>
            <w:r w:rsidRPr="0049626F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F75770" w:rsidRPr="00CD1D7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most restricted</w:t>
            </w:r>
            <w:r w:rsidR="00F757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Area Median Income breakdown, average affordability level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E0498AC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</w:tcPr>
          <w:p w14:paraId="4161FFE3" w14:textId="77777777" w:rsidR="00290C33" w:rsidRDefault="00290C33" w:rsidP="00290C33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8"/>
              <w:gridCol w:w="1295"/>
              <w:gridCol w:w="1240"/>
              <w:gridCol w:w="1343"/>
              <w:gridCol w:w="1343"/>
            </w:tblGrid>
            <w:tr w:rsidR="00290C33" w:rsidRPr="0049626F" w14:paraId="38762CD0" w14:textId="77777777" w:rsidTr="00CD1D79">
              <w:trPr>
                <w:trHeight w:val="508"/>
              </w:trPr>
              <w:tc>
                <w:tcPr>
                  <w:tcW w:w="1058" w:type="dxa"/>
                </w:tcPr>
                <w:p w14:paraId="67A2759D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9626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Unit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Type</w:t>
                  </w:r>
                </w:p>
              </w:tc>
              <w:tc>
                <w:tcPr>
                  <w:tcW w:w="1295" w:type="dxa"/>
                </w:tcPr>
                <w:p w14:paraId="5E86F32E" w14:textId="77777777" w:rsidR="00290C33" w:rsidRPr="0049626F" w:rsidRDefault="00290C33" w:rsidP="00CD1D79">
                  <w:pPr>
                    <w:ind w:left="31" w:right="65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</w:rPr>
                    <w:t>&lt;</w:t>
                  </w:r>
                  <w:r w:rsidR="003A624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3</w:t>
                  </w:r>
                  <w:r w:rsidRPr="0049626F">
                    <w:rPr>
                      <w:rFonts w:asciiTheme="minorHAnsi" w:hAnsiTheme="minorHAnsi" w:cstheme="minorHAnsi"/>
                      <w:sz w:val="22"/>
                      <w:szCs w:val="22"/>
                    </w:rPr>
                    <w:t>0%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AMI</w:t>
                  </w:r>
                </w:p>
              </w:tc>
              <w:tc>
                <w:tcPr>
                  <w:tcW w:w="1240" w:type="dxa"/>
                </w:tcPr>
                <w:p w14:paraId="7A2C222B" w14:textId="77777777" w:rsidR="00290C33" w:rsidRPr="0049626F" w:rsidRDefault="00290C33" w:rsidP="00CD1D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9626F">
                    <w:rPr>
                      <w:rFonts w:asciiTheme="minorHAnsi" w:hAnsiTheme="minorHAnsi" w:cstheme="minorHAnsi"/>
                      <w:sz w:val="22"/>
                      <w:szCs w:val="22"/>
                    </w:rPr>
                    <w:t>40%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AMI</w:t>
                  </w:r>
                </w:p>
              </w:tc>
              <w:tc>
                <w:tcPr>
                  <w:tcW w:w="1343" w:type="dxa"/>
                </w:tcPr>
                <w:p w14:paraId="0A27D27F" w14:textId="77777777" w:rsidR="00290C33" w:rsidRPr="0049626F" w:rsidRDefault="00290C33" w:rsidP="00CD1D7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9626F">
                    <w:rPr>
                      <w:rFonts w:asciiTheme="minorHAnsi" w:hAnsiTheme="minorHAnsi" w:cstheme="minorHAnsi"/>
                      <w:sz w:val="22"/>
                      <w:szCs w:val="22"/>
                    </w:rPr>
                    <w:t>50%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AMI</w:t>
                  </w:r>
                </w:p>
              </w:tc>
              <w:tc>
                <w:tcPr>
                  <w:tcW w:w="1343" w:type="dxa"/>
                </w:tcPr>
                <w:p w14:paraId="34C303D1" w14:textId="77777777" w:rsidR="00290C33" w:rsidRPr="0049626F" w:rsidRDefault="00290C33" w:rsidP="00CD1D7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9626F">
                    <w:rPr>
                      <w:rFonts w:asciiTheme="minorHAnsi" w:hAnsiTheme="minorHAnsi" w:cstheme="minorHAnsi"/>
                      <w:sz w:val="22"/>
                      <w:szCs w:val="22"/>
                    </w:rPr>
                    <w:t>60%</w:t>
                  </w:r>
                  <w:r w:rsidR="00CD1D7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AMI</w:t>
                  </w:r>
                </w:p>
              </w:tc>
            </w:tr>
            <w:tr w:rsidR="00290C33" w:rsidRPr="0049626F" w14:paraId="46B2E021" w14:textId="77777777" w:rsidTr="00CD1D79">
              <w:trPr>
                <w:trHeight w:val="254"/>
              </w:trPr>
              <w:tc>
                <w:tcPr>
                  <w:tcW w:w="1058" w:type="dxa"/>
                </w:tcPr>
                <w:p w14:paraId="28A1F0C5" w14:textId="77777777" w:rsidR="00290C33" w:rsidRPr="0049626F" w:rsidRDefault="000178D7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  <w:r w:rsidR="00290C33" w:rsidRPr="0049626F">
                    <w:rPr>
                      <w:rFonts w:asciiTheme="minorHAnsi" w:hAnsiTheme="minorHAnsi" w:cstheme="minorHAnsi"/>
                      <w:sz w:val="22"/>
                      <w:szCs w:val="22"/>
                    </w:rPr>
                    <w:t>tudio</w:t>
                  </w:r>
                </w:p>
              </w:tc>
              <w:tc>
                <w:tcPr>
                  <w:tcW w:w="1295" w:type="dxa"/>
                </w:tcPr>
                <w:p w14:paraId="679E7ACC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40" w:type="dxa"/>
                </w:tcPr>
                <w:p w14:paraId="45D9DE05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3" w:type="dxa"/>
                </w:tcPr>
                <w:p w14:paraId="52272D99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3" w:type="dxa"/>
                </w:tcPr>
                <w:p w14:paraId="440D20DF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290C33" w:rsidRPr="0049626F" w14:paraId="40634ECF" w14:textId="77777777" w:rsidTr="00CD1D79">
              <w:trPr>
                <w:trHeight w:val="254"/>
              </w:trPr>
              <w:tc>
                <w:tcPr>
                  <w:tcW w:w="1058" w:type="dxa"/>
                </w:tcPr>
                <w:p w14:paraId="574D3903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9626F">
                    <w:rPr>
                      <w:rFonts w:asciiTheme="minorHAnsi" w:hAnsiTheme="minorHAnsi" w:cstheme="minorHAnsi"/>
                      <w:sz w:val="22"/>
                      <w:szCs w:val="22"/>
                    </w:rPr>
                    <w:t>1-br</w:t>
                  </w:r>
                </w:p>
              </w:tc>
              <w:tc>
                <w:tcPr>
                  <w:tcW w:w="1295" w:type="dxa"/>
                </w:tcPr>
                <w:p w14:paraId="48911EED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40" w:type="dxa"/>
                </w:tcPr>
                <w:p w14:paraId="025C4716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3" w:type="dxa"/>
                </w:tcPr>
                <w:p w14:paraId="291FDA6E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3" w:type="dxa"/>
                </w:tcPr>
                <w:p w14:paraId="460B73B9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290C33" w:rsidRPr="0049626F" w14:paraId="68C3FC3F" w14:textId="77777777" w:rsidTr="00CD1D79">
              <w:trPr>
                <w:trHeight w:val="67"/>
              </w:trPr>
              <w:tc>
                <w:tcPr>
                  <w:tcW w:w="1058" w:type="dxa"/>
                </w:tcPr>
                <w:p w14:paraId="3CD3236E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9626F">
                    <w:rPr>
                      <w:rFonts w:asciiTheme="minorHAnsi" w:hAnsiTheme="minorHAnsi" w:cstheme="minorHAnsi"/>
                      <w:sz w:val="22"/>
                      <w:szCs w:val="22"/>
                    </w:rPr>
                    <w:t>2-br</w:t>
                  </w:r>
                </w:p>
              </w:tc>
              <w:tc>
                <w:tcPr>
                  <w:tcW w:w="1295" w:type="dxa"/>
                </w:tcPr>
                <w:p w14:paraId="0B0310B3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40" w:type="dxa"/>
                </w:tcPr>
                <w:p w14:paraId="0FA45F6C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3" w:type="dxa"/>
                </w:tcPr>
                <w:p w14:paraId="2FED7526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3" w:type="dxa"/>
                </w:tcPr>
                <w:p w14:paraId="43B3EE26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290C33" w:rsidRPr="0049626F" w14:paraId="6130363C" w14:textId="77777777" w:rsidTr="00CD1D79">
              <w:trPr>
                <w:trHeight w:val="254"/>
              </w:trPr>
              <w:tc>
                <w:tcPr>
                  <w:tcW w:w="1058" w:type="dxa"/>
                </w:tcPr>
                <w:p w14:paraId="41B0F1ED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3-br</w:t>
                  </w:r>
                </w:p>
              </w:tc>
              <w:tc>
                <w:tcPr>
                  <w:tcW w:w="1295" w:type="dxa"/>
                </w:tcPr>
                <w:p w14:paraId="3C3DE04C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40" w:type="dxa"/>
                </w:tcPr>
                <w:p w14:paraId="2CD29D3A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3" w:type="dxa"/>
                </w:tcPr>
                <w:p w14:paraId="26E676D7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3" w:type="dxa"/>
                </w:tcPr>
                <w:p w14:paraId="7269D57E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119D988E" w14:textId="77777777" w:rsidR="00290C33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F2439E" w14:textId="77777777" w:rsidR="00290C33" w:rsidRPr="003A6247" w:rsidRDefault="003A6247" w:rsidP="00290C33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Total Number of Units: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____________</w:t>
            </w:r>
          </w:p>
          <w:p w14:paraId="1A1901E8" w14:textId="77777777" w:rsidR="00290C33" w:rsidRDefault="00290C33" w:rsidP="00290C33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Average Affordability Level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____________</w:t>
            </w:r>
          </w:p>
          <w:p w14:paraId="520E140B" w14:textId="1C921682" w:rsidR="00C948B0" w:rsidRDefault="00C948B0" w:rsidP="00290C33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948B0">
              <w:rPr>
                <w:rFonts w:asciiTheme="minorHAnsi" w:hAnsiTheme="minorHAnsi" w:cstheme="minorHAnsi"/>
                <w:sz w:val="22"/>
                <w:szCs w:val="22"/>
              </w:rPr>
              <w:t>Number of Formerly Homeless Households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 ____________</w:t>
            </w:r>
          </w:p>
          <w:p w14:paraId="4C6ADE46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2C604E" w:rsidRPr="0049626F" w14:paraId="19F9C11F" w14:textId="77777777" w:rsidTr="0049626F">
        <w:trPr>
          <w:trHeight w:val="602"/>
        </w:trPr>
        <w:tc>
          <w:tcPr>
            <w:tcW w:w="3415" w:type="dxa"/>
            <w:shd w:val="clear" w:color="auto" w:fill="auto"/>
          </w:tcPr>
          <w:p w14:paraId="0AED5BE2" w14:textId="194A5026" w:rsidR="002C604E" w:rsidRDefault="002C604E" w:rsidP="00290C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Rental or Ownership?</w:t>
            </w:r>
          </w:p>
        </w:tc>
        <w:tc>
          <w:tcPr>
            <w:tcW w:w="6660" w:type="dxa"/>
            <w:shd w:val="clear" w:color="auto" w:fill="auto"/>
          </w:tcPr>
          <w:p w14:paraId="4EEA9F9A" w14:textId="77777777" w:rsidR="002C604E" w:rsidRPr="0049626F" w:rsidRDefault="002C604E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C33" w:rsidRPr="0049626F" w14:paraId="7230E704" w14:textId="77777777" w:rsidTr="0049626F">
        <w:trPr>
          <w:trHeight w:val="602"/>
        </w:trPr>
        <w:tc>
          <w:tcPr>
            <w:tcW w:w="3415" w:type="dxa"/>
            <w:shd w:val="clear" w:color="auto" w:fill="auto"/>
          </w:tcPr>
          <w:p w14:paraId="70755B4E" w14:textId="77777777" w:rsidR="00290C33" w:rsidRPr="0049626F" w:rsidRDefault="00290C33" w:rsidP="00290C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Population Breakdown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49626F">
              <w:rPr>
                <w:rFonts w:asciiTheme="minorHAnsi" w:hAnsiTheme="minorHAnsi" w:cstheme="minorHAnsi"/>
                <w:i/>
                <w:sz w:val="22"/>
                <w:szCs w:val="22"/>
              </w:rPr>
              <w:t>i.e.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9626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>Family Rental, Senior Rental, Supportive Housing)</w:t>
            </w:r>
          </w:p>
        </w:tc>
        <w:tc>
          <w:tcPr>
            <w:tcW w:w="6660" w:type="dxa"/>
            <w:shd w:val="clear" w:color="auto" w:fill="auto"/>
          </w:tcPr>
          <w:p w14:paraId="613CBD24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247" w:rsidRPr="0049626F" w14:paraId="4974587F" w14:textId="77777777" w:rsidTr="0049626F">
        <w:trPr>
          <w:trHeight w:val="70"/>
        </w:trPr>
        <w:tc>
          <w:tcPr>
            <w:tcW w:w="3415" w:type="dxa"/>
            <w:shd w:val="clear" w:color="auto" w:fill="auto"/>
          </w:tcPr>
          <w:p w14:paraId="591B7598" w14:textId="77777777" w:rsidR="003A6247" w:rsidRPr="0049626F" w:rsidRDefault="003A6247" w:rsidP="003A62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Amenities Included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i.e.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community room, front desk, laundry, resident courtyards)</w:t>
            </w:r>
          </w:p>
        </w:tc>
        <w:tc>
          <w:tcPr>
            <w:tcW w:w="6660" w:type="dxa"/>
            <w:shd w:val="clear" w:color="auto" w:fill="auto"/>
          </w:tcPr>
          <w:p w14:paraId="0D7B2CDA" w14:textId="77777777" w:rsidR="003A6247" w:rsidRPr="0049626F" w:rsidRDefault="003A6247" w:rsidP="003A62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A6247" w:rsidRPr="0049626F" w14:paraId="18684B15" w14:textId="77777777" w:rsidTr="0049626F">
        <w:trPr>
          <w:trHeight w:val="310"/>
        </w:trPr>
        <w:tc>
          <w:tcPr>
            <w:tcW w:w="3415" w:type="dxa"/>
            <w:shd w:val="clear" w:color="auto" w:fill="auto"/>
          </w:tcPr>
          <w:p w14:paraId="0F73EDE9" w14:textId="77777777" w:rsidR="003A6247" w:rsidRPr="0049626F" w:rsidRDefault="003A6247" w:rsidP="003A62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Total Residential Square Footage</w:t>
            </w:r>
          </w:p>
        </w:tc>
        <w:tc>
          <w:tcPr>
            <w:tcW w:w="6660" w:type="dxa"/>
            <w:shd w:val="clear" w:color="auto" w:fill="auto"/>
          </w:tcPr>
          <w:p w14:paraId="6D7ABB17" w14:textId="77777777" w:rsidR="003A6247" w:rsidRPr="0049626F" w:rsidRDefault="003A6247" w:rsidP="003A62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247" w:rsidRPr="0049626F" w14:paraId="0A24489B" w14:textId="77777777" w:rsidTr="0049626F">
        <w:trPr>
          <w:trHeight w:val="665"/>
        </w:trPr>
        <w:tc>
          <w:tcPr>
            <w:tcW w:w="3415" w:type="dxa"/>
            <w:shd w:val="clear" w:color="auto" w:fill="auto"/>
          </w:tcPr>
          <w:p w14:paraId="7415237E" w14:textId="77777777" w:rsidR="003A6247" w:rsidRPr="0049626F" w:rsidRDefault="003A6247" w:rsidP="003A62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Total Square Footage of Commercial Area and Use,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 xml:space="preserve"> if any</w:t>
            </w:r>
          </w:p>
        </w:tc>
        <w:tc>
          <w:tcPr>
            <w:tcW w:w="6660" w:type="dxa"/>
            <w:shd w:val="clear" w:color="auto" w:fill="auto"/>
          </w:tcPr>
          <w:p w14:paraId="69FF81D2" w14:textId="77777777" w:rsidR="003A6247" w:rsidRPr="0049626F" w:rsidRDefault="003A6247" w:rsidP="003A62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247" w:rsidRPr="0049626F" w14:paraId="13417430" w14:textId="77777777" w:rsidTr="0049626F">
        <w:trPr>
          <w:trHeight w:val="292"/>
        </w:trPr>
        <w:tc>
          <w:tcPr>
            <w:tcW w:w="3415" w:type="dxa"/>
            <w:shd w:val="clear" w:color="auto" w:fill="auto"/>
          </w:tcPr>
          <w:p w14:paraId="2D022AB1" w14:textId="77777777" w:rsidR="003A6247" w:rsidRPr="0049626F" w:rsidRDefault="003A6247" w:rsidP="003A62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Summary of </w:t>
            </w: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Financing Sources 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indicate construction and permanent financing sources and amounts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660" w:type="dxa"/>
            <w:shd w:val="clear" w:color="auto" w:fill="auto"/>
          </w:tcPr>
          <w:p w14:paraId="472C8D9C" w14:textId="77777777" w:rsidR="003A6247" w:rsidRPr="0049626F" w:rsidRDefault="003A6247" w:rsidP="003A62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247" w:rsidRPr="0049626F" w14:paraId="4F5AA6FC" w14:textId="77777777" w:rsidTr="0049626F">
        <w:trPr>
          <w:trHeight w:val="621"/>
        </w:trPr>
        <w:tc>
          <w:tcPr>
            <w:tcW w:w="3415" w:type="dxa"/>
            <w:shd w:val="clear" w:color="auto" w:fill="auto"/>
          </w:tcPr>
          <w:p w14:paraId="51131919" w14:textId="77777777" w:rsidR="003A6247" w:rsidRPr="00145206" w:rsidRDefault="003A6247" w:rsidP="003A62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Total Development Cost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45206">
              <w:rPr>
                <w:rFonts w:asciiTheme="minorHAnsi" w:hAnsiTheme="minorHAnsi" w:cstheme="minorHAnsi"/>
                <w:sz w:val="22"/>
                <w:szCs w:val="22"/>
              </w:rPr>
              <w:t xml:space="preserve">include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per unit and per square foot cost)</w:t>
            </w:r>
          </w:p>
        </w:tc>
        <w:tc>
          <w:tcPr>
            <w:tcW w:w="6660" w:type="dxa"/>
            <w:shd w:val="clear" w:color="auto" w:fill="auto"/>
          </w:tcPr>
          <w:p w14:paraId="64B6AEBE" w14:textId="77777777" w:rsidR="003A6247" w:rsidRPr="0049626F" w:rsidRDefault="003A6247" w:rsidP="003A62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247" w:rsidRPr="0049626F" w14:paraId="75DB816D" w14:textId="77777777" w:rsidTr="0049626F">
        <w:trPr>
          <w:trHeight w:val="621"/>
        </w:trPr>
        <w:tc>
          <w:tcPr>
            <w:tcW w:w="3415" w:type="dxa"/>
            <w:shd w:val="clear" w:color="auto" w:fill="auto"/>
          </w:tcPr>
          <w:p w14:paraId="63C4E3F7" w14:textId="77777777" w:rsidR="003A6247" w:rsidRPr="0049626F" w:rsidRDefault="003A6247" w:rsidP="003A62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Government Affordable Housing Program Involvement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 xml:space="preserve"> (briefly describe)</w:t>
            </w:r>
          </w:p>
        </w:tc>
        <w:tc>
          <w:tcPr>
            <w:tcW w:w="6660" w:type="dxa"/>
            <w:shd w:val="clear" w:color="auto" w:fill="auto"/>
          </w:tcPr>
          <w:p w14:paraId="136A7371" w14:textId="77777777" w:rsidR="003A6247" w:rsidRPr="0049626F" w:rsidRDefault="003A6247" w:rsidP="003A62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247" w:rsidRPr="0049626F" w14:paraId="784793CA" w14:textId="77777777" w:rsidTr="0049626F">
        <w:trPr>
          <w:trHeight w:val="310"/>
        </w:trPr>
        <w:tc>
          <w:tcPr>
            <w:tcW w:w="3415" w:type="dxa"/>
            <w:shd w:val="clear" w:color="auto" w:fill="auto"/>
          </w:tcPr>
          <w:p w14:paraId="01012877" w14:textId="77777777" w:rsidR="003A6247" w:rsidRPr="0049626F" w:rsidRDefault="003A6247" w:rsidP="003A62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Budget/Schedule Variance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 xml:space="preserve"> (describe any variance from budget and schedule approved at construction start; explain amount, length of time, reasons and source of funds to cover additional costs)</w:t>
            </w:r>
          </w:p>
        </w:tc>
        <w:tc>
          <w:tcPr>
            <w:tcW w:w="6660" w:type="dxa"/>
            <w:shd w:val="clear" w:color="auto" w:fill="auto"/>
          </w:tcPr>
          <w:p w14:paraId="247A0612" w14:textId="77777777" w:rsidR="003A6247" w:rsidRPr="0049626F" w:rsidRDefault="003A6247" w:rsidP="003A62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3BCB" w:rsidRPr="0049626F" w14:paraId="46642345" w14:textId="77777777" w:rsidTr="0049626F">
        <w:trPr>
          <w:trHeight w:val="310"/>
        </w:trPr>
        <w:tc>
          <w:tcPr>
            <w:tcW w:w="3415" w:type="dxa"/>
            <w:shd w:val="clear" w:color="auto" w:fill="auto"/>
          </w:tcPr>
          <w:p w14:paraId="6BB6D183" w14:textId="353B91DA" w:rsidR="00753BCB" w:rsidRPr="0049626F" w:rsidRDefault="00753BCB" w:rsidP="003A62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Incorporated Principles of Racial Equity</w:t>
            </w:r>
            <w:r w:rsidR="00C948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development (Y/N)?</w:t>
            </w:r>
          </w:p>
        </w:tc>
        <w:tc>
          <w:tcPr>
            <w:tcW w:w="6660" w:type="dxa"/>
            <w:shd w:val="clear" w:color="auto" w:fill="auto"/>
          </w:tcPr>
          <w:p w14:paraId="5F9085A6" w14:textId="77777777" w:rsidR="00753BCB" w:rsidRPr="0049626F" w:rsidRDefault="00753BCB" w:rsidP="003A62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FD9B03" w14:textId="77777777" w:rsidR="00897170" w:rsidRDefault="00897170" w:rsidP="00FC3EAC">
      <w:pPr>
        <w:rPr>
          <w:rFonts w:asciiTheme="minorHAnsi" w:hAnsiTheme="minorHAnsi" w:cstheme="minorHAnsi"/>
        </w:rPr>
      </w:pPr>
    </w:p>
    <w:p w14:paraId="2D573754" w14:textId="77777777" w:rsidR="0020679F" w:rsidRDefault="0020679F" w:rsidP="0020679F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Add additional information here that demonstrates that the Developer meets the Minimum Qualifications.</w:t>
      </w:r>
    </w:p>
    <w:p w14:paraId="05F24B97" w14:textId="77777777" w:rsidR="0020679F" w:rsidRDefault="0020679F" w:rsidP="0020679F">
      <w:pPr>
        <w:rPr>
          <w:rFonts w:asciiTheme="minorHAnsi" w:hAnsiTheme="minorHAnsi" w:cs="Calibri"/>
        </w:rPr>
      </w:pPr>
    </w:p>
    <w:p w14:paraId="3B4A8A91" w14:textId="77777777" w:rsidR="0020679F" w:rsidRPr="0049626F" w:rsidRDefault="0020679F" w:rsidP="0020679F">
      <w:pPr>
        <w:rPr>
          <w:rFonts w:asciiTheme="minorHAnsi" w:hAnsiTheme="minorHAnsi" w:cstheme="minorHAnsi"/>
        </w:rPr>
      </w:pPr>
      <w:r>
        <w:rPr>
          <w:rFonts w:asciiTheme="minorHAnsi" w:hAnsiTheme="minorHAns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B91C26" w14:textId="77777777" w:rsidR="00D377D9" w:rsidRDefault="00D377D9" w:rsidP="00FC3EAC">
      <w:pPr>
        <w:rPr>
          <w:rFonts w:asciiTheme="minorHAnsi" w:hAnsiTheme="minorHAnsi" w:cstheme="minorHAnsi"/>
        </w:rPr>
      </w:pPr>
    </w:p>
    <w:p w14:paraId="570BDC37" w14:textId="77777777" w:rsidR="00753BCB" w:rsidRDefault="00753BCB" w:rsidP="00FC3EAC">
      <w:pPr>
        <w:rPr>
          <w:rFonts w:asciiTheme="minorHAnsi" w:hAnsiTheme="minorHAnsi" w:cstheme="minorHAnsi"/>
        </w:rPr>
      </w:pPr>
    </w:p>
    <w:p w14:paraId="54A476CD" w14:textId="77777777" w:rsidR="00753BCB" w:rsidRDefault="00753BCB" w:rsidP="00FC3EAC">
      <w:pPr>
        <w:rPr>
          <w:rFonts w:asciiTheme="minorHAnsi" w:hAnsiTheme="minorHAnsi" w:cstheme="minorHAnsi"/>
        </w:rPr>
      </w:pPr>
    </w:p>
    <w:p w14:paraId="444B2BDC" w14:textId="77777777" w:rsidR="00D377D9" w:rsidRDefault="00D377D9" w:rsidP="00FC3EAC">
      <w:pPr>
        <w:rPr>
          <w:rFonts w:asciiTheme="minorHAnsi" w:hAnsiTheme="minorHAnsi" w:cstheme="minorHAnsi"/>
        </w:rPr>
      </w:pPr>
    </w:p>
    <w:p w14:paraId="4EA173D6" w14:textId="5A6D5B34" w:rsidR="00C22CB8" w:rsidRDefault="00C22CB8" w:rsidP="00FC3E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Continued on next page…</w:t>
      </w:r>
    </w:p>
    <w:p w14:paraId="277B4B86" w14:textId="400D1C83" w:rsidR="00C22CB8" w:rsidRDefault="00C22CB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20B9658" w14:textId="77777777" w:rsidR="00C22CB8" w:rsidRDefault="00C22CB8" w:rsidP="00FC3EAC">
      <w:pPr>
        <w:rPr>
          <w:rFonts w:asciiTheme="minorHAnsi" w:hAnsiTheme="minorHAnsi" w:cstheme="minorHAnsi"/>
        </w:rPr>
      </w:pPr>
    </w:p>
    <w:p w14:paraId="61B8C786" w14:textId="781B75E0" w:rsidR="00C22CB8" w:rsidRDefault="00C22CB8" w:rsidP="00FC3EAC">
      <w:pPr>
        <w:rPr>
          <w:rFonts w:asciiTheme="minorHAnsi" w:hAnsiTheme="minorHAnsi" w:cstheme="minorHAnsi"/>
        </w:rPr>
      </w:pPr>
      <w:r w:rsidRPr="00C22CB8">
        <w:rPr>
          <w:rFonts w:asciiTheme="minorHAnsi" w:hAnsiTheme="minorHAnsi" w:cstheme="minorHAnsi"/>
          <w:b/>
          <w:bCs/>
        </w:rPr>
        <w:t>List all projects in development</w:t>
      </w:r>
      <w:r>
        <w:rPr>
          <w:rFonts w:asciiTheme="minorHAnsi" w:hAnsiTheme="minorHAnsi" w:cstheme="minorHAnsi"/>
        </w:rPr>
        <w:t xml:space="preserve"> (prior to closing permanent financing) with MOHCD funding below. </w:t>
      </w:r>
    </w:p>
    <w:p w14:paraId="6F406A01" w14:textId="6F5F7A6C" w:rsidR="00C22CB8" w:rsidRDefault="00C22CB8" w:rsidP="00FC3E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 the stage of development, choose between: Awarded Funds, Predevelopment, Under Construction, Operational/Permanent Conversion</w:t>
      </w:r>
    </w:p>
    <w:p w14:paraId="65E4F707" w14:textId="77777777" w:rsidR="00C22CB8" w:rsidRDefault="00C22CB8" w:rsidP="00FC3EAC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"/>
        <w:gridCol w:w="2846"/>
        <w:gridCol w:w="1530"/>
        <w:gridCol w:w="1888"/>
        <w:gridCol w:w="1332"/>
        <w:gridCol w:w="1815"/>
      </w:tblGrid>
      <w:tr w:rsidR="00C22CB8" w14:paraId="4B936E5E" w14:textId="77777777" w:rsidTr="00C22CB8">
        <w:tc>
          <w:tcPr>
            <w:tcW w:w="659" w:type="dxa"/>
          </w:tcPr>
          <w:p w14:paraId="39CB0292" w14:textId="51F6468A" w:rsidR="00C22CB8" w:rsidRPr="00C22CB8" w:rsidRDefault="00C22CB8" w:rsidP="00FC3EA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Row #</w:t>
            </w:r>
          </w:p>
        </w:tc>
        <w:tc>
          <w:tcPr>
            <w:tcW w:w="2846" w:type="dxa"/>
          </w:tcPr>
          <w:p w14:paraId="531947B7" w14:textId="55946A9E" w:rsidR="00C22CB8" w:rsidRPr="00C22CB8" w:rsidRDefault="00C22CB8" w:rsidP="00FC3EAC">
            <w:pPr>
              <w:rPr>
                <w:rFonts w:asciiTheme="minorHAnsi" w:hAnsiTheme="minorHAnsi" w:cstheme="minorHAnsi"/>
                <w:b/>
                <w:bCs/>
              </w:rPr>
            </w:pPr>
            <w:r w:rsidRPr="00C22CB8">
              <w:rPr>
                <w:rFonts w:asciiTheme="minorHAnsi" w:hAnsiTheme="minorHAnsi" w:cstheme="minorHAnsi"/>
                <w:b/>
                <w:bCs/>
              </w:rPr>
              <w:t>Project Address</w:t>
            </w:r>
          </w:p>
        </w:tc>
        <w:tc>
          <w:tcPr>
            <w:tcW w:w="1530" w:type="dxa"/>
          </w:tcPr>
          <w:p w14:paraId="0BE115D2" w14:textId="3F4FF2F0" w:rsidR="00C22CB8" w:rsidRPr="00C22CB8" w:rsidRDefault="00C22CB8" w:rsidP="00FC3EAC">
            <w:pPr>
              <w:rPr>
                <w:rFonts w:asciiTheme="minorHAnsi" w:hAnsiTheme="minorHAnsi" w:cstheme="minorHAnsi"/>
                <w:b/>
                <w:bCs/>
              </w:rPr>
            </w:pPr>
            <w:r w:rsidRPr="00C22CB8">
              <w:rPr>
                <w:rFonts w:asciiTheme="minorHAnsi" w:hAnsiTheme="minorHAnsi" w:cstheme="minorHAnsi"/>
                <w:b/>
                <w:bCs/>
              </w:rPr>
              <w:t>Rehab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(R)</w:t>
            </w:r>
            <w:r w:rsidRPr="00C22CB8">
              <w:rPr>
                <w:rFonts w:asciiTheme="minorHAnsi" w:hAnsiTheme="minorHAnsi" w:cstheme="minorHAnsi"/>
                <w:b/>
                <w:bCs/>
              </w:rPr>
              <w:t xml:space="preserve"> or New Construction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(NC)</w:t>
            </w:r>
          </w:p>
        </w:tc>
        <w:tc>
          <w:tcPr>
            <w:tcW w:w="1888" w:type="dxa"/>
          </w:tcPr>
          <w:p w14:paraId="6EBE8B85" w14:textId="506BAAE7" w:rsidR="00C22CB8" w:rsidRPr="00C22CB8" w:rsidRDefault="00C22CB8" w:rsidP="00FC3EAC">
            <w:pPr>
              <w:rPr>
                <w:rFonts w:asciiTheme="minorHAnsi" w:hAnsiTheme="minorHAnsi" w:cstheme="minorHAnsi"/>
                <w:b/>
                <w:bCs/>
              </w:rPr>
            </w:pPr>
            <w:r w:rsidRPr="00C22CB8">
              <w:rPr>
                <w:rFonts w:asciiTheme="minorHAnsi" w:hAnsiTheme="minorHAnsi" w:cstheme="minorHAnsi"/>
                <w:b/>
                <w:bCs/>
              </w:rPr>
              <w:t>Stage of Development</w:t>
            </w:r>
          </w:p>
        </w:tc>
        <w:tc>
          <w:tcPr>
            <w:tcW w:w="1332" w:type="dxa"/>
          </w:tcPr>
          <w:p w14:paraId="550EC0B3" w14:textId="3B13471F" w:rsidR="00C22CB8" w:rsidRPr="00C22CB8" w:rsidRDefault="00C22CB8" w:rsidP="00FC3EA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Total </w:t>
            </w:r>
            <w:r w:rsidRPr="00C22CB8">
              <w:rPr>
                <w:rFonts w:asciiTheme="minorHAnsi" w:hAnsiTheme="minorHAnsi" w:cstheme="minorHAnsi"/>
                <w:b/>
                <w:bCs/>
              </w:rPr>
              <w:t>Loan Amount</w:t>
            </w:r>
          </w:p>
        </w:tc>
        <w:tc>
          <w:tcPr>
            <w:tcW w:w="1815" w:type="dxa"/>
          </w:tcPr>
          <w:p w14:paraId="320381B3" w14:textId="38610FA1" w:rsidR="00C22CB8" w:rsidRPr="00C22CB8" w:rsidRDefault="00C22CB8" w:rsidP="00FC3EAC">
            <w:pPr>
              <w:rPr>
                <w:rFonts w:asciiTheme="minorHAnsi" w:hAnsiTheme="minorHAnsi" w:cstheme="minorHAnsi"/>
                <w:b/>
                <w:bCs/>
              </w:rPr>
            </w:pPr>
            <w:r w:rsidRPr="00C22CB8">
              <w:rPr>
                <w:rFonts w:asciiTheme="minorHAnsi" w:hAnsiTheme="minorHAnsi" w:cstheme="minorHAnsi"/>
                <w:b/>
                <w:bCs/>
              </w:rPr>
              <w:t xml:space="preserve">Expected Date of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Conversion to </w:t>
            </w:r>
            <w:r w:rsidRPr="00C22CB8">
              <w:rPr>
                <w:rFonts w:asciiTheme="minorHAnsi" w:hAnsiTheme="minorHAnsi" w:cstheme="minorHAnsi"/>
                <w:b/>
                <w:bCs/>
              </w:rPr>
              <w:t>Permanent Financing (month/year)</w:t>
            </w:r>
          </w:p>
        </w:tc>
      </w:tr>
      <w:tr w:rsidR="00C22CB8" w14:paraId="530888A5" w14:textId="77777777" w:rsidTr="00C22CB8">
        <w:tc>
          <w:tcPr>
            <w:tcW w:w="659" w:type="dxa"/>
          </w:tcPr>
          <w:p w14:paraId="5B19067F" w14:textId="6FFCF0E0" w:rsidR="00C22CB8" w:rsidRDefault="00C22CB8" w:rsidP="00FC3E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46" w:type="dxa"/>
          </w:tcPr>
          <w:p w14:paraId="71FDEAC8" w14:textId="3C2E6658" w:rsidR="00C22CB8" w:rsidRDefault="00C22CB8" w:rsidP="00FC3E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14:paraId="3524E44E" w14:textId="77777777" w:rsidR="00C22CB8" w:rsidRDefault="00C22CB8" w:rsidP="00FC3E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8" w:type="dxa"/>
          </w:tcPr>
          <w:p w14:paraId="2B863D04" w14:textId="77777777" w:rsidR="00C22CB8" w:rsidRDefault="00C22CB8" w:rsidP="00FC3E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32" w:type="dxa"/>
          </w:tcPr>
          <w:p w14:paraId="635762AB" w14:textId="1EFB58B1" w:rsidR="00C22CB8" w:rsidRDefault="00C22CB8" w:rsidP="00FC3E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2A712E43" w14:textId="77777777" w:rsidR="00C22CB8" w:rsidRDefault="00C22CB8" w:rsidP="00FC3EAC">
            <w:pPr>
              <w:rPr>
                <w:rFonts w:asciiTheme="minorHAnsi" w:hAnsiTheme="minorHAnsi" w:cstheme="minorHAnsi"/>
              </w:rPr>
            </w:pPr>
          </w:p>
        </w:tc>
      </w:tr>
      <w:tr w:rsidR="00C22CB8" w14:paraId="44D0768E" w14:textId="77777777" w:rsidTr="00C22CB8">
        <w:tc>
          <w:tcPr>
            <w:tcW w:w="659" w:type="dxa"/>
          </w:tcPr>
          <w:p w14:paraId="300384A9" w14:textId="55B1ABEC" w:rsidR="00C22CB8" w:rsidRDefault="00C22CB8" w:rsidP="00FC3E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46" w:type="dxa"/>
          </w:tcPr>
          <w:p w14:paraId="001E1888" w14:textId="6A1B2FBE" w:rsidR="00C22CB8" w:rsidRDefault="00C22CB8" w:rsidP="00FC3E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14:paraId="1D9FD068" w14:textId="77777777" w:rsidR="00C22CB8" w:rsidRDefault="00C22CB8" w:rsidP="00FC3E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8" w:type="dxa"/>
          </w:tcPr>
          <w:p w14:paraId="170AE5B3" w14:textId="77777777" w:rsidR="00C22CB8" w:rsidRDefault="00C22CB8" w:rsidP="00FC3E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32" w:type="dxa"/>
          </w:tcPr>
          <w:p w14:paraId="181AC392" w14:textId="77777777" w:rsidR="00C22CB8" w:rsidRDefault="00C22CB8" w:rsidP="00FC3E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55CD6CB6" w14:textId="77777777" w:rsidR="00C22CB8" w:rsidRDefault="00C22CB8" w:rsidP="00FC3EAC">
            <w:pPr>
              <w:rPr>
                <w:rFonts w:asciiTheme="minorHAnsi" w:hAnsiTheme="minorHAnsi" w:cstheme="minorHAnsi"/>
              </w:rPr>
            </w:pPr>
          </w:p>
        </w:tc>
      </w:tr>
      <w:tr w:rsidR="00C22CB8" w14:paraId="5228EFCF" w14:textId="77777777" w:rsidTr="00C22CB8">
        <w:tc>
          <w:tcPr>
            <w:tcW w:w="659" w:type="dxa"/>
          </w:tcPr>
          <w:p w14:paraId="66A2B174" w14:textId="1C1D61F7" w:rsidR="00C22CB8" w:rsidRDefault="00C22CB8" w:rsidP="00FC3E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46" w:type="dxa"/>
          </w:tcPr>
          <w:p w14:paraId="6265024C" w14:textId="12050BCF" w:rsidR="00C22CB8" w:rsidRDefault="00C22CB8" w:rsidP="00FC3E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14:paraId="58161BA3" w14:textId="77777777" w:rsidR="00C22CB8" w:rsidRDefault="00C22CB8" w:rsidP="00FC3E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8" w:type="dxa"/>
          </w:tcPr>
          <w:p w14:paraId="632F29FC" w14:textId="77777777" w:rsidR="00C22CB8" w:rsidRDefault="00C22CB8" w:rsidP="00FC3E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32" w:type="dxa"/>
          </w:tcPr>
          <w:p w14:paraId="236A865C" w14:textId="77777777" w:rsidR="00C22CB8" w:rsidRDefault="00C22CB8" w:rsidP="00FC3E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48B13AC8" w14:textId="77777777" w:rsidR="00C22CB8" w:rsidRDefault="00C22CB8" w:rsidP="00FC3EAC">
            <w:pPr>
              <w:rPr>
                <w:rFonts w:asciiTheme="minorHAnsi" w:hAnsiTheme="minorHAnsi" w:cstheme="minorHAnsi"/>
              </w:rPr>
            </w:pPr>
          </w:p>
        </w:tc>
      </w:tr>
      <w:tr w:rsidR="00C22CB8" w14:paraId="1E5C5DD2" w14:textId="77777777" w:rsidTr="00C22CB8">
        <w:tc>
          <w:tcPr>
            <w:tcW w:w="659" w:type="dxa"/>
          </w:tcPr>
          <w:p w14:paraId="377027C8" w14:textId="2E44036B" w:rsidR="00C22CB8" w:rsidRDefault="00C22CB8" w:rsidP="00FC3E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46" w:type="dxa"/>
          </w:tcPr>
          <w:p w14:paraId="6EB0DFF8" w14:textId="0A7EA442" w:rsidR="00C22CB8" w:rsidRDefault="00C22CB8" w:rsidP="00FC3E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14:paraId="128D1C37" w14:textId="77777777" w:rsidR="00C22CB8" w:rsidRDefault="00C22CB8" w:rsidP="00FC3E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8" w:type="dxa"/>
          </w:tcPr>
          <w:p w14:paraId="4A802BD8" w14:textId="77777777" w:rsidR="00C22CB8" w:rsidRDefault="00C22CB8" w:rsidP="00FC3E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32" w:type="dxa"/>
          </w:tcPr>
          <w:p w14:paraId="321ECA59" w14:textId="77777777" w:rsidR="00C22CB8" w:rsidRDefault="00C22CB8" w:rsidP="00FC3E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624579BE" w14:textId="77777777" w:rsidR="00C22CB8" w:rsidRDefault="00C22CB8" w:rsidP="00FC3EAC">
            <w:pPr>
              <w:rPr>
                <w:rFonts w:asciiTheme="minorHAnsi" w:hAnsiTheme="minorHAnsi" w:cstheme="minorHAnsi"/>
              </w:rPr>
            </w:pPr>
          </w:p>
        </w:tc>
      </w:tr>
      <w:tr w:rsidR="00C22CB8" w14:paraId="11F9CC2E" w14:textId="77777777" w:rsidTr="00C22CB8">
        <w:tc>
          <w:tcPr>
            <w:tcW w:w="659" w:type="dxa"/>
          </w:tcPr>
          <w:p w14:paraId="410D0A4F" w14:textId="0243ECAD" w:rsidR="00C22CB8" w:rsidRDefault="00C22CB8" w:rsidP="00FC3E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46" w:type="dxa"/>
          </w:tcPr>
          <w:p w14:paraId="5C10F3F9" w14:textId="64B2F926" w:rsidR="00C22CB8" w:rsidRDefault="00C22CB8" w:rsidP="00FC3E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14:paraId="116C8036" w14:textId="77777777" w:rsidR="00C22CB8" w:rsidRDefault="00C22CB8" w:rsidP="00FC3E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8" w:type="dxa"/>
          </w:tcPr>
          <w:p w14:paraId="0A7F488D" w14:textId="77777777" w:rsidR="00C22CB8" w:rsidRDefault="00C22CB8" w:rsidP="00FC3E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32" w:type="dxa"/>
          </w:tcPr>
          <w:p w14:paraId="500EEDC9" w14:textId="77777777" w:rsidR="00C22CB8" w:rsidRDefault="00C22CB8" w:rsidP="00FC3E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67C52A6F" w14:textId="77777777" w:rsidR="00C22CB8" w:rsidRDefault="00C22CB8" w:rsidP="00FC3EAC">
            <w:pPr>
              <w:rPr>
                <w:rFonts w:asciiTheme="minorHAnsi" w:hAnsiTheme="minorHAnsi" w:cstheme="minorHAnsi"/>
              </w:rPr>
            </w:pPr>
          </w:p>
        </w:tc>
      </w:tr>
      <w:tr w:rsidR="00C22CB8" w14:paraId="50DDD39F" w14:textId="77777777" w:rsidTr="00C22CB8">
        <w:tc>
          <w:tcPr>
            <w:tcW w:w="659" w:type="dxa"/>
          </w:tcPr>
          <w:p w14:paraId="481A3B52" w14:textId="02DB634C" w:rsidR="00C22CB8" w:rsidRDefault="00C22CB8" w:rsidP="00FC3E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46" w:type="dxa"/>
          </w:tcPr>
          <w:p w14:paraId="03B3173C" w14:textId="2C515AEF" w:rsidR="00C22CB8" w:rsidRDefault="00C22CB8" w:rsidP="00FC3E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14:paraId="088F0D7A" w14:textId="77777777" w:rsidR="00C22CB8" w:rsidRDefault="00C22CB8" w:rsidP="00FC3E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8" w:type="dxa"/>
          </w:tcPr>
          <w:p w14:paraId="7304A908" w14:textId="77777777" w:rsidR="00C22CB8" w:rsidRDefault="00C22CB8" w:rsidP="00FC3E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32" w:type="dxa"/>
          </w:tcPr>
          <w:p w14:paraId="14D57C17" w14:textId="77777777" w:rsidR="00C22CB8" w:rsidRDefault="00C22CB8" w:rsidP="00FC3E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5D062C49" w14:textId="77777777" w:rsidR="00C22CB8" w:rsidRDefault="00C22CB8" w:rsidP="00FC3EAC">
            <w:pPr>
              <w:rPr>
                <w:rFonts w:asciiTheme="minorHAnsi" w:hAnsiTheme="minorHAnsi" w:cstheme="minorHAnsi"/>
              </w:rPr>
            </w:pPr>
          </w:p>
        </w:tc>
      </w:tr>
    </w:tbl>
    <w:p w14:paraId="553329D7" w14:textId="77777777" w:rsidR="00C22CB8" w:rsidRPr="0049626F" w:rsidRDefault="00C22CB8" w:rsidP="00FC3EAC">
      <w:pPr>
        <w:rPr>
          <w:rFonts w:asciiTheme="minorHAnsi" w:hAnsiTheme="minorHAnsi" w:cstheme="minorHAnsi"/>
        </w:rPr>
      </w:pPr>
    </w:p>
    <w:sectPr w:rsidR="00C22CB8" w:rsidRPr="0049626F" w:rsidSect="004E22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B1C61" w14:textId="77777777" w:rsidR="00D217B7" w:rsidRDefault="00D217B7">
      <w:r>
        <w:separator/>
      </w:r>
    </w:p>
  </w:endnote>
  <w:endnote w:type="continuationSeparator" w:id="0">
    <w:p w14:paraId="1C2AE20E" w14:textId="77777777" w:rsidR="00D217B7" w:rsidRDefault="00D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D9561" w14:textId="77777777" w:rsidR="00B91449" w:rsidRDefault="00B91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294B4" w14:textId="32CFF258" w:rsidR="004A3E8F" w:rsidRPr="0049626F" w:rsidRDefault="007F57DE" w:rsidP="007F57DE">
    <w:pPr>
      <w:pStyle w:val="Footer"/>
      <w:rPr>
        <w:rFonts w:asciiTheme="minorHAnsi" w:hAnsiTheme="minorHAnsi" w:cstheme="minorHAnsi"/>
        <w:b/>
        <w:i/>
        <w:sz w:val="20"/>
        <w:szCs w:val="20"/>
      </w:rPr>
    </w:pPr>
    <w:r w:rsidRPr="0049626F">
      <w:rPr>
        <w:rFonts w:asciiTheme="minorHAnsi" w:hAnsiTheme="minorHAnsi" w:cstheme="minorHAnsi"/>
        <w:b/>
        <w:i/>
        <w:sz w:val="20"/>
        <w:szCs w:val="20"/>
      </w:rPr>
      <w:t xml:space="preserve">NOTE: This form will be posted along with the </w:t>
    </w:r>
    <w:r>
      <w:rPr>
        <w:rFonts w:asciiTheme="minorHAnsi" w:hAnsiTheme="minorHAnsi" w:cstheme="minorHAnsi"/>
        <w:b/>
        <w:i/>
        <w:sz w:val="20"/>
        <w:szCs w:val="20"/>
      </w:rPr>
      <w:t>NOFA</w:t>
    </w:r>
    <w:r w:rsidRPr="0049626F">
      <w:rPr>
        <w:rFonts w:asciiTheme="minorHAnsi" w:hAnsiTheme="minorHAnsi" w:cstheme="minorHAnsi"/>
        <w:b/>
        <w:i/>
        <w:sz w:val="20"/>
        <w:szCs w:val="20"/>
      </w:rPr>
      <w:t xml:space="preserve">on the MOHCD website and can be downloaded and filled out electronically. The completed form however must be submitted as a hard copy along with all other proposal materials as outlined in the </w:t>
    </w:r>
    <w:r>
      <w:rPr>
        <w:rFonts w:asciiTheme="minorHAnsi" w:hAnsiTheme="minorHAnsi" w:cstheme="minorHAnsi"/>
        <w:b/>
        <w:i/>
        <w:sz w:val="20"/>
        <w:szCs w:val="20"/>
      </w:rPr>
      <w:t>NOFA</w:t>
    </w:r>
    <w:r w:rsidR="004A3E8F" w:rsidRPr="0049626F">
      <w:rPr>
        <w:rFonts w:asciiTheme="minorHAnsi" w:hAnsiTheme="minorHAnsi" w:cstheme="minorHAnsi"/>
        <w:b/>
        <w:i/>
        <w:sz w:val="20"/>
        <w:szCs w:val="20"/>
      </w:rPr>
      <w:tab/>
    </w:r>
    <w:r w:rsidR="004A3E8F" w:rsidRPr="0049626F">
      <w:rPr>
        <w:rFonts w:asciiTheme="minorHAnsi" w:hAnsiTheme="minorHAnsi" w:cstheme="minorHAnsi"/>
        <w:b/>
        <w:i/>
        <w:sz w:val="20"/>
        <w:szCs w:val="20"/>
      </w:rPr>
      <w:tab/>
    </w:r>
    <w:r>
      <w:rPr>
        <w:rFonts w:asciiTheme="minorHAnsi" w:hAnsiTheme="minorHAnsi" w:cstheme="minorHAnsi"/>
        <w:b/>
        <w:i/>
        <w:sz w:val="20"/>
        <w:szCs w:val="20"/>
      </w:rPr>
      <w:tab/>
    </w:r>
    <w:r w:rsidR="00A71367" w:rsidRPr="0049626F">
      <w:rPr>
        <w:rFonts w:asciiTheme="minorHAnsi" w:hAnsiTheme="minorHAnsi" w:cstheme="minorHAnsi"/>
        <w:b/>
        <w:i/>
        <w:sz w:val="20"/>
        <w:szCs w:val="20"/>
      </w:rPr>
      <w:t>MOHCD</w:t>
    </w:r>
    <w:r w:rsidR="007F2B9C" w:rsidRPr="0049626F">
      <w:rPr>
        <w:rFonts w:asciiTheme="minorHAnsi" w:hAnsiTheme="minorHAnsi" w:cstheme="minorHAnsi"/>
        <w:b/>
        <w:i/>
        <w:sz w:val="20"/>
        <w:szCs w:val="20"/>
      </w:rPr>
      <w:t xml:space="preserve"> </w:t>
    </w:r>
    <w:r w:rsidR="00B91449">
      <w:rPr>
        <w:rFonts w:asciiTheme="minorHAnsi" w:hAnsiTheme="minorHAnsi" w:cstheme="minorHAnsi"/>
        <w:b/>
        <w:i/>
        <w:sz w:val="20"/>
        <w:szCs w:val="20"/>
      </w:rPr>
      <w:t>NOFA</w:t>
    </w:r>
  </w:p>
  <w:p w14:paraId="58AF9402" w14:textId="0DF13474" w:rsidR="004A3E8F" w:rsidRPr="0049626F" w:rsidRDefault="004A3E8F" w:rsidP="004A3E8F">
    <w:pPr>
      <w:pStyle w:val="Footer"/>
      <w:jc w:val="right"/>
      <w:rPr>
        <w:rFonts w:asciiTheme="minorHAnsi" w:hAnsiTheme="minorHAnsi" w:cstheme="minorHAnsi"/>
        <w:b/>
        <w:i/>
        <w:sz w:val="20"/>
        <w:szCs w:val="20"/>
      </w:rPr>
    </w:pPr>
    <w:r w:rsidRPr="0049626F">
      <w:rPr>
        <w:rFonts w:asciiTheme="minorHAnsi" w:hAnsiTheme="minorHAnsi" w:cstheme="minorHAnsi"/>
        <w:b/>
        <w:i/>
        <w:sz w:val="20"/>
        <w:szCs w:val="20"/>
      </w:rPr>
      <w:tab/>
    </w:r>
    <w:r w:rsidRPr="0049626F">
      <w:rPr>
        <w:rFonts w:asciiTheme="minorHAnsi" w:hAnsiTheme="minorHAnsi" w:cstheme="minorHAnsi"/>
        <w:b/>
        <w:i/>
        <w:sz w:val="20"/>
        <w:szCs w:val="20"/>
      </w:rPr>
      <w:tab/>
      <w:t xml:space="preserve">Version </w:t>
    </w:r>
    <w:r w:rsidR="00B91449">
      <w:rPr>
        <w:rFonts w:asciiTheme="minorHAnsi" w:hAnsiTheme="minorHAnsi" w:cstheme="minorHAnsi"/>
        <w:b/>
        <w:i/>
        <w:sz w:val="20"/>
        <w:szCs w:val="20"/>
      </w:rPr>
      <w:t>May</w:t>
    </w:r>
    <w:r w:rsidR="00DD3A9D">
      <w:rPr>
        <w:rFonts w:asciiTheme="minorHAnsi" w:hAnsiTheme="minorHAnsi" w:cstheme="minorHAnsi"/>
        <w:b/>
        <w:i/>
        <w:sz w:val="20"/>
        <w:szCs w:val="20"/>
      </w:rPr>
      <w:t xml:space="preserve"> 202</w:t>
    </w:r>
    <w:r w:rsidR="00B91449">
      <w:rPr>
        <w:rFonts w:asciiTheme="minorHAnsi" w:hAnsiTheme="minorHAnsi" w:cstheme="minorHAnsi"/>
        <w:b/>
        <w:i/>
        <w:sz w:val="20"/>
        <w:szCs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9A16A" w14:textId="77777777" w:rsidR="00B91449" w:rsidRDefault="00B91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DD1B0" w14:textId="77777777" w:rsidR="00D217B7" w:rsidRDefault="00D217B7">
      <w:r>
        <w:separator/>
      </w:r>
    </w:p>
  </w:footnote>
  <w:footnote w:type="continuationSeparator" w:id="0">
    <w:p w14:paraId="2E782D92" w14:textId="77777777" w:rsidR="00D217B7" w:rsidRDefault="00D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ED3C1" w14:textId="77777777" w:rsidR="00B91449" w:rsidRDefault="00B914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575CB" w14:textId="77777777" w:rsidR="00B91449" w:rsidRDefault="00B914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3E409" w14:textId="77777777" w:rsidR="00B91449" w:rsidRDefault="00B91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D3DD4"/>
    <w:multiLevelType w:val="hybridMultilevel"/>
    <w:tmpl w:val="64A8F87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6B7C1C"/>
    <w:multiLevelType w:val="hybridMultilevel"/>
    <w:tmpl w:val="FE1873E2"/>
    <w:lvl w:ilvl="0" w:tplc="34587F86">
      <w:start w:val="1"/>
      <w:numFmt w:val="lowerLetter"/>
      <w:lvlText w:val="%1.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1CC136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29EEEAB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CF92ADD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B9D0F586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E174B21E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D4704326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8BE2CD42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D25CCB66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625426773">
    <w:abstractNumId w:val="0"/>
  </w:num>
  <w:num w:numId="2" w16cid:durableId="985014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BDA"/>
    <w:rsid w:val="000178D7"/>
    <w:rsid w:val="00017964"/>
    <w:rsid w:val="000A646C"/>
    <w:rsid w:val="000D764E"/>
    <w:rsid w:val="0011726A"/>
    <w:rsid w:val="00145206"/>
    <w:rsid w:val="00151BD1"/>
    <w:rsid w:val="00162BDA"/>
    <w:rsid w:val="001760B7"/>
    <w:rsid w:val="00191BFF"/>
    <w:rsid w:val="001C5BD2"/>
    <w:rsid w:val="001D34EA"/>
    <w:rsid w:val="0020679F"/>
    <w:rsid w:val="00207BBF"/>
    <w:rsid w:val="00273C77"/>
    <w:rsid w:val="00281BC7"/>
    <w:rsid w:val="00290C33"/>
    <w:rsid w:val="002C1B3F"/>
    <w:rsid w:val="002C604E"/>
    <w:rsid w:val="002D3FB1"/>
    <w:rsid w:val="002F30C0"/>
    <w:rsid w:val="002F737C"/>
    <w:rsid w:val="00357D11"/>
    <w:rsid w:val="003622D5"/>
    <w:rsid w:val="003A2F8E"/>
    <w:rsid w:val="003A6247"/>
    <w:rsid w:val="003E4B8B"/>
    <w:rsid w:val="00404EC7"/>
    <w:rsid w:val="0042656C"/>
    <w:rsid w:val="00431CB8"/>
    <w:rsid w:val="00431FFB"/>
    <w:rsid w:val="0043735C"/>
    <w:rsid w:val="00446530"/>
    <w:rsid w:val="004637C7"/>
    <w:rsid w:val="00491311"/>
    <w:rsid w:val="0049626F"/>
    <w:rsid w:val="004A1D49"/>
    <w:rsid w:val="004A3E8F"/>
    <w:rsid w:val="004D327C"/>
    <w:rsid w:val="004E227F"/>
    <w:rsid w:val="00500EF4"/>
    <w:rsid w:val="00516E5C"/>
    <w:rsid w:val="00527119"/>
    <w:rsid w:val="0054746E"/>
    <w:rsid w:val="005E77DE"/>
    <w:rsid w:val="00676BFB"/>
    <w:rsid w:val="00694DD6"/>
    <w:rsid w:val="006B26BF"/>
    <w:rsid w:val="006E3F7B"/>
    <w:rsid w:val="007016A5"/>
    <w:rsid w:val="00723FEB"/>
    <w:rsid w:val="0073597D"/>
    <w:rsid w:val="00753BCB"/>
    <w:rsid w:val="00774EF5"/>
    <w:rsid w:val="007F2B9C"/>
    <w:rsid w:val="007F57DE"/>
    <w:rsid w:val="008032FA"/>
    <w:rsid w:val="00806A70"/>
    <w:rsid w:val="008807B0"/>
    <w:rsid w:val="008950B9"/>
    <w:rsid w:val="00897170"/>
    <w:rsid w:val="008A7A48"/>
    <w:rsid w:val="008B676F"/>
    <w:rsid w:val="0092400C"/>
    <w:rsid w:val="00932A07"/>
    <w:rsid w:val="00951C0C"/>
    <w:rsid w:val="0098607E"/>
    <w:rsid w:val="009B10E9"/>
    <w:rsid w:val="009C6894"/>
    <w:rsid w:val="009E5F23"/>
    <w:rsid w:val="00A12A22"/>
    <w:rsid w:val="00A13836"/>
    <w:rsid w:val="00A71367"/>
    <w:rsid w:val="00A80B53"/>
    <w:rsid w:val="00A83C15"/>
    <w:rsid w:val="00A879DA"/>
    <w:rsid w:val="00A95BF6"/>
    <w:rsid w:val="00B67C9C"/>
    <w:rsid w:val="00B91449"/>
    <w:rsid w:val="00B9481B"/>
    <w:rsid w:val="00BB6684"/>
    <w:rsid w:val="00BF4C41"/>
    <w:rsid w:val="00C22CB8"/>
    <w:rsid w:val="00C77D9F"/>
    <w:rsid w:val="00C94518"/>
    <w:rsid w:val="00C948B0"/>
    <w:rsid w:val="00CA4C92"/>
    <w:rsid w:val="00CB1BCE"/>
    <w:rsid w:val="00CB3DF1"/>
    <w:rsid w:val="00CD1D79"/>
    <w:rsid w:val="00D217B7"/>
    <w:rsid w:val="00D377D9"/>
    <w:rsid w:val="00D67FE5"/>
    <w:rsid w:val="00DB21B0"/>
    <w:rsid w:val="00DB5712"/>
    <w:rsid w:val="00DD3A9D"/>
    <w:rsid w:val="00DE4CA0"/>
    <w:rsid w:val="00E044A9"/>
    <w:rsid w:val="00E1536E"/>
    <w:rsid w:val="00E423BC"/>
    <w:rsid w:val="00E56013"/>
    <w:rsid w:val="00E61EB6"/>
    <w:rsid w:val="00F0494C"/>
    <w:rsid w:val="00F1566B"/>
    <w:rsid w:val="00F75770"/>
    <w:rsid w:val="00F846C1"/>
    <w:rsid w:val="00FC3EAC"/>
    <w:rsid w:val="00FC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635600"/>
  <w15:docId w15:val="{72A46D26-514D-4734-A4B4-C4B080BE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2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B3D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3D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80B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3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290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</vt:lpstr>
    </vt:vector>
  </TitlesOfParts>
  <Company>SFRA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</dc:title>
  <dc:creator>SOERTH</dc:creator>
  <cp:lastModifiedBy>Blitzer, Mara (MYR)</cp:lastModifiedBy>
  <cp:revision>4</cp:revision>
  <cp:lastPrinted>2007-10-11T22:20:00Z</cp:lastPrinted>
  <dcterms:created xsi:type="dcterms:W3CDTF">2023-08-01T21:33:00Z</dcterms:created>
  <dcterms:modified xsi:type="dcterms:W3CDTF">2024-05-09T22:56:00Z</dcterms:modified>
</cp:coreProperties>
</file>